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DF" w:rsidRPr="00CB325A" w:rsidRDefault="00B61AD2" w:rsidP="00CB325A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-501015</wp:posOffset>
            </wp:positionV>
            <wp:extent cx="571500" cy="742950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1AD2" w:rsidRDefault="00B61AD2" w:rsidP="00B61AD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ОБРАЗОВАНИЕ «</w:t>
      </w:r>
      <w:r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B61AD2" w:rsidRDefault="00B61AD2" w:rsidP="00B61AD2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B61AD2" w:rsidRDefault="00B61AD2" w:rsidP="00B61AD2">
      <w:pPr>
        <w:spacing w:after="0"/>
        <w:rPr>
          <w:rFonts w:ascii="Times New Roman" w:hAnsi="Times New Roman" w:cs="Times New Roman"/>
          <w:sz w:val="28"/>
        </w:rPr>
      </w:pPr>
    </w:p>
    <w:p w:rsidR="00B61AD2" w:rsidRDefault="00B61AD2" w:rsidP="00B61AD2">
      <w:pPr>
        <w:pStyle w:val="1"/>
        <w:spacing w:before="0"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ДУМА КАРГАСОКСКОГО РАЙОНА</w:t>
      </w:r>
    </w:p>
    <w:p w:rsidR="00B61AD2" w:rsidRDefault="00B61AD2" w:rsidP="00B61AD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1908"/>
        <w:gridCol w:w="5580"/>
        <w:gridCol w:w="1834"/>
      </w:tblGrid>
      <w:tr w:rsidR="00B61AD2" w:rsidTr="00B61AD2">
        <w:tc>
          <w:tcPr>
            <w:tcW w:w="9322" w:type="dxa"/>
            <w:gridSpan w:val="3"/>
          </w:tcPr>
          <w:p w:rsidR="00B61AD2" w:rsidRDefault="00CB325A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 </w:t>
            </w:r>
            <w:r w:rsidR="00E37DF5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   </w:t>
            </w:r>
            <w:r w:rsidR="00B61AD2">
              <w:rPr>
                <w:rFonts w:ascii="Times New Roman" w:hAnsi="Times New Roman" w:cs="Times New Roman"/>
                <w:b/>
                <w:color w:val="auto"/>
                <w:sz w:val="28"/>
              </w:rPr>
              <w:t>РЕШЕНИЕ</w:t>
            </w:r>
          </w:p>
          <w:p w:rsidR="00B61AD2" w:rsidRDefault="003517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E37D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1AD2" w:rsidTr="00B61AD2">
        <w:tc>
          <w:tcPr>
            <w:tcW w:w="1908" w:type="dxa"/>
            <w:hideMark/>
          </w:tcPr>
          <w:p w:rsidR="00B61AD2" w:rsidRDefault="00B61A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37D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5580" w:type="dxa"/>
            <w:hideMark/>
          </w:tcPr>
          <w:p w:rsidR="00B61AD2" w:rsidRDefault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834" w:type="dxa"/>
            <w:hideMark/>
          </w:tcPr>
          <w:p w:rsidR="00B61AD2" w:rsidRDefault="00B61AD2" w:rsidP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5177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</w:tbl>
    <w:p w:rsidR="00B61AD2" w:rsidRDefault="00B61AD2" w:rsidP="00B61AD2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с. Каргасок</w:t>
      </w:r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3DF" w:rsidRPr="00CB325A" w:rsidRDefault="00C243DF" w:rsidP="00C243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325A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</w:t>
      </w:r>
    </w:p>
    <w:p w:rsidR="00C243DF" w:rsidRPr="00CB325A" w:rsidRDefault="00C243DF" w:rsidP="00C243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325A">
        <w:rPr>
          <w:rFonts w:ascii="Times New Roman" w:hAnsi="Times New Roman" w:cs="Times New Roman"/>
          <w:bCs/>
          <w:sz w:val="24"/>
          <w:szCs w:val="24"/>
        </w:rPr>
        <w:t xml:space="preserve">Думы Каргасокского района от 01.10.2015 </w:t>
      </w:r>
    </w:p>
    <w:p w:rsidR="00C243DF" w:rsidRPr="00CB325A" w:rsidRDefault="00C243DF" w:rsidP="00C243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325A">
        <w:rPr>
          <w:rFonts w:ascii="Times New Roman" w:hAnsi="Times New Roman" w:cs="Times New Roman"/>
          <w:bCs/>
          <w:sz w:val="24"/>
          <w:szCs w:val="24"/>
        </w:rPr>
        <w:t xml:space="preserve">№ 10 "Об образовании постоянных комитетов </w:t>
      </w:r>
    </w:p>
    <w:p w:rsidR="00C243DF" w:rsidRPr="00CB325A" w:rsidRDefault="00C243DF" w:rsidP="00C243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325A">
        <w:rPr>
          <w:rFonts w:ascii="Times New Roman" w:hAnsi="Times New Roman" w:cs="Times New Roman"/>
          <w:bCs/>
          <w:sz w:val="24"/>
          <w:szCs w:val="24"/>
        </w:rPr>
        <w:t>Думы Каргасокского района пятого созыва</w:t>
      </w:r>
    </w:p>
    <w:p w:rsidR="00C243DF" w:rsidRPr="00CB325A" w:rsidRDefault="00C243DF" w:rsidP="00C243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325A">
        <w:rPr>
          <w:rFonts w:ascii="Times New Roman" w:hAnsi="Times New Roman" w:cs="Times New Roman"/>
          <w:bCs/>
          <w:sz w:val="24"/>
          <w:szCs w:val="24"/>
        </w:rPr>
        <w:t xml:space="preserve"> и утверждения их состава" </w:t>
      </w:r>
    </w:p>
    <w:p w:rsidR="00C243DF" w:rsidRDefault="00C243DF" w:rsidP="00B61A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61AD2" w:rsidRDefault="00B61AD2" w:rsidP="00B61A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1AD2" w:rsidRPr="00644158" w:rsidRDefault="00B61AD2" w:rsidP="006441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158">
        <w:rPr>
          <w:rFonts w:ascii="Times New Roman" w:hAnsi="Times New Roman" w:cs="Times New Roman"/>
          <w:spacing w:val="2"/>
          <w:sz w:val="24"/>
          <w:szCs w:val="24"/>
        </w:rPr>
        <w:t>В соответствии со ст.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>26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Pr="00644158">
        <w:rPr>
          <w:rFonts w:ascii="Times New Roman" w:hAnsi="Times New Roman" w:cs="Times New Roman"/>
          <w:spacing w:val="2"/>
          <w:sz w:val="24"/>
          <w:szCs w:val="24"/>
        </w:rPr>
        <w:t>Устава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образования "Каргасокский район"</w:t>
      </w:r>
      <w:r w:rsidRPr="00644158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hyperlink r:id="rId5" w:history="1">
        <w:r w:rsidRPr="00644158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 </w:t>
        </w:r>
        <w:r w:rsidR="00EC6FB0" w:rsidRPr="00644158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Регламентом</w:t>
        </w:r>
        <w:r w:rsidRPr="00644158">
          <w:rPr>
            <w:rStyle w:val="a4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 Думы</w:t>
        </w:r>
      </w:hyperlink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>Каргасокского района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Положением 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правовом комитете</w:t>
      </w:r>
      <w:r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Думы </w:t>
      </w:r>
      <w:r w:rsidR="00C243DF" w:rsidRPr="00644158">
        <w:rPr>
          <w:rFonts w:ascii="Times New Roman" w:hAnsi="Times New Roman" w:cs="Times New Roman"/>
          <w:spacing w:val="2"/>
          <w:sz w:val="24"/>
          <w:szCs w:val="24"/>
        </w:rPr>
        <w:t>Каргасокского района и</w:t>
      </w:r>
      <w:r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</w:t>
      </w:r>
      <w:r w:rsidR="00AB7BB3">
        <w:rPr>
          <w:rFonts w:ascii="Times New Roman" w:hAnsi="Times New Roman" w:cs="Times New Roman"/>
          <w:color w:val="FF0000"/>
          <w:spacing w:val="2"/>
          <w:sz w:val="24"/>
          <w:szCs w:val="24"/>
        </w:rPr>
        <w:t xml:space="preserve"> </w:t>
      </w:r>
      <w:r w:rsidRPr="00AB7BB3">
        <w:rPr>
          <w:rFonts w:ascii="Times New Roman" w:hAnsi="Times New Roman" w:cs="Times New Roman"/>
          <w:spacing w:val="2"/>
          <w:sz w:val="24"/>
          <w:szCs w:val="24"/>
        </w:rPr>
        <w:t>устного</w:t>
      </w:r>
      <w:r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44158">
        <w:rPr>
          <w:rStyle w:val="apple-converted-space"/>
          <w:rFonts w:ascii="Times New Roman" w:hAnsi="Times New Roman" w:cs="Times New Roman"/>
          <w:spacing w:val="2"/>
          <w:sz w:val="24"/>
          <w:szCs w:val="24"/>
        </w:rPr>
        <w:t> </w:t>
      </w:r>
      <w:r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заявления депутата Думы </w:t>
      </w:r>
      <w:r w:rsidR="00EC6FB0" w:rsidRPr="00644158">
        <w:rPr>
          <w:rFonts w:ascii="Times New Roman" w:hAnsi="Times New Roman" w:cs="Times New Roman"/>
          <w:spacing w:val="2"/>
          <w:sz w:val="24"/>
          <w:szCs w:val="24"/>
        </w:rPr>
        <w:t>Каргасокского</w:t>
      </w:r>
      <w:r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района </w:t>
      </w:r>
      <w:proofErr w:type="spellStart"/>
      <w:r w:rsidRPr="00644158">
        <w:rPr>
          <w:rFonts w:ascii="Times New Roman" w:hAnsi="Times New Roman" w:cs="Times New Roman"/>
          <w:spacing w:val="2"/>
          <w:sz w:val="24"/>
          <w:szCs w:val="24"/>
        </w:rPr>
        <w:t>Вереги</w:t>
      </w:r>
      <w:proofErr w:type="spellEnd"/>
      <w:r w:rsidRPr="00644158">
        <w:rPr>
          <w:rFonts w:ascii="Times New Roman" w:hAnsi="Times New Roman" w:cs="Times New Roman"/>
          <w:spacing w:val="2"/>
          <w:sz w:val="24"/>
          <w:szCs w:val="24"/>
        </w:rPr>
        <w:t xml:space="preserve"> Николая Ильича</w:t>
      </w:r>
    </w:p>
    <w:p w:rsidR="00B61AD2" w:rsidRDefault="00B61AD2" w:rsidP="00B61AD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AD2" w:rsidRDefault="00B61AD2" w:rsidP="00B61A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Дума Каргасокского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sub_1"/>
      <w:r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B61AD2" w:rsidRDefault="00B61AD2" w:rsidP="00B61AD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1AD2" w:rsidRPr="00EC6FB0" w:rsidRDefault="00B61AD2" w:rsidP="00A420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FB0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="00644158" w:rsidRPr="00CB325A">
        <w:rPr>
          <w:rFonts w:ascii="Times New Roman" w:hAnsi="Times New Roman" w:cs="Times New Roman"/>
          <w:sz w:val="24"/>
          <w:szCs w:val="24"/>
        </w:rPr>
        <w:t>Исключить</w:t>
      </w:r>
      <w:r w:rsidRPr="00EC6FB0">
        <w:rPr>
          <w:rFonts w:ascii="Times New Roman" w:hAnsi="Times New Roman" w:cs="Times New Roman"/>
          <w:spacing w:val="2"/>
          <w:sz w:val="24"/>
          <w:szCs w:val="24"/>
        </w:rPr>
        <w:t xml:space="preserve"> из состава правового комитета Думы Каргасокского района Беспалова Андрея Николаевича в связи с досрочным </w:t>
      </w:r>
      <w:r w:rsidR="00644158">
        <w:rPr>
          <w:rFonts w:ascii="Times New Roman" w:hAnsi="Times New Roman" w:cs="Times New Roman"/>
          <w:spacing w:val="2"/>
          <w:sz w:val="24"/>
          <w:szCs w:val="24"/>
        </w:rPr>
        <w:t>прекращением</w:t>
      </w:r>
      <w:r w:rsidRPr="00EC6FB0">
        <w:rPr>
          <w:rFonts w:ascii="Times New Roman" w:hAnsi="Times New Roman" w:cs="Times New Roman"/>
          <w:spacing w:val="2"/>
          <w:sz w:val="24"/>
          <w:szCs w:val="24"/>
        </w:rPr>
        <w:t xml:space="preserve"> полномочий депутата;</w:t>
      </w:r>
    </w:p>
    <w:p w:rsidR="00A420E1" w:rsidRDefault="00B61AD2" w:rsidP="00A420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EC6FB0">
        <w:rPr>
          <w:rFonts w:ascii="Times New Roman" w:hAnsi="Times New Roman" w:cs="Times New Roman"/>
          <w:sz w:val="24"/>
          <w:szCs w:val="24"/>
        </w:rPr>
        <w:t xml:space="preserve">2. </w:t>
      </w:r>
      <w:r w:rsidR="00644158" w:rsidRPr="00CB325A">
        <w:rPr>
          <w:rFonts w:ascii="Times New Roman" w:hAnsi="Times New Roman" w:cs="Times New Roman"/>
          <w:spacing w:val="2"/>
          <w:sz w:val="24"/>
          <w:szCs w:val="24"/>
        </w:rPr>
        <w:t>Включить</w:t>
      </w:r>
      <w:r w:rsidRPr="00CB32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6FB0">
        <w:rPr>
          <w:rFonts w:ascii="Times New Roman" w:hAnsi="Times New Roman" w:cs="Times New Roman"/>
          <w:spacing w:val="2"/>
          <w:sz w:val="24"/>
          <w:szCs w:val="24"/>
        </w:rPr>
        <w:t>в состав правового комитета Ду</w:t>
      </w:r>
      <w:r w:rsidR="00E8318A">
        <w:rPr>
          <w:rFonts w:ascii="Times New Roman" w:hAnsi="Times New Roman" w:cs="Times New Roman"/>
          <w:spacing w:val="2"/>
          <w:sz w:val="24"/>
          <w:szCs w:val="24"/>
        </w:rPr>
        <w:t>мы Каргасокского района</w:t>
      </w:r>
      <w:r w:rsidRPr="00EC6FB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EC6FB0">
        <w:rPr>
          <w:rFonts w:ascii="Times New Roman" w:hAnsi="Times New Roman" w:cs="Times New Roman"/>
          <w:spacing w:val="2"/>
          <w:sz w:val="24"/>
          <w:szCs w:val="24"/>
        </w:rPr>
        <w:t>Верегу</w:t>
      </w:r>
      <w:proofErr w:type="spellEnd"/>
      <w:r w:rsidRPr="00EC6FB0">
        <w:rPr>
          <w:rFonts w:ascii="Times New Roman" w:hAnsi="Times New Roman" w:cs="Times New Roman"/>
          <w:spacing w:val="2"/>
          <w:sz w:val="24"/>
          <w:szCs w:val="24"/>
        </w:rPr>
        <w:t xml:space="preserve"> Николая Ильича в связи с признанием полномочий </w:t>
      </w:r>
      <w:r w:rsidR="000A3012">
        <w:rPr>
          <w:rFonts w:ascii="Times New Roman" w:hAnsi="Times New Roman" w:cs="Times New Roman"/>
          <w:spacing w:val="2"/>
          <w:sz w:val="24"/>
          <w:szCs w:val="24"/>
        </w:rPr>
        <w:t xml:space="preserve">депутата </w:t>
      </w:r>
      <w:r w:rsidRPr="00EC6FB0">
        <w:rPr>
          <w:rFonts w:ascii="Times New Roman" w:hAnsi="Times New Roman" w:cs="Times New Roman"/>
          <w:spacing w:val="2"/>
          <w:sz w:val="24"/>
          <w:szCs w:val="24"/>
        </w:rPr>
        <w:t>по двухмандатному избирательному округу №7;</w:t>
      </w:r>
      <w:bookmarkStart w:id="2" w:name="sub_4"/>
      <w:bookmarkEnd w:id="1"/>
    </w:p>
    <w:p w:rsidR="00B61AD2" w:rsidRPr="00A420E1" w:rsidRDefault="00B61AD2" w:rsidP="00A420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FB0">
        <w:rPr>
          <w:rFonts w:ascii="Times New Roman" w:hAnsi="Times New Roman" w:cs="Times New Roman"/>
          <w:sz w:val="24"/>
          <w:szCs w:val="24"/>
        </w:rPr>
        <w:t>3.</w:t>
      </w:r>
      <w:bookmarkStart w:id="3" w:name="sub_5"/>
      <w:bookmarkEnd w:id="2"/>
      <w:r w:rsidRPr="00EC6FB0">
        <w:rPr>
          <w:sz w:val="24"/>
          <w:szCs w:val="24"/>
        </w:rPr>
        <w:t xml:space="preserve"> </w:t>
      </w:r>
      <w:r w:rsidRPr="00EC6FB0">
        <w:rPr>
          <w:rFonts w:ascii="Times New Roman" w:hAnsi="Times New Roman" w:cs="Times New Roman"/>
          <w:bCs/>
          <w:sz w:val="24"/>
          <w:szCs w:val="24"/>
        </w:rPr>
        <w:t>Настоящее решение опубликовать (обнародовать)  в  порядке, предусмотренном статьей 42 Устава муниципального образования «Каргасокский район».</w:t>
      </w:r>
    </w:p>
    <w:p w:rsidR="00B61AD2" w:rsidRPr="00EC6FB0" w:rsidRDefault="00B61AD2" w:rsidP="00A420E1">
      <w:pPr>
        <w:spacing w:after="0"/>
        <w:jc w:val="both"/>
        <w:rPr>
          <w:sz w:val="24"/>
          <w:szCs w:val="24"/>
        </w:rPr>
      </w:pPr>
      <w:r w:rsidRPr="00EC6FB0">
        <w:rPr>
          <w:sz w:val="24"/>
          <w:szCs w:val="24"/>
        </w:rPr>
        <w:tab/>
      </w:r>
      <w:r w:rsidRPr="00EC6FB0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EC6F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C6FB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bookmarkEnd w:id="3"/>
    <w:p w:rsidR="00B61AD2" w:rsidRPr="00EC6FB0" w:rsidRDefault="00B61AD2" w:rsidP="00B61AD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B61AD2" w:rsidTr="00B61AD2">
        <w:tc>
          <w:tcPr>
            <w:tcW w:w="3708" w:type="dxa"/>
            <w:hideMark/>
          </w:tcPr>
          <w:p w:rsidR="00B61AD2" w:rsidRDefault="00B61A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B61AD2" w:rsidRDefault="00B61A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B61AD2" w:rsidRDefault="00B61AD2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61AD2" w:rsidRDefault="00B61A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AD2" w:rsidRDefault="00B61AD2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В.В. Брагин</w:t>
            </w:r>
          </w:p>
        </w:tc>
      </w:tr>
    </w:tbl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B61AD2" w:rsidRDefault="00B61AD2" w:rsidP="00B61A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61AD2" w:rsidRDefault="00B61AD2" w:rsidP="00B61AD2">
      <w:pPr>
        <w:shd w:val="clear" w:color="auto" w:fill="FFFFFF"/>
        <w:spacing w:after="0"/>
        <w:ind w:right="65" w:firstLine="709"/>
        <w:jc w:val="right"/>
        <w:rPr>
          <w:rFonts w:ascii="Times New Roman" w:hAnsi="Times New Roman" w:cs="Times New Roman"/>
        </w:rPr>
      </w:pPr>
    </w:p>
    <w:p w:rsidR="00456158" w:rsidRDefault="00456158"/>
    <w:sectPr w:rsidR="00456158" w:rsidSect="006441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AD2"/>
    <w:rsid w:val="000356AC"/>
    <w:rsid w:val="000A3012"/>
    <w:rsid w:val="00153198"/>
    <w:rsid w:val="00241F08"/>
    <w:rsid w:val="00351778"/>
    <w:rsid w:val="00456158"/>
    <w:rsid w:val="00480475"/>
    <w:rsid w:val="004C4942"/>
    <w:rsid w:val="0063671A"/>
    <w:rsid w:val="00644158"/>
    <w:rsid w:val="0099124C"/>
    <w:rsid w:val="00A2094B"/>
    <w:rsid w:val="00A420E1"/>
    <w:rsid w:val="00A62D5B"/>
    <w:rsid w:val="00A72DE2"/>
    <w:rsid w:val="00AB7BB3"/>
    <w:rsid w:val="00B61AD2"/>
    <w:rsid w:val="00C22E31"/>
    <w:rsid w:val="00C243DF"/>
    <w:rsid w:val="00C31322"/>
    <w:rsid w:val="00CB325A"/>
    <w:rsid w:val="00D168B3"/>
    <w:rsid w:val="00E37DF5"/>
    <w:rsid w:val="00E8318A"/>
    <w:rsid w:val="00EB105B"/>
    <w:rsid w:val="00EC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A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1A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A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1AD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1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61AD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3">
    <w:name w:val="Гипертекстовая ссылка"/>
    <w:basedOn w:val="a0"/>
    <w:uiPriority w:val="99"/>
    <w:rsid w:val="00B61AD2"/>
    <w:rPr>
      <w:b/>
      <w:bCs/>
      <w:color w:val="auto"/>
    </w:rPr>
  </w:style>
  <w:style w:type="character" w:styleId="a4">
    <w:name w:val="Hyperlink"/>
    <w:basedOn w:val="a0"/>
    <w:uiPriority w:val="99"/>
    <w:semiHidden/>
    <w:unhideWhenUsed/>
    <w:rsid w:val="00B61AD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1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0081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</cp:revision>
  <cp:lastPrinted>2018-12-11T09:04:00Z</cp:lastPrinted>
  <dcterms:created xsi:type="dcterms:W3CDTF">2018-12-13T09:20:00Z</dcterms:created>
  <dcterms:modified xsi:type="dcterms:W3CDTF">2018-12-27T05:38:00Z</dcterms:modified>
</cp:coreProperties>
</file>