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 w:rsidP="00C225F4">
      <w:pPr>
        <w:ind w:firstLine="426"/>
        <w:jc w:val="both"/>
        <w:rPr>
          <w:sz w:val="22"/>
          <w:szCs w:val="22"/>
        </w:rPr>
      </w:pPr>
    </w:p>
    <w:p w:rsidR="003542A2" w:rsidRPr="0012313D" w:rsidRDefault="003542A2" w:rsidP="00C225F4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C225F4">
      <w:pPr>
        <w:autoSpaceDE w:val="0"/>
        <w:autoSpaceDN w:val="0"/>
        <w:adjustRightInd w:val="0"/>
        <w:ind w:right="48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C225F4">
      <w:pPr>
        <w:autoSpaceDE w:val="0"/>
        <w:autoSpaceDN w:val="0"/>
        <w:adjustRightInd w:val="0"/>
        <w:ind w:right="48" w:firstLine="426"/>
        <w:jc w:val="both"/>
        <w:rPr>
          <w:sz w:val="22"/>
          <w:szCs w:val="22"/>
        </w:rPr>
      </w:pPr>
    </w:p>
    <w:p w:rsidR="0007248F" w:rsidRPr="0012313D" w:rsidRDefault="003542A2" w:rsidP="00C225F4">
      <w:pPr>
        <w:numPr>
          <w:ilvl w:val="0"/>
          <w:numId w:val="6"/>
        </w:numPr>
        <w:ind w:left="0" w:firstLine="426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C225F4">
      <w:pPr>
        <w:pStyle w:val="mystyle"/>
        <w:numPr>
          <w:ilvl w:val="1"/>
          <w:numId w:val="20"/>
        </w:numPr>
        <w:tabs>
          <w:tab w:val="num" w:pos="0"/>
        </w:tabs>
        <w:ind w:left="0" w:firstLine="426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FF3D8B" w:rsidRPr="0012313D" w:rsidTr="00A23164">
        <w:trPr>
          <w:jc w:val="center"/>
        </w:trPr>
        <w:tc>
          <w:tcPr>
            <w:tcW w:w="562" w:type="dxa"/>
            <w:vAlign w:val="center"/>
          </w:tcPr>
          <w:p w:rsidR="00FF3D8B" w:rsidRPr="0012313D" w:rsidRDefault="00FF3D8B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FF3D8B" w:rsidRPr="0021324C" w:rsidRDefault="00FF3D8B" w:rsidP="00C225F4">
            <w:pPr>
              <w:pStyle w:val="mystyle"/>
              <w:ind w:firstLine="426"/>
              <w:jc w:val="center"/>
              <w:rPr>
                <w:sz w:val="16"/>
                <w:szCs w:val="16"/>
              </w:rPr>
            </w:pPr>
            <w:r w:rsidRPr="00FF3D8B">
              <w:rPr>
                <w:sz w:val="16"/>
                <w:szCs w:val="16"/>
                <w:lang w:val="ru-RU"/>
              </w:rPr>
              <w:t>70:06:0100027:21787</w:t>
            </w:r>
          </w:p>
        </w:tc>
        <w:tc>
          <w:tcPr>
            <w:tcW w:w="2412" w:type="dxa"/>
            <w:vAlign w:val="center"/>
          </w:tcPr>
          <w:p w:rsidR="00FF3D8B" w:rsidRPr="00FF3D8B" w:rsidRDefault="00FF3D8B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территория </w:t>
            </w:r>
            <w:proofErr w:type="spellStart"/>
            <w:r w:rsidRPr="00FF3D8B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FF3D8B">
              <w:rPr>
                <w:sz w:val="16"/>
                <w:szCs w:val="16"/>
                <w:lang w:val="ru-RU"/>
              </w:rPr>
              <w:t xml:space="preserve"> вахтовый поселок, 29</w:t>
            </w:r>
          </w:p>
        </w:tc>
        <w:tc>
          <w:tcPr>
            <w:tcW w:w="3684" w:type="dxa"/>
            <w:vAlign w:val="center"/>
          </w:tcPr>
          <w:p w:rsidR="00FF3D8B" w:rsidRPr="0012313D" w:rsidRDefault="00FF3D8B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>Автомобильный транспорт, код 7.2</w:t>
            </w:r>
          </w:p>
        </w:tc>
        <w:tc>
          <w:tcPr>
            <w:tcW w:w="1136" w:type="dxa"/>
            <w:vAlign w:val="center"/>
          </w:tcPr>
          <w:p w:rsidR="00FF3D8B" w:rsidRPr="0012313D" w:rsidRDefault="00FF3D8B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>6941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C225F4">
            <w:pPr>
              <w:pStyle w:val="mystyle"/>
              <w:ind w:firstLine="426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225F4">
            <w:pPr>
              <w:pStyle w:val="mystyle"/>
              <w:ind w:firstLine="426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C225F4">
      <w:pPr>
        <w:ind w:firstLine="426"/>
        <w:rPr>
          <w:sz w:val="22"/>
          <w:szCs w:val="22"/>
        </w:rPr>
      </w:pPr>
    </w:p>
    <w:p w:rsidR="0007248F" w:rsidRPr="0012313D" w:rsidRDefault="00B8035A" w:rsidP="00C225F4">
      <w:pPr>
        <w:ind w:firstLine="426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C225F4" w:rsidRDefault="00C225F4" w:rsidP="00C225F4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C225F4" w:rsidRPr="00692C08" w:rsidRDefault="00C225F4" w:rsidP="00C225F4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 зачисления денежных средств за арендуемый земельный участок на счёт арендодателя.</w:t>
      </w:r>
    </w:p>
    <w:p w:rsidR="008D7A12" w:rsidRPr="0012313D" w:rsidRDefault="003542A2" w:rsidP="00C225F4">
      <w:pPr>
        <w:ind w:firstLine="426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C225F4">
      <w:pPr>
        <w:ind w:firstLine="426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C225F4">
      <w:pPr>
        <w:ind w:firstLine="426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C225F4">
      <w:pPr>
        <w:ind w:firstLine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C225F4">
      <w:pPr>
        <w:ind w:firstLine="426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C225F4">
      <w:pPr>
        <w:ind w:firstLine="426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C225F4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C225F4">
      <w:pPr>
        <w:ind w:firstLine="426"/>
        <w:jc w:val="center"/>
        <w:rPr>
          <w:sz w:val="22"/>
          <w:szCs w:val="22"/>
        </w:rPr>
      </w:pPr>
    </w:p>
    <w:p w:rsidR="0007248F" w:rsidRPr="0012313D" w:rsidRDefault="003542A2" w:rsidP="00C225F4">
      <w:pPr>
        <w:ind w:firstLine="426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C225F4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7165EC">
        <w:rPr>
          <w:b/>
          <w:sz w:val="22"/>
          <w:szCs w:val="22"/>
        </w:rPr>
        <w:t>1</w:t>
      </w:r>
      <w:r w:rsidR="00121CC9">
        <w:rPr>
          <w:b/>
          <w:sz w:val="22"/>
          <w:szCs w:val="22"/>
        </w:rPr>
        <w:t xml:space="preserve"> год </w:t>
      </w:r>
      <w:r w:rsidR="007165EC">
        <w:rPr>
          <w:b/>
          <w:sz w:val="22"/>
          <w:szCs w:val="22"/>
        </w:rPr>
        <w:t>6</w:t>
      </w:r>
      <w:r w:rsidR="00121CC9">
        <w:rPr>
          <w:b/>
          <w:sz w:val="22"/>
          <w:szCs w:val="22"/>
        </w:rPr>
        <w:t xml:space="preserve"> месяцев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C225F4">
      <w:pPr>
        <w:pStyle w:val="aa"/>
        <w:numPr>
          <w:ilvl w:val="1"/>
          <w:numId w:val="15"/>
        </w:numPr>
        <w:tabs>
          <w:tab w:val="left" w:pos="284"/>
        </w:tabs>
        <w:ind w:left="0" w:right="1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C225F4">
      <w:pPr>
        <w:pStyle w:val="aa"/>
        <w:tabs>
          <w:tab w:val="left" w:pos="284"/>
        </w:tabs>
        <w:ind w:left="0" w:right="1" w:firstLine="426"/>
        <w:jc w:val="both"/>
        <w:rPr>
          <w:sz w:val="22"/>
          <w:szCs w:val="22"/>
        </w:rPr>
      </w:pPr>
    </w:p>
    <w:p w:rsidR="0007248F" w:rsidRPr="0012313D" w:rsidRDefault="00C82A3B" w:rsidP="00C225F4">
      <w:pPr>
        <w:tabs>
          <w:tab w:val="left" w:pos="9356"/>
        </w:tabs>
        <w:ind w:right="1" w:firstLine="426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C225F4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>
        <w:rPr>
          <w:sz w:val="22"/>
          <w:szCs w:val="22"/>
        </w:rPr>
        <w:t>, а также в случае не исполнения обязанностей,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Беспрепятственно посещать и обследовать земельные участки на предмет соблюдения земельного законодательства РФ.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4.1.3. Участвовать в комиссии по приёмке рекультивированных земель.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4.1.4.  Изменять размер арендной платы в установленном порядке.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 АРЕНДОДАТЕЛЬ обязан:</w:t>
      </w:r>
    </w:p>
    <w:p w:rsidR="00C225F4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данные земельные участки.</w:t>
      </w:r>
    </w:p>
    <w:p w:rsidR="00C225F4" w:rsidRPr="0012313D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 правопреемником.</w:t>
      </w:r>
    </w:p>
    <w:p w:rsidR="00C225F4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C225F4" w:rsidRDefault="00C225F4" w:rsidP="00C225F4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C225F4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225F4">
      <w:pPr>
        <w:tabs>
          <w:tab w:val="left" w:pos="9356"/>
        </w:tabs>
        <w:ind w:right="1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225F4">
      <w:pPr>
        <w:tabs>
          <w:tab w:val="left" w:pos="9356"/>
        </w:tabs>
        <w:ind w:right="1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225F4">
      <w:pPr>
        <w:tabs>
          <w:tab w:val="left" w:pos="9356"/>
        </w:tabs>
        <w:ind w:right="1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225F4">
      <w:pPr>
        <w:tabs>
          <w:tab w:val="left" w:pos="9356"/>
        </w:tabs>
        <w:ind w:right="1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225F4">
      <w:pPr>
        <w:tabs>
          <w:tab w:val="left" w:pos="9356"/>
        </w:tabs>
        <w:ind w:right="1"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5.2.2. 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5.2.3. Использовать полученный в аренду земельный участок в соответствии с целевым назначением.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</w:t>
      </w:r>
      <w:bookmarkStart w:id="0" w:name="_GoBack"/>
      <w:bookmarkEnd w:id="0"/>
      <w:r>
        <w:rPr>
          <w:sz w:val="22"/>
          <w:szCs w:val="22"/>
        </w:rPr>
        <w:t>ования пожарной охраны и санитарной безопасности.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5.2.5. Не нарушать права других землепользователей.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5.2.6. Обеспечивать арендодателю, органам государственного контроля свободный доступ на арендуемый земельный участок.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5.2.7. В случае изменения организационно-правового статуса, наименования юридического лица, его реквизитов или реорганизации, АРЕНДАТОР обязан в течение 10 (десяти) дней направить об этом уведомление арендодателю.</w:t>
      </w:r>
    </w:p>
    <w:p w:rsidR="000B43B9" w:rsidRDefault="000B43B9" w:rsidP="000B43B9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5.2.8. В случае реорганизации предприятия, учреждения, организации, правопреемник АРЕНДАТОРА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0B43B9" w:rsidRDefault="000B43B9" w:rsidP="000B43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5.2.9. </w:t>
      </w:r>
      <w:r>
        <w:t>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0B43B9" w:rsidRDefault="000B43B9" w:rsidP="000B43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5.2.10. Передача земельных участков в субаренду допускается при условии уведомления арендодателя.</w:t>
      </w:r>
    </w:p>
    <w:p w:rsidR="000B43B9" w:rsidRDefault="000B43B9" w:rsidP="000B43B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5.2.11. Обеспечивать права граждан в соответствии с действующим законодательством.</w:t>
      </w:r>
    </w:p>
    <w:p w:rsidR="00403396" w:rsidRDefault="00403396" w:rsidP="000B43B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C225F4">
      <w:pPr>
        <w:ind w:firstLine="426"/>
        <w:jc w:val="both"/>
        <w:rPr>
          <w:sz w:val="22"/>
          <w:szCs w:val="22"/>
        </w:rPr>
      </w:pPr>
    </w:p>
    <w:p w:rsidR="0097534F" w:rsidRPr="00DD2FDE" w:rsidRDefault="0097534F" w:rsidP="00C225F4">
      <w:pPr>
        <w:pStyle w:val="aa"/>
        <w:tabs>
          <w:tab w:val="left" w:pos="284"/>
        </w:tabs>
        <w:ind w:left="0" w:right="1" w:firstLine="426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C225F4">
      <w:pPr>
        <w:pStyle w:val="aa"/>
        <w:tabs>
          <w:tab w:val="left" w:pos="284"/>
        </w:tabs>
        <w:ind w:left="0" w:right="1" w:firstLine="426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C225F4">
      <w:pPr>
        <w:pStyle w:val="aa"/>
        <w:tabs>
          <w:tab w:val="left" w:pos="284"/>
        </w:tabs>
        <w:ind w:left="0" w:right="1"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C225F4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C225F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 w:rsidP="00C225F4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C225F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C225F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 w:rsidP="00C225F4">
      <w:pPr>
        <w:tabs>
          <w:tab w:val="left" w:pos="7320"/>
        </w:tabs>
        <w:ind w:firstLine="426"/>
        <w:jc w:val="center"/>
        <w:rPr>
          <w:sz w:val="22"/>
          <w:szCs w:val="22"/>
        </w:rPr>
      </w:pPr>
    </w:p>
    <w:p w:rsidR="003542A2" w:rsidRPr="0012313D" w:rsidRDefault="0097534F" w:rsidP="00C225F4">
      <w:pPr>
        <w:tabs>
          <w:tab w:val="left" w:pos="7320"/>
        </w:tabs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C225F4">
      <w:pPr>
        <w:tabs>
          <w:tab w:val="left" w:pos="7320"/>
        </w:tabs>
        <w:ind w:firstLine="426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C225F4">
      <w:pPr>
        <w:tabs>
          <w:tab w:val="left" w:pos="7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C225F4">
      <w:pPr>
        <w:tabs>
          <w:tab w:val="left" w:pos="7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C225F4">
      <w:pPr>
        <w:tabs>
          <w:tab w:val="left" w:pos="7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 w:rsidP="00C225F4">
      <w:pPr>
        <w:tabs>
          <w:tab w:val="left" w:pos="7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CE0C9E" w:rsidRDefault="00396E0F" w:rsidP="00CE0C9E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CE0C9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165EC" w:rsidRPr="0012313D" w:rsidTr="00A23164">
        <w:trPr>
          <w:jc w:val="center"/>
        </w:trPr>
        <w:tc>
          <w:tcPr>
            <w:tcW w:w="562" w:type="dxa"/>
            <w:vAlign w:val="center"/>
          </w:tcPr>
          <w:p w:rsidR="007165EC" w:rsidRPr="0012313D" w:rsidRDefault="007165EC" w:rsidP="00A2316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165EC" w:rsidRPr="0021324C" w:rsidRDefault="00FF3D8B" w:rsidP="00A23164">
            <w:pPr>
              <w:pStyle w:val="mystyle"/>
              <w:jc w:val="center"/>
              <w:rPr>
                <w:sz w:val="16"/>
                <w:szCs w:val="16"/>
              </w:rPr>
            </w:pPr>
            <w:r w:rsidRPr="00FF3D8B">
              <w:rPr>
                <w:sz w:val="16"/>
                <w:szCs w:val="16"/>
                <w:lang w:val="ru-RU"/>
              </w:rPr>
              <w:t>70:06:0100027:21787</w:t>
            </w:r>
          </w:p>
        </w:tc>
        <w:tc>
          <w:tcPr>
            <w:tcW w:w="2412" w:type="dxa"/>
            <w:vAlign w:val="center"/>
          </w:tcPr>
          <w:p w:rsidR="007165EC" w:rsidRPr="00FF3D8B" w:rsidRDefault="00FF3D8B" w:rsidP="00A2316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территория </w:t>
            </w:r>
            <w:proofErr w:type="spellStart"/>
            <w:r w:rsidRPr="00FF3D8B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FF3D8B">
              <w:rPr>
                <w:sz w:val="16"/>
                <w:szCs w:val="16"/>
                <w:lang w:val="ru-RU"/>
              </w:rPr>
              <w:t xml:space="preserve"> вахтовый поселок, 29</w:t>
            </w:r>
          </w:p>
        </w:tc>
        <w:tc>
          <w:tcPr>
            <w:tcW w:w="3684" w:type="dxa"/>
            <w:vAlign w:val="center"/>
          </w:tcPr>
          <w:p w:rsidR="007165EC" w:rsidRPr="0012313D" w:rsidRDefault="00FF3D8B" w:rsidP="00A2316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>Автомобильный транспорт, код 7.2</w:t>
            </w:r>
          </w:p>
        </w:tc>
        <w:tc>
          <w:tcPr>
            <w:tcW w:w="1136" w:type="dxa"/>
            <w:vAlign w:val="center"/>
          </w:tcPr>
          <w:p w:rsidR="007165EC" w:rsidRPr="0012313D" w:rsidRDefault="00FF3D8B" w:rsidP="00A2316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F3D8B">
              <w:rPr>
                <w:sz w:val="16"/>
                <w:szCs w:val="16"/>
                <w:lang w:val="ru-RU"/>
              </w:rPr>
              <w:t>6941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0A4DED"/>
    <w:multiLevelType w:val="hybridMultilevel"/>
    <w:tmpl w:val="F26476E2"/>
    <w:lvl w:ilvl="0" w:tplc="C01ECBB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0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5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23"/>
  </w:num>
  <w:num w:numId="8">
    <w:abstractNumId w:val="14"/>
  </w:num>
  <w:num w:numId="9">
    <w:abstractNumId w:val="11"/>
  </w:num>
  <w:num w:numId="10">
    <w:abstractNumId w:val="28"/>
  </w:num>
  <w:num w:numId="11">
    <w:abstractNumId w:val="3"/>
  </w:num>
  <w:num w:numId="12">
    <w:abstractNumId w:val="12"/>
  </w:num>
  <w:num w:numId="13">
    <w:abstractNumId w:val="26"/>
  </w:num>
  <w:num w:numId="14">
    <w:abstractNumId w:val="0"/>
  </w:num>
  <w:num w:numId="15">
    <w:abstractNumId w:val="17"/>
  </w:num>
  <w:num w:numId="16">
    <w:abstractNumId w:val="27"/>
  </w:num>
  <w:num w:numId="17">
    <w:abstractNumId w:val="2"/>
  </w:num>
  <w:num w:numId="18">
    <w:abstractNumId w:val="5"/>
  </w:num>
  <w:num w:numId="19">
    <w:abstractNumId w:val="1"/>
  </w:num>
  <w:num w:numId="20">
    <w:abstractNumId w:val="24"/>
  </w:num>
  <w:num w:numId="21">
    <w:abstractNumId w:val="9"/>
  </w:num>
  <w:num w:numId="22">
    <w:abstractNumId w:val="18"/>
  </w:num>
  <w:num w:numId="23">
    <w:abstractNumId w:val="19"/>
  </w:num>
  <w:num w:numId="24">
    <w:abstractNumId w:val="4"/>
  </w:num>
  <w:num w:numId="25">
    <w:abstractNumId w:val="13"/>
  </w:num>
  <w:num w:numId="26">
    <w:abstractNumId w:val="16"/>
  </w:num>
  <w:num w:numId="27">
    <w:abstractNumId w:val="20"/>
  </w:num>
  <w:num w:numId="28">
    <w:abstractNumId w:val="21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B43B9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1CC9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4A01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24282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25F4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78259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2C04-AA7E-44C8-A161-A92C537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6</cp:revision>
  <cp:lastPrinted>2018-11-02T02:03:00Z</cp:lastPrinted>
  <dcterms:created xsi:type="dcterms:W3CDTF">2018-11-02T02:03:00Z</dcterms:created>
  <dcterms:modified xsi:type="dcterms:W3CDTF">2018-11-02T10:23:00Z</dcterms:modified>
</cp:coreProperties>
</file>