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EA7518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83232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  <w:r w:rsidR="00A347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A3470A">
              <w:rPr>
                <w:rFonts w:ascii="Times New Roman" w:hAnsi="Times New Roman" w:cs="Times New Roman"/>
                <w:b w:val="0"/>
                <w:sz w:val="24"/>
                <w:szCs w:val="24"/>
              </w:rPr>
              <w:t>93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EE272A" w:rsidP="00012092">
            <w:pPr>
              <w:jc w:val="both"/>
              <w:rPr>
                <w:sz w:val="24"/>
                <w:szCs w:val="24"/>
              </w:rPr>
            </w:pPr>
            <w:proofErr w:type="gramStart"/>
            <w:r w:rsidRPr="0088313C">
              <w:rPr>
                <w:sz w:val="24"/>
                <w:szCs w:val="24"/>
              </w:rPr>
              <w:lastRenderedPageBreak/>
              <w:t>Об</w:t>
            </w:r>
            <w:proofErr w:type="gramEnd"/>
            <w:r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r w:rsidR="00012092">
              <w:rPr>
                <w:sz w:val="24"/>
                <w:szCs w:val="24"/>
              </w:rPr>
              <w:t>Трубопроводы ОАО</w:t>
            </w:r>
            <w:r w:rsidR="004B7174">
              <w:rPr>
                <w:sz w:val="24"/>
                <w:szCs w:val="24"/>
              </w:rPr>
              <w:t xml:space="preserve"> «Томскнефть» ВНК </w:t>
            </w:r>
            <w:r w:rsidR="00621854">
              <w:rPr>
                <w:sz w:val="24"/>
                <w:szCs w:val="24"/>
              </w:rPr>
              <w:t xml:space="preserve">Васюганского и </w:t>
            </w:r>
            <w:proofErr w:type="spellStart"/>
            <w:r w:rsidR="00621854">
              <w:rPr>
                <w:sz w:val="24"/>
                <w:szCs w:val="24"/>
              </w:rPr>
              <w:t>Лугинецкого</w:t>
            </w:r>
            <w:proofErr w:type="spellEnd"/>
            <w:r w:rsidR="00621854">
              <w:rPr>
                <w:sz w:val="24"/>
                <w:szCs w:val="24"/>
              </w:rPr>
              <w:t xml:space="preserve"> реги</w:t>
            </w:r>
            <w:r w:rsidR="003A3B2C">
              <w:rPr>
                <w:sz w:val="24"/>
                <w:szCs w:val="24"/>
              </w:rPr>
              <w:t xml:space="preserve">онов. 2010г. </w:t>
            </w:r>
            <w:r w:rsidR="00494434">
              <w:rPr>
                <w:sz w:val="24"/>
                <w:szCs w:val="24"/>
              </w:rPr>
              <w:t>(</w:t>
            </w:r>
            <w:proofErr w:type="spellStart"/>
            <w:r w:rsidR="00494434">
              <w:rPr>
                <w:sz w:val="24"/>
                <w:szCs w:val="24"/>
              </w:rPr>
              <w:t>Игольско-Таловое</w:t>
            </w:r>
            <w:proofErr w:type="spellEnd"/>
            <w:r w:rsidR="00494434">
              <w:rPr>
                <w:sz w:val="24"/>
                <w:szCs w:val="24"/>
              </w:rPr>
              <w:t xml:space="preserve">, Первомайское, </w:t>
            </w:r>
            <w:proofErr w:type="spellStart"/>
            <w:r w:rsidR="00494434">
              <w:rPr>
                <w:sz w:val="24"/>
                <w:szCs w:val="24"/>
              </w:rPr>
              <w:t>Западно-Катыльгинское</w:t>
            </w:r>
            <w:proofErr w:type="spellEnd"/>
            <w:r w:rsidR="00AF259C">
              <w:rPr>
                <w:sz w:val="24"/>
                <w:szCs w:val="24"/>
              </w:rPr>
              <w:t xml:space="preserve">, </w:t>
            </w:r>
            <w:proofErr w:type="spellStart"/>
            <w:r w:rsidR="00AF259C">
              <w:rPr>
                <w:sz w:val="24"/>
                <w:szCs w:val="24"/>
              </w:rPr>
              <w:t>Лонтынь-Яхское</w:t>
            </w:r>
            <w:proofErr w:type="spellEnd"/>
            <w:r w:rsidR="00AF259C">
              <w:rPr>
                <w:sz w:val="24"/>
                <w:szCs w:val="24"/>
              </w:rPr>
              <w:t xml:space="preserve">, Оленье, </w:t>
            </w:r>
            <w:proofErr w:type="spellStart"/>
            <w:r w:rsidR="00AF259C">
              <w:rPr>
                <w:sz w:val="24"/>
                <w:szCs w:val="24"/>
              </w:rPr>
              <w:t>Лугинецкое</w:t>
            </w:r>
            <w:proofErr w:type="spellEnd"/>
            <w:r w:rsidR="00AF259C">
              <w:rPr>
                <w:sz w:val="24"/>
                <w:szCs w:val="24"/>
              </w:rPr>
              <w:t xml:space="preserve">, </w:t>
            </w:r>
            <w:proofErr w:type="spellStart"/>
            <w:r w:rsidR="00AF259C">
              <w:rPr>
                <w:sz w:val="24"/>
                <w:szCs w:val="24"/>
              </w:rPr>
              <w:t>Западно-Останинское</w:t>
            </w:r>
            <w:proofErr w:type="spellEnd"/>
            <w:r w:rsidR="00AF259C">
              <w:rPr>
                <w:sz w:val="24"/>
                <w:szCs w:val="24"/>
              </w:rPr>
              <w:t xml:space="preserve"> месторождения</w:t>
            </w:r>
            <w:r w:rsidR="00494434">
              <w:rPr>
                <w:sz w:val="24"/>
                <w:szCs w:val="24"/>
              </w:rPr>
              <w:t>)</w:t>
            </w:r>
            <w:r w:rsidR="00C972EE">
              <w:rPr>
                <w:sz w:val="24"/>
                <w:szCs w:val="24"/>
              </w:rPr>
              <w:t xml:space="preserve"> Нефтесборный трубопровод к.47 – «0» ПК</w:t>
            </w:r>
            <w:r w:rsidR="001653D0">
              <w:rPr>
                <w:sz w:val="24"/>
                <w:szCs w:val="24"/>
              </w:rPr>
              <w:t xml:space="preserve"> (</w:t>
            </w:r>
            <w:proofErr w:type="spellStart"/>
            <w:r w:rsidR="001653D0">
              <w:rPr>
                <w:sz w:val="24"/>
                <w:szCs w:val="24"/>
              </w:rPr>
              <w:t>Игольско-Таловое</w:t>
            </w:r>
            <w:proofErr w:type="spellEnd"/>
            <w:r w:rsidR="001653D0">
              <w:rPr>
                <w:sz w:val="24"/>
                <w:szCs w:val="24"/>
              </w:rPr>
              <w:t xml:space="preserve"> н.м.)»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313C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4E4E04">
        <w:t>ОА</w:t>
      </w:r>
      <w:r w:rsidR="00881763" w:rsidRPr="0088313C">
        <w:t>О «</w:t>
      </w:r>
      <w:r w:rsidR="004E4E04">
        <w:t>Томскнефть</w:t>
      </w:r>
      <w:r w:rsidR="00881763" w:rsidRPr="0088313C">
        <w:t>»</w:t>
      </w:r>
      <w:r w:rsidR="004E4E04">
        <w:t xml:space="preserve"> ВНК</w:t>
      </w:r>
      <w:r w:rsidR="00881763" w:rsidRPr="0088313C">
        <w:t xml:space="preserve"> от </w:t>
      </w:r>
      <w:r w:rsidR="00B86F8D">
        <w:t>16 марта 2018г. №103</w:t>
      </w:r>
      <w:r w:rsidR="00DC5582" w:rsidRPr="0088313C">
        <w:t>/</w:t>
      </w:r>
      <w:r w:rsidR="00B86F8D">
        <w:t>2-977</w:t>
      </w:r>
      <w:r w:rsidR="009973E5" w:rsidRPr="0088313C">
        <w:t xml:space="preserve"> и</w:t>
      </w:r>
      <w:r w:rsidR="00C5016F">
        <w:t xml:space="preserve"> обзорную схему</w:t>
      </w:r>
      <w:r w:rsidR="00190CC9" w:rsidRPr="0088313C">
        <w:t>,</w:t>
      </w:r>
      <w:r w:rsidR="00EB0D5F" w:rsidRPr="0088313C">
        <w:t xml:space="preserve"> </w:t>
      </w:r>
    </w:p>
    <w:p w:rsidR="008743F4" w:rsidRPr="0088313C" w:rsidRDefault="008743F4" w:rsidP="0088313C">
      <w:pPr>
        <w:ind w:firstLine="426"/>
        <w:jc w:val="both"/>
      </w:pPr>
    </w:p>
    <w:p w:rsidR="008743F4" w:rsidRPr="0088313C" w:rsidRDefault="007C36A7" w:rsidP="0088313C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313C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AC4FC1" w:rsidRPr="0088313C">
        <w:t>Разрешить</w:t>
      </w:r>
      <w:r w:rsidR="00C5016F">
        <w:t xml:space="preserve"> ОАО «Томскнефть</w:t>
      </w:r>
      <w:r w:rsidR="00862CBA" w:rsidRPr="0088313C">
        <w:t>»</w:t>
      </w:r>
      <w:r w:rsidR="00C5016F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FC4E3F">
        <w:t>по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 «</w:t>
      </w:r>
      <w:r w:rsidR="00FC18EF">
        <w:t xml:space="preserve">Трубопроводы ОАО «Томскнефть» ВНК </w:t>
      </w:r>
      <w:r w:rsidR="00621854">
        <w:t xml:space="preserve">Васюганского и </w:t>
      </w:r>
      <w:proofErr w:type="spellStart"/>
      <w:r w:rsidR="00621854">
        <w:t>Лугинецкого</w:t>
      </w:r>
      <w:proofErr w:type="spellEnd"/>
      <w:r w:rsidR="00621854">
        <w:t xml:space="preserve"> реги</w:t>
      </w:r>
      <w:r w:rsidR="00FC18EF">
        <w:t>онов. 2010г. (</w:t>
      </w:r>
      <w:proofErr w:type="spellStart"/>
      <w:r w:rsidR="00FC18EF">
        <w:t>Игольско-Таловое</w:t>
      </w:r>
      <w:proofErr w:type="spellEnd"/>
      <w:r w:rsidR="00FC18EF">
        <w:t xml:space="preserve">, Первомайское, </w:t>
      </w:r>
      <w:proofErr w:type="spellStart"/>
      <w:r w:rsidR="00FC18EF">
        <w:t>Западно-Катыльгинское</w:t>
      </w:r>
      <w:proofErr w:type="spellEnd"/>
      <w:r w:rsidR="00FC18EF">
        <w:t xml:space="preserve">, </w:t>
      </w:r>
      <w:proofErr w:type="spellStart"/>
      <w:r w:rsidR="00FC18EF">
        <w:t>Лонтынь-Яхское</w:t>
      </w:r>
      <w:proofErr w:type="spellEnd"/>
      <w:r w:rsidR="00FC18EF">
        <w:t xml:space="preserve">, Оленье, </w:t>
      </w:r>
      <w:proofErr w:type="spellStart"/>
      <w:r w:rsidR="00FC18EF">
        <w:t>Лугинецкое</w:t>
      </w:r>
      <w:proofErr w:type="spellEnd"/>
      <w:r w:rsidR="00FC18EF">
        <w:t xml:space="preserve">, </w:t>
      </w:r>
      <w:proofErr w:type="spellStart"/>
      <w:r w:rsidR="00FC18EF">
        <w:t>Западно-Останинское</w:t>
      </w:r>
      <w:proofErr w:type="spellEnd"/>
      <w:r w:rsidR="00FC18EF">
        <w:t xml:space="preserve"> месторождения) Нефтесборный трубопровод к.47 – «0» ПК (</w:t>
      </w:r>
      <w:proofErr w:type="spellStart"/>
      <w:r w:rsidR="00FC18EF">
        <w:t>Игольско-Таловое</w:t>
      </w:r>
      <w:proofErr w:type="spellEnd"/>
      <w:r w:rsidR="00FC18EF">
        <w:t xml:space="preserve"> н.м.)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752797">
        <w:t xml:space="preserve"> ОА</w:t>
      </w:r>
      <w:r w:rsidR="00CA2B6B" w:rsidRPr="0088313C">
        <w:t xml:space="preserve">О </w:t>
      </w:r>
      <w:r w:rsidR="00752797">
        <w:t>«Томскнефть</w:t>
      </w:r>
      <w:r w:rsidR="00F02BA4" w:rsidRPr="0088313C">
        <w:t>»</w:t>
      </w:r>
      <w:r w:rsidR="0075279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8313C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88313C" w:rsidRDefault="0088313C" w:rsidP="006F5A24">
      <w:pPr>
        <w:tabs>
          <w:tab w:val="left" w:pos="851"/>
        </w:tabs>
        <w:jc w:val="both"/>
      </w:pPr>
    </w:p>
    <w:p w:rsidR="00621854" w:rsidRDefault="00621854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586B34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А.Ф. Шамраев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3470A" w:rsidRDefault="00A3470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3470A" w:rsidRDefault="00A3470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3174F4" w:rsidP="000460C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p w:rsidR="000460C1" w:rsidRPr="003E0BB8" w:rsidRDefault="000460C1" w:rsidP="000460C1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 21809</w:t>
      </w:r>
    </w:p>
    <w:sectPr w:rsidR="000460C1" w:rsidRPr="003E0BB8" w:rsidSect="00A3470A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0C1"/>
    <w:rsid w:val="000465B8"/>
    <w:rsid w:val="00046F44"/>
    <w:rsid w:val="00051BA1"/>
    <w:rsid w:val="00055070"/>
    <w:rsid w:val="00064096"/>
    <w:rsid w:val="0008357C"/>
    <w:rsid w:val="00084D3D"/>
    <w:rsid w:val="0009322D"/>
    <w:rsid w:val="000A435C"/>
    <w:rsid w:val="000B4430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B7174"/>
    <w:rsid w:val="004C0D22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21854"/>
    <w:rsid w:val="00645B42"/>
    <w:rsid w:val="00656467"/>
    <w:rsid w:val="00656D06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2797"/>
    <w:rsid w:val="0075697D"/>
    <w:rsid w:val="007B0F42"/>
    <w:rsid w:val="007B4F24"/>
    <w:rsid w:val="007B515F"/>
    <w:rsid w:val="007B54A3"/>
    <w:rsid w:val="007C2D8D"/>
    <w:rsid w:val="007C36A7"/>
    <w:rsid w:val="007D04EC"/>
    <w:rsid w:val="007F350A"/>
    <w:rsid w:val="008064E1"/>
    <w:rsid w:val="00807B19"/>
    <w:rsid w:val="0082064C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3470A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AF259C"/>
    <w:rsid w:val="00B0789C"/>
    <w:rsid w:val="00B11E55"/>
    <w:rsid w:val="00B142E4"/>
    <w:rsid w:val="00B27714"/>
    <w:rsid w:val="00B43194"/>
    <w:rsid w:val="00B47FCC"/>
    <w:rsid w:val="00B56193"/>
    <w:rsid w:val="00B86F8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016F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663C1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A7518"/>
    <w:rsid w:val="00EB0D5F"/>
    <w:rsid w:val="00EC4A18"/>
    <w:rsid w:val="00ED6BC6"/>
    <w:rsid w:val="00EE272A"/>
    <w:rsid w:val="00EE4EAB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7E9B"/>
    <w:rsid w:val="00F916C1"/>
    <w:rsid w:val="00FB3060"/>
    <w:rsid w:val="00FB4E3F"/>
    <w:rsid w:val="00FC18EF"/>
    <w:rsid w:val="00FC2602"/>
    <w:rsid w:val="00FC4E3F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3B64-B349-4F2F-B208-B77B744B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2018-04-20T07:29:00Z</cp:lastPrinted>
  <dcterms:created xsi:type="dcterms:W3CDTF">2018-04-23T08:47:00Z</dcterms:created>
  <dcterms:modified xsi:type="dcterms:W3CDTF">2018-04-23T08:47:00Z</dcterms:modified>
</cp:coreProperties>
</file>