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130" w:rsidRDefault="00996683" w:rsidP="00870130">
      <w:pPr>
        <w:ind w:firstLine="0"/>
        <w:contextualSpacing w:val="0"/>
        <w:jc w:val="center"/>
        <w:rPr>
          <w:rFonts w:eastAsia="Times New Roman" w:cs="Times New Roman"/>
          <w:sz w:val="21"/>
          <w:szCs w:val="21"/>
          <w:lang w:eastAsia="ru-RU"/>
        </w:rPr>
      </w:pPr>
      <w:r w:rsidRPr="00996683">
        <w:rPr>
          <w:rFonts w:eastAsia="Times New Roman" w:cs="Times New Roman"/>
          <w:sz w:val="21"/>
          <w:szCs w:val="21"/>
          <w:lang w:eastAsia="ru-RU"/>
        </w:rPr>
        <w:drawing>
          <wp:anchor distT="0" distB="0" distL="114300" distR="114300" simplePos="0" relativeHeight="251659264" behindDoc="0" locked="0" layoutInCell="1" allowOverlap="1">
            <wp:simplePos x="0" y="0"/>
            <wp:positionH relativeFrom="column">
              <wp:posOffset>2625544</wp:posOffset>
            </wp:positionH>
            <wp:positionV relativeFrom="paragraph">
              <wp:posOffset>-574947</wp:posOffset>
            </wp:positionV>
            <wp:extent cx="576035" cy="740228"/>
            <wp:effectExtent l="19050" t="0" r="0" b="0"/>
            <wp:wrapSquare wrapText="bothSides"/>
            <wp:docPr id="3"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5" cstate="print">
                      <a:lum bright="-6000" contrast="12000"/>
                      <a:grayscl/>
                    </a:blip>
                    <a:srcRect/>
                    <a:stretch>
                      <a:fillRect/>
                    </a:stretch>
                  </pic:blipFill>
                  <pic:spPr bwMode="auto">
                    <a:xfrm>
                      <a:off x="0" y="0"/>
                      <a:ext cx="579755" cy="740410"/>
                    </a:xfrm>
                    <a:prstGeom prst="rect">
                      <a:avLst/>
                    </a:prstGeom>
                    <a:noFill/>
                    <a:ln w="9525">
                      <a:noFill/>
                      <a:miter lim="800000"/>
                      <a:headEnd/>
                      <a:tailEnd/>
                    </a:ln>
                  </pic:spPr>
                </pic:pic>
              </a:graphicData>
            </a:graphic>
          </wp:anchor>
        </w:drawing>
      </w:r>
    </w:p>
    <w:p w:rsidR="00870130" w:rsidRDefault="00870130" w:rsidP="00996683">
      <w:pPr>
        <w:ind w:firstLine="0"/>
        <w:contextualSpacing w:val="0"/>
        <w:jc w:val="center"/>
        <w:rPr>
          <w:rFonts w:eastAsia="Times New Roman" w:cs="Times New Roman"/>
          <w:sz w:val="21"/>
          <w:szCs w:val="21"/>
          <w:lang w:eastAsia="ru-RU"/>
        </w:rPr>
      </w:pPr>
    </w:p>
    <w:p w:rsidR="0070436D" w:rsidRPr="00074B94" w:rsidRDefault="0070436D" w:rsidP="00996683">
      <w:pPr>
        <w:ind w:firstLine="0"/>
        <w:jc w:val="center"/>
        <w:rPr>
          <w:sz w:val="28"/>
          <w:szCs w:val="28"/>
        </w:rPr>
      </w:pPr>
      <w:r w:rsidRPr="00074B94">
        <w:rPr>
          <w:sz w:val="28"/>
          <w:szCs w:val="28"/>
        </w:rPr>
        <w:t>МУНИЦИПАЛЬНОЕ ОБРАЗОВАНИЕ «</w:t>
      </w:r>
      <w:r w:rsidRPr="00074B94">
        <w:rPr>
          <w:caps/>
          <w:sz w:val="28"/>
          <w:szCs w:val="28"/>
        </w:rPr>
        <w:t>Каргасокский район»</w:t>
      </w:r>
    </w:p>
    <w:p w:rsidR="0070436D" w:rsidRPr="00996683" w:rsidRDefault="0070436D" w:rsidP="00996683">
      <w:pPr>
        <w:pStyle w:val="2"/>
        <w:rPr>
          <w:sz w:val="26"/>
          <w:szCs w:val="26"/>
        </w:rPr>
      </w:pPr>
      <w:r w:rsidRPr="00996683">
        <w:rPr>
          <w:sz w:val="26"/>
          <w:szCs w:val="26"/>
        </w:rPr>
        <w:t>ТОМСКАЯ ОБЛАСТЬ</w:t>
      </w:r>
    </w:p>
    <w:p w:rsidR="0070436D" w:rsidRPr="00074B94" w:rsidRDefault="0070436D" w:rsidP="00996683">
      <w:pPr>
        <w:ind w:firstLine="0"/>
        <w:jc w:val="center"/>
        <w:rPr>
          <w:sz w:val="28"/>
          <w:szCs w:val="28"/>
        </w:rPr>
      </w:pPr>
    </w:p>
    <w:p w:rsidR="0070436D" w:rsidRPr="00074B94" w:rsidRDefault="0070436D" w:rsidP="00996683">
      <w:pPr>
        <w:pStyle w:val="1"/>
        <w:ind w:left="-284"/>
        <w:rPr>
          <w:sz w:val="28"/>
          <w:szCs w:val="28"/>
        </w:rPr>
      </w:pPr>
      <w:r w:rsidRPr="00074B94">
        <w:rPr>
          <w:sz w:val="28"/>
          <w:szCs w:val="28"/>
        </w:rPr>
        <w:t>АДМИНИСТРАЦИЯ КАРГАСОКСКОГО РАЙОНА</w:t>
      </w:r>
    </w:p>
    <w:p w:rsidR="0070436D" w:rsidRPr="00074B94" w:rsidRDefault="0070436D" w:rsidP="00996683">
      <w:pPr>
        <w:ind w:firstLine="0"/>
        <w:jc w:val="center"/>
        <w:rPr>
          <w:sz w:val="28"/>
          <w:szCs w:val="28"/>
        </w:rPr>
      </w:pPr>
    </w:p>
    <w:tbl>
      <w:tblPr>
        <w:tblW w:w="0" w:type="auto"/>
        <w:tblLayout w:type="fixed"/>
        <w:tblLook w:val="0000"/>
      </w:tblPr>
      <w:tblGrid>
        <w:gridCol w:w="1889"/>
        <w:gridCol w:w="4991"/>
        <w:gridCol w:w="2584"/>
      </w:tblGrid>
      <w:tr w:rsidR="0070436D" w:rsidRPr="00074B94" w:rsidTr="00996683">
        <w:tc>
          <w:tcPr>
            <w:tcW w:w="9464" w:type="dxa"/>
            <w:gridSpan w:val="3"/>
          </w:tcPr>
          <w:p w:rsidR="0070436D" w:rsidRPr="00074B94" w:rsidRDefault="0070436D" w:rsidP="00996683">
            <w:pPr>
              <w:pStyle w:val="5"/>
              <w:rPr>
                <w:szCs w:val="32"/>
              </w:rPr>
            </w:pPr>
            <w:r w:rsidRPr="00074B94">
              <w:rPr>
                <w:szCs w:val="32"/>
              </w:rPr>
              <w:t>ПОСТАНОВЛЕНИЕ</w:t>
            </w:r>
          </w:p>
          <w:p w:rsidR="0070436D" w:rsidRPr="00074B94" w:rsidRDefault="0070436D" w:rsidP="00996683">
            <w:pPr>
              <w:ind w:firstLine="0"/>
              <w:jc w:val="center"/>
              <w:rPr>
                <w:sz w:val="24"/>
                <w:szCs w:val="24"/>
              </w:rPr>
            </w:pPr>
          </w:p>
        </w:tc>
      </w:tr>
      <w:tr w:rsidR="0070436D" w:rsidRPr="00074B94" w:rsidTr="00996683">
        <w:tc>
          <w:tcPr>
            <w:tcW w:w="1889" w:type="dxa"/>
          </w:tcPr>
          <w:p w:rsidR="0070436D" w:rsidRPr="00074B94" w:rsidRDefault="00996683" w:rsidP="00996683">
            <w:pPr>
              <w:ind w:firstLine="0"/>
              <w:rPr>
                <w:sz w:val="24"/>
                <w:szCs w:val="24"/>
              </w:rPr>
            </w:pPr>
            <w:r>
              <w:rPr>
                <w:sz w:val="24"/>
                <w:szCs w:val="24"/>
              </w:rPr>
              <w:t>17</w:t>
            </w:r>
            <w:r w:rsidR="0070436D" w:rsidRPr="00FF5C61">
              <w:rPr>
                <w:sz w:val="24"/>
                <w:szCs w:val="24"/>
              </w:rPr>
              <w:t>.0</w:t>
            </w:r>
            <w:r w:rsidR="00962515">
              <w:rPr>
                <w:sz w:val="24"/>
                <w:szCs w:val="24"/>
              </w:rPr>
              <w:t>4</w:t>
            </w:r>
            <w:r w:rsidR="0070436D" w:rsidRPr="00FF5C61">
              <w:rPr>
                <w:sz w:val="24"/>
                <w:szCs w:val="24"/>
              </w:rPr>
              <w:t>.201</w:t>
            </w:r>
            <w:r w:rsidR="0070436D">
              <w:rPr>
                <w:sz w:val="24"/>
                <w:szCs w:val="24"/>
              </w:rPr>
              <w:t>8</w:t>
            </w:r>
          </w:p>
          <w:p w:rsidR="0070436D" w:rsidRPr="00074B94" w:rsidRDefault="0070436D" w:rsidP="00BC3AAE">
            <w:pPr>
              <w:rPr>
                <w:sz w:val="24"/>
                <w:szCs w:val="24"/>
              </w:rPr>
            </w:pPr>
          </w:p>
        </w:tc>
        <w:tc>
          <w:tcPr>
            <w:tcW w:w="4991" w:type="dxa"/>
          </w:tcPr>
          <w:p w:rsidR="0070436D" w:rsidRPr="00074B94" w:rsidRDefault="0070436D" w:rsidP="00BC3AAE">
            <w:pPr>
              <w:jc w:val="right"/>
              <w:rPr>
                <w:sz w:val="24"/>
                <w:szCs w:val="24"/>
              </w:rPr>
            </w:pPr>
          </w:p>
        </w:tc>
        <w:tc>
          <w:tcPr>
            <w:tcW w:w="2584" w:type="dxa"/>
          </w:tcPr>
          <w:p w:rsidR="0070436D" w:rsidRPr="00074B94" w:rsidRDefault="0070436D" w:rsidP="00996683">
            <w:pPr>
              <w:jc w:val="right"/>
              <w:rPr>
                <w:sz w:val="24"/>
                <w:szCs w:val="24"/>
              </w:rPr>
            </w:pPr>
            <w:r w:rsidRPr="00074B94">
              <w:rPr>
                <w:sz w:val="24"/>
                <w:szCs w:val="24"/>
              </w:rPr>
              <w:t xml:space="preserve">№ </w:t>
            </w:r>
            <w:r w:rsidR="00996683">
              <w:rPr>
                <w:sz w:val="24"/>
                <w:szCs w:val="24"/>
              </w:rPr>
              <w:t>87</w:t>
            </w:r>
          </w:p>
        </w:tc>
      </w:tr>
      <w:tr w:rsidR="0070436D" w:rsidRPr="00074B94" w:rsidTr="00996683">
        <w:tc>
          <w:tcPr>
            <w:tcW w:w="6880" w:type="dxa"/>
            <w:gridSpan w:val="2"/>
          </w:tcPr>
          <w:p w:rsidR="0070436D" w:rsidRPr="00074B94" w:rsidRDefault="0070436D" w:rsidP="00996683">
            <w:pPr>
              <w:ind w:firstLine="0"/>
              <w:rPr>
                <w:sz w:val="24"/>
                <w:szCs w:val="24"/>
              </w:rPr>
            </w:pPr>
            <w:r w:rsidRPr="00074B94">
              <w:rPr>
                <w:sz w:val="24"/>
                <w:szCs w:val="24"/>
              </w:rPr>
              <w:t>с. Каргасок</w:t>
            </w:r>
          </w:p>
        </w:tc>
        <w:tc>
          <w:tcPr>
            <w:tcW w:w="2584" w:type="dxa"/>
          </w:tcPr>
          <w:p w:rsidR="0070436D" w:rsidRPr="00074B94" w:rsidRDefault="0070436D" w:rsidP="00BC3AAE">
            <w:pPr>
              <w:rPr>
                <w:sz w:val="24"/>
                <w:szCs w:val="24"/>
              </w:rPr>
            </w:pPr>
          </w:p>
        </w:tc>
      </w:tr>
    </w:tbl>
    <w:p w:rsidR="0070436D" w:rsidRPr="00074B94" w:rsidRDefault="0070436D" w:rsidP="0070436D">
      <w:pPr>
        <w:jc w:val="center"/>
        <w:rP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3"/>
      </w:tblGrid>
      <w:tr w:rsidR="006B4494" w:rsidTr="006B4494">
        <w:tc>
          <w:tcPr>
            <w:tcW w:w="4928" w:type="dxa"/>
          </w:tcPr>
          <w:p w:rsidR="006B4494" w:rsidRPr="00C20983" w:rsidRDefault="006B4494" w:rsidP="003F516D">
            <w:pPr>
              <w:pStyle w:val="a7"/>
              <w:tabs>
                <w:tab w:val="left" w:pos="4820"/>
                <w:tab w:val="left" w:pos="5103"/>
              </w:tabs>
              <w:ind w:firstLine="0"/>
              <w:rPr>
                <w:rFonts w:cs="Times New Roman"/>
                <w:i/>
                <w:sz w:val="24"/>
                <w:szCs w:val="24"/>
                <w:lang w:eastAsia="ru-RU"/>
              </w:rPr>
            </w:pPr>
            <w:r w:rsidRPr="00046B4B">
              <w:rPr>
                <w:sz w:val="24"/>
                <w:szCs w:val="24"/>
              </w:rPr>
              <w:t xml:space="preserve">Об утверждении </w:t>
            </w:r>
            <w:r w:rsidRPr="00C20983">
              <w:rPr>
                <w:sz w:val="24"/>
                <w:szCs w:val="24"/>
                <w:lang w:eastAsia="ru-RU"/>
              </w:rPr>
              <w:t>порядка подготовки,</w:t>
            </w:r>
            <w:r>
              <w:rPr>
                <w:sz w:val="24"/>
                <w:szCs w:val="24"/>
                <w:lang w:eastAsia="ru-RU"/>
              </w:rPr>
              <w:t xml:space="preserve"> </w:t>
            </w:r>
            <w:r w:rsidRPr="00C20983">
              <w:rPr>
                <w:sz w:val="24"/>
                <w:szCs w:val="24"/>
                <w:lang w:eastAsia="ru-RU"/>
              </w:rPr>
              <w:t>утверждения и согласования документации</w:t>
            </w:r>
            <w:r>
              <w:rPr>
                <w:sz w:val="24"/>
                <w:szCs w:val="24"/>
                <w:lang w:eastAsia="ru-RU"/>
              </w:rPr>
              <w:t xml:space="preserve"> </w:t>
            </w:r>
            <w:r w:rsidRPr="00C20983">
              <w:rPr>
                <w:sz w:val="24"/>
                <w:szCs w:val="24"/>
                <w:lang w:eastAsia="ru-RU"/>
              </w:rPr>
              <w:t xml:space="preserve">по планировке территории </w:t>
            </w:r>
            <w:r w:rsidRPr="00C20983">
              <w:rPr>
                <w:rFonts w:cs="Times New Roman"/>
                <w:sz w:val="24"/>
                <w:szCs w:val="24"/>
                <w:lang w:eastAsia="ru-RU"/>
              </w:rPr>
              <w:t>для размещения объектов капитального строительства (в том</w:t>
            </w:r>
            <w:r>
              <w:rPr>
                <w:rFonts w:cs="Times New Roman"/>
                <w:sz w:val="24"/>
                <w:szCs w:val="24"/>
                <w:lang w:eastAsia="ru-RU"/>
              </w:rPr>
              <w:t xml:space="preserve"> </w:t>
            </w:r>
            <w:r w:rsidRPr="00C20983">
              <w:rPr>
                <w:rFonts w:cs="Times New Roman"/>
                <w:sz w:val="24"/>
                <w:szCs w:val="24"/>
                <w:lang w:eastAsia="ru-RU"/>
              </w:rPr>
              <w:t>числе линейных объектов) на межселенной</w:t>
            </w:r>
            <w:r>
              <w:rPr>
                <w:rFonts w:cs="Times New Roman"/>
                <w:sz w:val="24"/>
                <w:szCs w:val="24"/>
                <w:lang w:eastAsia="ru-RU"/>
              </w:rPr>
              <w:t xml:space="preserve"> </w:t>
            </w:r>
            <w:r w:rsidRPr="00C20983">
              <w:rPr>
                <w:rFonts w:cs="Times New Roman"/>
                <w:sz w:val="24"/>
                <w:szCs w:val="24"/>
                <w:lang w:eastAsia="ru-RU"/>
              </w:rPr>
              <w:t xml:space="preserve">территории </w:t>
            </w:r>
            <w:r>
              <w:rPr>
                <w:rFonts w:cs="Times New Roman"/>
                <w:sz w:val="24"/>
                <w:szCs w:val="24"/>
                <w:lang w:eastAsia="ru-RU"/>
              </w:rPr>
              <w:t>муниципального образования «Каргасокский район»</w:t>
            </w:r>
          </w:p>
          <w:p w:rsidR="006B4494" w:rsidRDefault="006B4494" w:rsidP="00046B4B">
            <w:pPr>
              <w:pStyle w:val="a7"/>
              <w:tabs>
                <w:tab w:val="left" w:pos="4820"/>
                <w:tab w:val="left" w:pos="5103"/>
              </w:tabs>
              <w:ind w:firstLine="0"/>
              <w:rPr>
                <w:sz w:val="24"/>
                <w:szCs w:val="24"/>
              </w:rPr>
            </w:pPr>
          </w:p>
        </w:tc>
        <w:tc>
          <w:tcPr>
            <w:tcW w:w="4643" w:type="dxa"/>
          </w:tcPr>
          <w:p w:rsidR="006B4494" w:rsidRDefault="006B4494" w:rsidP="00046B4B">
            <w:pPr>
              <w:pStyle w:val="a7"/>
              <w:tabs>
                <w:tab w:val="left" w:pos="4820"/>
                <w:tab w:val="left" w:pos="5103"/>
              </w:tabs>
              <w:ind w:firstLine="0"/>
              <w:rPr>
                <w:sz w:val="24"/>
                <w:szCs w:val="24"/>
              </w:rPr>
            </w:pPr>
          </w:p>
        </w:tc>
      </w:tr>
    </w:tbl>
    <w:p w:rsidR="00184060" w:rsidRPr="00C20983" w:rsidRDefault="00D90666" w:rsidP="00996683">
      <w:pPr>
        <w:autoSpaceDE w:val="0"/>
        <w:autoSpaceDN w:val="0"/>
        <w:adjustRightInd w:val="0"/>
        <w:ind w:firstLine="426"/>
        <w:rPr>
          <w:sz w:val="24"/>
          <w:szCs w:val="24"/>
        </w:rPr>
      </w:pPr>
      <w:r w:rsidRPr="00C20983">
        <w:rPr>
          <w:sz w:val="24"/>
          <w:szCs w:val="24"/>
        </w:rPr>
        <w:t xml:space="preserve">В </w:t>
      </w:r>
      <w:r w:rsidR="0053209D" w:rsidRPr="00C20983">
        <w:rPr>
          <w:sz w:val="24"/>
          <w:szCs w:val="24"/>
        </w:rPr>
        <w:t>соответствии со стать</w:t>
      </w:r>
      <w:r w:rsidR="007E1481" w:rsidRPr="00C20983">
        <w:rPr>
          <w:sz w:val="24"/>
          <w:szCs w:val="24"/>
        </w:rPr>
        <w:t xml:space="preserve">ями </w:t>
      </w:r>
      <w:r w:rsidR="0089150D" w:rsidRPr="00C20983">
        <w:rPr>
          <w:sz w:val="24"/>
          <w:szCs w:val="24"/>
        </w:rPr>
        <w:t>45</w:t>
      </w:r>
      <w:r w:rsidR="007E1481" w:rsidRPr="00C20983">
        <w:rPr>
          <w:sz w:val="24"/>
          <w:szCs w:val="24"/>
        </w:rPr>
        <w:t>-46</w:t>
      </w:r>
      <w:r w:rsidRPr="00C20983">
        <w:rPr>
          <w:sz w:val="24"/>
          <w:szCs w:val="24"/>
        </w:rPr>
        <w:t xml:space="preserve"> Градостроительного кодекса Российской Федерации, Федеральным законом от 06</w:t>
      </w:r>
      <w:r w:rsidR="003F516D">
        <w:rPr>
          <w:sz w:val="24"/>
          <w:szCs w:val="24"/>
        </w:rPr>
        <w:t xml:space="preserve"> октября </w:t>
      </w:r>
      <w:r w:rsidRPr="00C20983">
        <w:rPr>
          <w:sz w:val="24"/>
          <w:szCs w:val="24"/>
        </w:rPr>
        <w:t>2003</w:t>
      </w:r>
      <w:r w:rsidR="003F516D">
        <w:rPr>
          <w:sz w:val="24"/>
          <w:szCs w:val="24"/>
        </w:rPr>
        <w:t xml:space="preserve"> года</w:t>
      </w:r>
      <w:r w:rsidRPr="00C20983">
        <w:rPr>
          <w:sz w:val="24"/>
          <w:szCs w:val="24"/>
        </w:rPr>
        <w:t xml:space="preserve"> N 131-ФЗ </w:t>
      </w:r>
      <w:r w:rsidR="00BE3D77">
        <w:rPr>
          <w:sz w:val="24"/>
          <w:szCs w:val="24"/>
        </w:rPr>
        <w:t>«</w:t>
      </w:r>
      <w:r w:rsidRPr="00C20983">
        <w:rPr>
          <w:sz w:val="24"/>
          <w:szCs w:val="24"/>
        </w:rPr>
        <w:t>Об общих принципах организации местного самоуправления в Российской Федерации</w:t>
      </w:r>
      <w:r w:rsidR="00BE3D77">
        <w:rPr>
          <w:sz w:val="24"/>
          <w:szCs w:val="24"/>
        </w:rPr>
        <w:t>»</w:t>
      </w:r>
      <w:r w:rsidRPr="00C20983">
        <w:rPr>
          <w:sz w:val="24"/>
          <w:szCs w:val="24"/>
        </w:rPr>
        <w:t xml:space="preserve">, </w:t>
      </w:r>
      <w:r w:rsidR="0053209D" w:rsidRPr="00C20983">
        <w:rPr>
          <w:sz w:val="24"/>
          <w:szCs w:val="24"/>
        </w:rPr>
        <w:t xml:space="preserve">уставом муниципального образования </w:t>
      </w:r>
      <w:r w:rsidR="00BE3D77">
        <w:rPr>
          <w:sz w:val="24"/>
          <w:szCs w:val="24"/>
        </w:rPr>
        <w:t>«</w:t>
      </w:r>
      <w:r w:rsidR="0053209D" w:rsidRPr="00C20983">
        <w:rPr>
          <w:sz w:val="24"/>
          <w:szCs w:val="24"/>
        </w:rPr>
        <w:t>Каргасокский район</w:t>
      </w:r>
      <w:r w:rsidR="00BE3D77">
        <w:rPr>
          <w:sz w:val="24"/>
          <w:szCs w:val="24"/>
        </w:rPr>
        <w:t>»</w:t>
      </w:r>
    </w:p>
    <w:p w:rsidR="0053209D" w:rsidRPr="00C20983" w:rsidRDefault="0053209D" w:rsidP="00996683">
      <w:pPr>
        <w:autoSpaceDE w:val="0"/>
        <w:autoSpaceDN w:val="0"/>
        <w:adjustRightInd w:val="0"/>
        <w:ind w:firstLine="426"/>
        <w:rPr>
          <w:sz w:val="24"/>
          <w:szCs w:val="24"/>
        </w:rPr>
      </w:pPr>
    </w:p>
    <w:p w:rsidR="0070436D" w:rsidRPr="00C20983" w:rsidRDefault="0070436D" w:rsidP="00996683">
      <w:pPr>
        <w:autoSpaceDE w:val="0"/>
        <w:autoSpaceDN w:val="0"/>
        <w:adjustRightInd w:val="0"/>
        <w:ind w:firstLine="426"/>
        <w:rPr>
          <w:sz w:val="24"/>
          <w:szCs w:val="24"/>
        </w:rPr>
      </w:pPr>
      <w:r w:rsidRPr="00C20983">
        <w:rPr>
          <w:sz w:val="24"/>
          <w:szCs w:val="24"/>
        </w:rPr>
        <w:t>Администрация Каргасокского района постановляет:</w:t>
      </w:r>
    </w:p>
    <w:p w:rsidR="0070436D" w:rsidRPr="00C20983" w:rsidRDefault="0070436D" w:rsidP="00996683">
      <w:pPr>
        <w:pStyle w:val="ConsPlusNormal"/>
        <w:ind w:firstLine="426"/>
        <w:jc w:val="both"/>
        <w:rPr>
          <w:rFonts w:ascii="Times New Roman" w:hAnsi="Times New Roman" w:cs="Times New Roman"/>
          <w:sz w:val="24"/>
          <w:szCs w:val="24"/>
        </w:rPr>
      </w:pPr>
    </w:p>
    <w:p w:rsidR="00BE3D77" w:rsidRDefault="00184060" w:rsidP="00996683">
      <w:pPr>
        <w:pStyle w:val="a7"/>
        <w:tabs>
          <w:tab w:val="left" w:pos="4820"/>
          <w:tab w:val="left" w:pos="5103"/>
        </w:tabs>
        <w:ind w:firstLine="426"/>
        <w:rPr>
          <w:rFonts w:cs="Times New Roman"/>
          <w:sz w:val="24"/>
          <w:szCs w:val="24"/>
          <w:lang w:eastAsia="ru-RU"/>
        </w:rPr>
      </w:pPr>
      <w:r w:rsidRPr="00C20983">
        <w:rPr>
          <w:rFonts w:cs="Times New Roman"/>
          <w:sz w:val="24"/>
          <w:szCs w:val="24"/>
        </w:rPr>
        <w:t xml:space="preserve">1. Утвердить </w:t>
      </w:r>
      <w:r w:rsidR="007E1481" w:rsidRPr="00C20983">
        <w:rPr>
          <w:sz w:val="24"/>
          <w:szCs w:val="24"/>
          <w:lang w:eastAsia="ru-RU"/>
        </w:rPr>
        <w:t xml:space="preserve">порядок подготовки, утверждения и согласования  документации по планировке территории </w:t>
      </w:r>
      <w:r w:rsidR="007E1481" w:rsidRPr="00C20983">
        <w:rPr>
          <w:rFonts w:cs="Times New Roman"/>
          <w:sz w:val="24"/>
          <w:szCs w:val="24"/>
          <w:lang w:eastAsia="ru-RU"/>
        </w:rPr>
        <w:t xml:space="preserve">для размещения объектов капитального строительства </w:t>
      </w:r>
      <w:r w:rsidR="00B71900" w:rsidRPr="00C20983">
        <w:rPr>
          <w:rFonts w:cs="Times New Roman"/>
          <w:sz w:val="24"/>
          <w:szCs w:val="24"/>
          <w:lang w:eastAsia="ru-RU"/>
        </w:rPr>
        <w:t xml:space="preserve">(в том числе линейных объектов) </w:t>
      </w:r>
      <w:r w:rsidR="007E1481" w:rsidRPr="00C20983">
        <w:rPr>
          <w:rFonts w:cs="Times New Roman"/>
          <w:sz w:val="24"/>
          <w:szCs w:val="24"/>
          <w:lang w:eastAsia="ru-RU"/>
        </w:rPr>
        <w:t xml:space="preserve">на межселенной территории </w:t>
      </w:r>
      <w:r w:rsidR="00BE3D77">
        <w:rPr>
          <w:rFonts w:cs="Times New Roman"/>
          <w:sz w:val="24"/>
          <w:szCs w:val="24"/>
          <w:lang w:eastAsia="ru-RU"/>
        </w:rPr>
        <w:t>муниципального образования</w:t>
      </w:r>
    </w:p>
    <w:p w:rsidR="00184060" w:rsidRPr="00C20983" w:rsidRDefault="00BE3D77" w:rsidP="00996683">
      <w:pPr>
        <w:pStyle w:val="a7"/>
        <w:tabs>
          <w:tab w:val="left" w:pos="4820"/>
          <w:tab w:val="left" w:pos="5103"/>
        </w:tabs>
        <w:ind w:firstLine="426"/>
        <w:rPr>
          <w:rFonts w:cs="Times New Roman"/>
          <w:sz w:val="24"/>
          <w:szCs w:val="24"/>
        </w:rPr>
      </w:pPr>
      <w:r>
        <w:rPr>
          <w:rFonts w:cs="Times New Roman"/>
          <w:sz w:val="24"/>
          <w:szCs w:val="24"/>
          <w:lang w:eastAsia="ru-RU"/>
        </w:rPr>
        <w:t>«Каргасокский район»</w:t>
      </w:r>
      <w:r w:rsidR="00326916">
        <w:rPr>
          <w:rFonts w:cs="Times New Roman"/>
          <w:sz w:val="24"/>
          <w:szCs w:val="24"/>
          <w:lang w:eastAsia="ru-RU"/>
        </w:rPr>
        <w:t xml:space="preserve"> </w:t>
      </w:r>
      <w:r w:rsidR="00832604" w:rsidRPr="00C20983">
        <w:rPr>
          <w:rFonts w:cs="Times New Roman"/>
          <w:sz w:val="24"/>
          <w:szCs w:val="24"/>
        </w:rPr>
        <w:t>согласно приложению</w:t>
      </w:r>
      <w:r w:rsidR="00184060" w:rsidRPr="00C20983">
        <w:rPr>
          <w:rFonts w:cs="Times New Roman"/>
          <w:sz w:val="24"/>
          <w:szCs w:val="24"/>
        </w:rPr>
        <w:t>.</w:t>
      </w:r>
    </w:p>
    <w:p w:rsidR="00184060" w:rsidRPr="00184060" w:rsidRDefault="00184060" w:rsidP="00996683">
      <w:pPr>
        <w:pStyle w:val="ConsPlusNormal"/>
        <w:ind w:firstLine="426"/>
        <w:jc w:val="both"/>
        <w:rPr>
          <w:rFonts w:ascii="Times New Roman" w:hAnsi="Times New Roman" w:cs="Times New Roman"/>
          <w:sz w:val="24"/>
          <w:szCs w:val="24"/>
        </w:rPr>
      </w:pPr>
      <w:r w:rsidRPr="00C20983">
        <w:rPr>
          <w:rFonts w:ascii="Times New Roman" w:hAnsi="Times New Roman" w:cs="Times New Roman"/>
          <w:sz w:val="24"/>
          <w:szCs w:val="24"/>
        </w:rPr>
        <w:t>2. Настоящее постановление вступает в силу со дня его официального  опубликования в порядке, предусмотренном Уставом</w:t>
      </w:r>
      <w:r w:rsidRPr="00184060">
        <w:rPr>
          <w:rFonts w:ascii="Times New Roman" w:hAnsi="Times New Roman" w:cs="Times New Roman"/>
          <w:sz w:val="24"/>
          <w:szCs w:val="24"/>
        </w:rPr>
        <w:t xml:space="preserve"> муниципального образования </w:t>
      </w:r>
      <w:r w:rsidR="00326916">
        <w:rPr>
          <w:rFonts w:ascii="Times New Roman" w:hAnsi="Times New Roman" w:cs="Times New Roman"/>
          <w:sz w:val="24"/>
          <w:szCs w:val="24"/>
        </w:rPr>
        <w:t>«</w:t>
      </w:r>
      <w:r w:rsidRPr="00184060">
        <w:rPr>
          <w:rFonts w:ascii="Times New Roman" w:hAnsi="Times New Roman" w:cs="Times New Roman"/>
          <w:sz w:val="24"/>
          <w:szCs w:val="24"/>
        </w:rPr>
        <w:t>Каргасокский район</w:t>
      </w:r>
      <w:r w:rsidR="00326916">
        <w:rPr>
          <w:rFonts w:ascii="Times New Roman" w:hAnsi="Times New Roman" w:cs="Times New Roman"/>
          <w:sz w:val="24"/>
          <w:szCs w:val="24"/>
        </w:rPr>
        <w:t>».</w:t>
      </w:r>
    </w:p>
    <w:p w:rsidR="00EC59E6" w:rsidRDefault="00184060" w:rsidP="00996683">
      <w:pPr>
        <w:pStyle w:val="ConsPlusNormal"/>
        <w:ind w:firstLine="426"/>
        <w:jc w:val="both"/>
        <w:rPr>
          <w:rFonts w:ascii="Times New Roman" w:hAnsi="Times New Roman" w:cs="Times New Roman"/>
          <w:sz w:val="24"/>
          <w:szCs w:val="24"/>
        </w:rPr>
      </w:pPr>
      <w:r w:rsidRPr="00184060">
        <w:rPr>
          <w:rFonts w:ascii="Times New Roman" w:hAnsi="Times New Roman" w:cs="Times New Roman"/>
          <w:sz w:val="24"/>
          <w:szCs w:val="24"/>
        </w:rPr>
        <w:t xml:space="preserve">3. </w:t>
      </w:r>
      <w:proofErr w:type="gramStart"/>
      <w:r w:rsidRPr="00184060">
        <w:rPr>
          <w:rFonts w:ascii="Times New Roman" w:hAnsi="Times New Roman" w:cs="Times New Roman"/>
          <w:sz w:val="24"/>
          <w:szCs w:val="24"/>
        </w:rPr>
        <w:t>Контроль за</w:t>
      </w:r>
      <w:proofErr w:type="gramEnd"/>
      <w:r w:rsidRPr="00184060">
        <w:rPr>
          <w:rFonts w:ascii="Times New Roman" w:hAnsi="Times New Roman" w:cs="Times New Roman"/>
          <w:sz w:val="24"/>
          <w:szCs w:val="24"/>
        </w:rPr>
        <w:t xml:space="preserve"> выполнением настоящего постановления возложить на заместителя Главы Каргасокского района по вопросам жизнеобеспечения района </w:t>
      </w:r>
      <w:proofErr w:type="spellStart"/>
      <w:r w:rsidRPr="00184060">
        <w:rPr>
          <w:rFonts w:ascii="Times New Roman" w:hAnsi="Times New Roman" w:cs="Times New Roman"/>
          <w:sz w:val="24"/>
          <w:szCs w:val="24"/>
        </w:rPr>
        <w:t>Монголина</w:t>
      </w:r>
      <w:proofErr w:type="spellEnd"/>
      <w:r w:rsidRPr="00184060">
        <w:rPr>
          <w:rFonts w:ascii="Times New Roman" w:hAnsi="Times New Roman" w:cs="Times New Roman"/>
          <w:sz w:val="24"/>
          <w:szCs w:val="24"/>
        </w:rPr>
        <w:t xml:space="preserve"> С.В.</w:t>
      </w:r>
    </w:p>
    <w:p w:rsidR="00184060" w:rsidRDefault="00184060" w:rsidP="00996683">
      <w:pPr>
        <w:pStyle w:val="ConsPlusNormal"/>
        <w:ind w:firstLine="426"/>
        <w:jc w:val="both"/>
        <w:rPr>
          <w:rFonts w:ascii="Times New Roman" w:hAnsi="Times New Roman" w:cs="Times New Roman"/>
          <w:sz w:val="24"/>
          <w:szCs w:val="24"/>
        </w:rPr>
      </w:pPr>
    </w:p>
    <w:p w:rsidR="00184060" w:rsidRDefault="00184060" w:rsidP="00996683">
      <w:pPr>
        <w:pStyle w:val="ConsPlusNormal"/>
        <w:ind w:firstLine="426"/>
        <w:jc w:val="both"/>
        <w:rPr>
          <w:rFonts w:ascii="Times New Roman" w:hAnsi="Times New Roman" w:cs="Times New Roman"/>
          <w:sz w:val="24"/>
          <w:szCs w:val="24"/>
        </w:rPr>
      </w:pPr>
    </w:p>
    <w:p w:rsidR="0070436D" w:rsidRDefault="0070436D" w:rsidP="00996683">
      <w:pPr>
        <w:autoSpaceDE w:val="0"/>
        <w:autoSpaceDN w:val="0"/>
        <w:adjustRightInd w:val="0"/>
        <w:ind w:firstLine="426"/>
        <w:rPr>
          <w:sz w:val="24"/>
          <w:szCs w:val="24"/>
        </w:rPr>
      </w:pPr>
    </w:p>
    <w:p w:rsidR="00996683" w:rsidRPr="00074B94" w:rsidRDefault="00996683" w:rsidP="00996683">
      <w:pPr>
        <w:autoSpaceDE w:val="0"/>
        <w:autoSpaceDN w:val="0"/>
        <w:adjustRightInd w:val="0"/>
        <w:ind w:firstLine="426"/>
        <w:rPr>
          <w:sz w:val="24"/>
          <w:szCs w:val="24"/>
        </w:rPr>
      </w:pPr>
    </w:p>
    <w:tbl>
      <w:tblPr>
        <w:tblW w:w="9606" w:type="dxa"/>
        <w:tblLook w:val="0000"/>
      </w:tblPr>
      <w:tblGrid>
        <w:gridCol w:w="3486"/>
        <w:gridCol w:w="2400"/>
        <w:gridCol w:w="3720"/>
      </w:tblGrid>
      <w:tr w:rsidR="00996683" w:rsidRPr="00074B94" w:rsidTr="00996683">
        <w:tc>
          <w:tcPr>
            <w:tcW w:w="9606" w:type="dxa"/>
            <w:gridSpan w:val="3"/>
          </w:tcPr>
          <w:p w:rsidR="00996683" w:rsidRPr="00074B94" w:rsidRDefault="00996683" w:rsidP="00996683">
            <w:pPr>
              <w:ind w:firstLine="0"/>
              <w:rPr>
                <w:sz w:val="24"/>
                <w:szCs w:val="24"/>
              </w:rPr>
            </w:pPr>
            <w:r>
              <w:rPr>
                <w:sz w:val="24"/>
                <w:szCs w:val="24"/>
              </w:rPr>
              <w:t xml:space="preserve">И.о. </w:t>
            </w:r>
            <w:r w:rsidRPr="00074B94">
              <w:rPr>
                <w:sz w:val="24"/>
                <w:szCs w:val="24"/>
              </w:rPr>
              <w:t>Глав</w:t>
            </w:r>
            <w:r>
              <w:rPr>
                <w:sz w:val="24"/>
                <w:szCs w:val="24"/>
              </w:rPr>
              <w:t>ы</w:t>
            </w:r>
            <w:r w:rsidRPr="00074B94">
              <w:rPr>
                <w:sz w:val="24"/>
                <w:szCs w:val="24"/>
              </w:rPr>
              <w:t xml:space="preserve"> Каргасокского района</w:t>
            </w:r>
            <w:r>
              <w:rPr>
                <w:sz w:val="24"/>
                <w:szCs w:val="24"/>
              </w:rPr>
              <w:t xml:space="preserve">                                                                          </w:t>
            </w:r>
            <w:proofErr w:type="spellStart"/>
            <w:r>
              <w:rPr>
                <w:sz w:val="24"/>
                <w:szCs w:val="24"/>
              </w:rPr>
              <w:t>Ю.Н.Микитич</w:t>
            </w:r>
            <w:proofErr w:type="spellEnd"/>
          </w:p>
        </w:tc>
      </w:tr>
      <w:tr w:rsidR="0070436D" w:rsidRPr="00074B94" w:rsidTr="00996683">
        <w:tc>
          <w:tcPr>
            <w:tcW w:w="3486" w:type="dxa"/>
          </w:tcPr>
          <w:p w:rsidR="0070436D" w:rsidRPr="00074B94" w:rsidRDefault="0070436D" w:rsidP="00BC3AAE">
            <w:pPr>
              <w:rPr>
                <w:sz w:val="24"/>
                <w:szCs w:val="24"/>
              </w:rPr>
            </w:pPr>
          </w:p>
        </w:tc>
        <w:tc>
          <w:tcPr>
            <w:tcW w:w="2400" w:type="dxa"/>
            <w:vAlign w:val="center"/>
          </w:tcPr>
          <w:p w:rsidR="0070436D" w:rsidRPr="00074B94" w:rsidRDefault="0070436D" w:rsidP="00BC3AAE">
            <w:pPr>
              <w:jc w:val="center"/>
              <w:rPr>
                <w:sz w:val="24"/>
                <w:szCs w:val="24"/>
              </w:rPr>
            </w:pPr>
          </w:p>
        </w:tc>
        <w:tc>
          <w:tcPr>
            <w:tcW w:w="3720" w:type="dxa"/>
          </w:tcPr>
          <w:p w:rsidR="0070436D" w:rsidRPr="00074B94" w:rsidRDefault="0070436D" w:rsidP="00BC3AAE">
            <w:pPr>
              <w:jc w:val="right"/>
              <w:rPr>
                <w:sz w:val="24"/>
                <w:szCs w:val="24"/>
              </w:rPr>
            </w:pPr>
          </w:p>
        </w:tc>
      </w:tr>
      <w:tr w:rsidR="0070436D" w:rsidRPr="00074B94" w:rsidTr="00996683">
        <w:trPr>
          <w:trHeight w:val="888"/>
        </w:trPr>
        <w:tc>
          <w:tcPr>
            <w:tcW w:w="9606" w:type="dxa"/>
            <w:gridSpan w:val="3"/>
          </w:tcPr>
          <w:p w:rsidR="0070436D" w:rsidRDefault="0070436D" w:rsidP="00BC3AAE">
            <w:pPr>
              <w:rPr>
                <w:sz w:val="20"/>
                <w:szCs w:val="20"/>
              </w:rPr>
            </w:pPr>
          </w:p>
          <w:p w:rsidR="0070436D" w:rsidRDefault="0070436D" w:rsidP="00BC3AAE">
            <w:pPr>
              <w:rPr>
                <w:sz w:val="20"/>
                <w:szCs w:val="20"/>
              </w:rPr>
            </w:pPr>
          </w:p>
          <w:p w:rsidR="00996683" w:rsidRDefault="00996683" w:rsidP="00996683">
            <w:pPr>
              <w:ind w:firstLine="0"/>
              <w:rPr>
                <w:sz w:val="20"/>
                <w:szCs w:val="20"/>
              </w:rPr>
            </w:pPr>
          </w:p>
          <w:p w:rsidR="00996683" w:rsidRDefault="00996683" w:rsidP="00996683">
            <w:pPr>
              <w:ind w:firstLine="0"/>
              <w:rPr>
                <w:sz w:val="20"/>
                <w:szCs w:val="20"/>
              </w:rPr>
            </w:pPr>
          </w:p>
          <w:p w:rsidR="00996683" w:rsidRDefault="00996683" w:rsidP="00996683">
            <w:pPr>
              <w:ind w:firstLine="0"/>
              <w:rPr>
                <w:sz w:val="20"/>
                <w:szCs w:val="20"/>
              </w:rPr>
            </w:pPr>
          </w:p>
          <w:p w:rsidR="00996683" w:rsidRDefault="00996683" w:rsidP="00996683">
            <w:pPr>
              <w:ind w:firstLine="0"/>
              <w:rPr>
                <w:sz w:val="20"/>
                <w:szCs w:val="20"/>
              </w:rPr>
            </w:pPr>
          </w:p>
          <w:p w:rsidR="00996683" w:rsidRDefault="00996683" w:rsidP="00996683">
            <w:pPr>
              <w:ind w:firstLine="0"/>
              <w:rPr>
                <w:sz w:val="20"/>
                <w:szCs w:val="20"/>
              </w:rPr>
            </w:pPr>
          </w:p>
          <w:p w:rsidR="00996683" w:rsidRDefault="00996683" w:rsidP="00996683">
            <w:pPr>
              <w:ind w:firstLine="0"/>
              <w:rPr>
                <w:sz w:val="20"/>
                <w:szCs w:val="20"/>
              </w:rPr>
            </w:pPr>
          </w:p>
          <w:p w:rsidR="0070436D" w:rsidRPr="00074B94" w:rsidRDefault="0070436D" w:rsidP="00996683">
            <w:pPr>
              <w:ind w:firstLine="0"/>
              <w:rPr>
                <w:sz w:val="20"/>
                <w:szCs w:val="20"/>
              </w:rPr>
            </w:pPr>
            <w:proofErr w:type="spellStart"/>
            <w:r>
              <w:rPr>
                <w:sz w:val="20"/>
                <w:szCs w:val="20"/>
              </w:rPr>
              <w:t>Н.Н.Полушвайко</w:t>
            </w:r>
            <w:proofErr w:type="spellEnd"/>
          </w:p>
          <w:p w:rsidR="0070436D" w:rsidRPr="00074B94" w:rsidRDefault="0070436D" w:rsidP="00996683">
            <w:pPr>
              <w:ind w:firstLine="0"/>
              <w:rPr>
                <w:sz w:val="24"/>
                <w:szCs w:val="24"/>
              </w:rPr>
            </w:pPr>
            <w:r>
              <w:rPr>
                <w:sz w:val="20"/>
                <w:szCs w:val="20"/>
              </w:rPr>
              <w:t>2 18 09</w:t>
            </w:r>
          </w:p>
        </w:tc>
      </w:tr>
    </w:tbl>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123D66" w:rsidRPr="00996683" w:rsidTr="00996683">
        <w:tc>
          <w:tcPr>
            <w:tcW w:w="5211" w:type="dxa"/>
          </w:tcPr>
          <w:p w:rsidR="00123D66" w:rsidRDefault="00123D66" w:rsidP="005339E5">
            <w:pPr>
              <w:pStyle w:val="a7"/>
              <w:ind w:firstLine="0"/>
              <w:jc w:val="right"/>
              <w:rPr>
                <w:color w:val="000000" w:themeColor="text1"/>
                <w:lang w:eastAsia="ru-RU"/>
              </w:rPr>
            </w:pPr>
          </w:p>
        </w:tc>
        <w:tc>
          <w:tcPr>
            <w:tcW w:w="4360" w:type="dxa"/>
          </w:tcPr>
          <w:p w:rsidR="00996683" w:rsidRDefault="00123D66" w:rsidP="00996683">
            <w:pPr>
              <w:ind w:left="1026" w:firstLine="0"/>
              <w:jc w:val="left"/>
              <w:rPr>
                <w:sz w:val="20"/>
                <w:szCs w:val="20"/>
              </w:rPr>
            </w:pPr>
            <w:r w:rsidRPr="00996683">
              <w:rPr>
                <w:sz w:val="20"/>
                <w:szCs w:val="20"/>
              </w:rPr>
              <w:t>УТВЕРЖДЕН</w:t>
            </w:r>
            <w:r w:rsidR="00996683">
              <w:rPr>
                <w:sz w:val="20"/>
                <w:szCs w:val="20"/>
              </w:rPr>
              <w:t xml:space="preserve"> </w:t>
            </w:r>
          </w:p>
          <w:p w:rsidR="00123D66" w:rsidRPr="00996683" w:rsidRDefault="00123D66" w:rsidP="00996683">
            <w:pPr>
              <w:ind w:left="1026" w:firstLine="0"/>
              <w:jc w:val="left"/>
              <w:rPr>
                <w:sz w:val="20"/>
                <w:szCs w:val="20"/>
              </w:rPr>
            </w:pPr>
            <w:r w:rsidRPr="00996683">
              <w:rPr>
                <w:sz w:val="20"/>
                <w:szCs w:val="20"/>
              </w:rPr>
              <w:t xml:space="preserve">постановлением Администрации </w:t>
            </w:r>
          </w:p>
          <w:p w:rsidR="00123D66" w:rsidRPr="00996683" w:rsidRDefault="00123D66" w:rsidP="00996683">
            <w:pPr>
              <w:ind w:left="1026" w:firstLine="0"/>
              <w:jc w:val="left"/>
              <w:rPr>
                <w:sz w:val="20"/>
                <w:szCs w:val="20"/>
              </w:rPr>
            </w:pPr>
            <w:r w:rsidRPr="00996683">
              <w:rPr>
                <w:sz w:val="20"/>
                <w:szCs w:val="20"/>
              </w:rPr>
              <w:t xml:space="preserve">Каргасокского района  </w:t>
            </w:r>
          </w:p>
          <w:p w:rsidR="00123D66" w:rsidRPr="00996683" w:rsidRDefault="00123D66" w:rsidP="00996683">
            <w:pPr>
              <w:ind w:left="1026" w:firstLine="0"/>
              <w:jc w:val="left"/>
              <w:rPr>
                <w:sz w:val="20"/>
                <w:szCs w:val="20"/>
              </w:rPr>
            </w:pPr>
            <w:r w:rsidRPr="00996683">
              <w:rPr>
                <w:sz w:val="20"/>
                <w:szCs w:val="20"/>
              </w:rPr>
              <w:t xml:space="preserve">от </w:t>
            </w:r>
            <w:r w:rsidR="00996683" w:rsidRPr="00996683">
              <w:rPr>
                <w:sz w:val="20"/>
                <w:szCs w:val="20"/>
              </w:rPr>
              <w:t>17.04.2018 № 87</w:t>
            </w:r>
          </w:p>
          <w:p w:rsidR="00123D66" w:rsidRPr="00996683" w:rsidRDefault="00123D66" w:rsidP="00996683">
            <w:pPr>
              <w:spacing w:line="312" w:lineRule="auto"/>
              <w:ind w:left="1026" w:firstLine="0"/>
              <w:contextualSpacing w:val="0"/>
              <w:jc w:val="left"/>
              <w:rPr>
                <w:color w:val="000000" w:themeColor="text1"/>
                <w:sz w:val="20"/>
                <w:szCs w:val="20"/>
                <w:lang w:eastAsia="ru-RU"/>
              </w:rPr>
            </w:pPr>
            <w:r w:rsidRPr="00996683">
              <w:rPr>
                <w:sz w:val="20"/>
                <w:szCs w:val="20"/>
              </w:rPr>
              <w:t xml:space="preserve">Приложение </w:t>
            </w:r>
          </w:p>
        </w:tc>
      </w:tr>
    </w:tbl>
    <w:p w:rsidR="00123D66" w:rsidRDefault="00123D66" w:rsidP="006B4494">
      <w:pPr>
        <w:pStyle w:val="a7"/>
        <w:jc w:val="right"/>
        <w:rPr>
          <w:lang w:eastAsia="ru-RU"/>
        </w:rPr>
      </w:pPr>
    </w:p>
    <w:p w:rsidR="0053209D" w:rsidRPr="00996683" w:rsidRDefault="00444275" w:rsidP="00996683">
      <w:pPr>
        <w:ind w:firstLine="547"/>
        <w:contextualSpacing w:val="0"/>
        <w:jc w:val="center"/>
        <w:rPr>
          <w:rFonts w:cs="Times New Roman"/>
          <w:i/>
          <w:sz w:val="24"/>
          <w:szCs w:val="24"/>
          <w:lang w:eastAsia="ru-RU"/>
        </w:rPr>
      </w:pPr>
      <w:bookmarkStart w:id="0" w:name="_GoBack"/>
      <w:bookmarkEnd w:id="0"/>
      <w:r w:rsidRPr="00996683">
        <w:rPr>
          <w:sz w:val="24"/>
          <w:szCs w:val="24"/>
          <w:lang w:eastAsia="ru-RU"/>
        </w:rPr>
        <w:t>Порядок подготовки</w:t>
      </w:r>
      <w:r w:rsidR="00C73D3C" w:rsidRPr="00996683">
        <w:rPr>
          <w:sz w:val="24"/>
          <w:szCs w:val="24"/>
          <w:lang w:eastAsia="ru-RU"/>
        </w:rPr>
        <w:t>,</w:t>
      </w:r>
      <w:r w:rsidR="00B304CA" w:rsidRPr="00996683">
        <w:rPr>
          <w:sz w:val="24"/>
          <w:szCs w:val="24"/>
          <w:lang w:eastAsia="ru-RU"/>
        </w:rPr>
        <w:t xml:space="preserve"> утверждения и </w:t>
      </w:r>
      <w:r w:rsidR="00C73D3C" w:rsidRPr="00996683">
        <w:rPr>
          <w:sz w:val="24"/>
          <w:szCs w:val="24"/>
          <w:lang w:eastAsia="ru-RU"/>
        </w:rPr>
        <w:t>согласовани</w:t>
      </w:r>
      <w:r w:rsidR="00A15C0B" w:rsidRPr="00996683">
        <w:rPr>
          <w:sz w:val="24"/>
          <w:szCs w:val="24"/>
          <w:lang w:eastAsia="ru-RU"/>
        </w:rPr>
        <w:t>я</w:t>
      </w:r>
      <w:r w:rsidR="00B304CA" w:rsidRPr="00996683">
        <w:rPr>
          <w:sz w:val="24"/>
          <w:szCs w:val="24"/>
          <w:lang w:eastAsia="ru-RU"/>
        </w:rPr>
        <w:t xml:space="preserve">  документаци</w:t>
      </w:r>
      <w:r w:rsidR="00C73D3C" w:rsidRPr="00996683">
        <w:rPr>
          <w:sz w:val="24"/>
          <w:szCs w:val="24"/>
          <w:lang w:eastAsia="ru-RU"/>
        </w:rPr>
        <w:t>и</w:t>
      </w:r>
      <w:r w:rsidR="00B304CA" w:rsidRPr="00996683">
        <w:rPr>
          <w:sz w:val="24"/>
          <w:szCs w:val="24"/>
          <w:lang w:eastAsia="ru-RU"/>
        </w:rPr>
        <w:t xml:space="preserve"> </w:t>
      </w:r>
      <w:r w:rsidRPr="00996683">
        <w:rPr>
          <w:sz w:val="24"/>
          <w:szCs w:val="24"/>
          <w:lang w:eastAsia="ru-RU"/>
        </w:rPr>
        <w:t>по планировке территории</w:t>
      </w:r>
      <w:r w:rsidR="000F0C58" w:rsidRPr="00996683">
        <w:rPr>
          <w:sz w:val="24"/>
          <w:szCs w:val="24"/>
          <w:lang w:eastAsia="ru-RU"/>
        </w:rPr>
        <w:t xml:space="preserve"> </w:t>
      </w:r>
      <w:r w:rsidR="000F0C58" w:rsidRPr="00996683">
        <w:rPr>
          <w:rFonts w:cs="Times New Roman"/>
          <w:sz w:val="24"/>
          <w:szCs w:val="24"/>
          <w:lang w:eastAsia="ru-RU"/>
        </w:rPr>
        <w:t xml:space="preserve">для размещения объектов капитального строительства </w:t>
      </w:r>
      <w:r w:rsidR="00D203CD" w:rsidRPr="00996683">
        <w:rPr>
          <w:rFonts w:cs="Times New Roman"/>
          <w:sz w:val="24"/>
          <w:szCs w:val="24"/>
          <w:lang w:eastAsia="ru-RU"/>
        </w:rPr>
        <w:t xml:space="preserve">(в том числе линейных объектов) </w:t>
      </w:r>
      <w:r w:rsidR="000F0C58" w:rsidRPr="00996683">
        <w:rPr>
          <w:rFonts w:cs="Times New Roman"/>
          <w:sz w:val="24"/>
          <w:szCs w:val="24"/>
          <w:lang w:eastAsia="ru-RU"/>
        </w:rPr>
        <w:t xml:space="preserve">на межселенной территории </w:t>
      </w:r>
      <w:r w:rsidR="00C64042" w:rsidRPr="00996683">
        <w:rPr>
          <w:rFonts w:cs="Times New Roman"/>
          <w:sz w:val="24"/>
          <w:szCs w:val="24"/>
          <w:lang w:eastAsia="ru-RU"/>
        </w:rPr>
        <w:t>муниципального образования «</w:t>
      </w:r>
      <w:r w:rsidR="000F0C58" w:rsidRPr="00996683">
        <w:rPr>
          <w:rFonts w:cs="Times New Roman"/>
          <w:sz w:val="24"/>
          <w:szCs w:val="24"/>
          <w:lang w:eastAsia="ru-RU"/>
        </w:rPr>
        <w:t>Каргасокск</w:t>
      </w:r>
      <w:r w:rsidR="00C64042" w:rsidRPr="00996683">
        <w:rPr>
          <w:rFonts w:cs="Times New Roman"/>
          <w:sz w:val="24"/>
          <w:szCs w:val="24"/>
          <w:lang w:eastAsia="ru-RU"/>
        </w:rPr>
        <w:t>ий</w:t>
      </w:r>
      <w:r w:rsidR="000F0C58" w:rsidRPr="00996683">
        <w:rPr>
          <w:rFonts w:cs="Times New Roman"/>
          <w:sz w:val="24"/>
          <w:szCs w:val="24"/>
          <w:lang w:eastAsia="ru-RU"/>
        </w:rPr>
        <w:t xml:space="preserve"> район</w:t>
      </w:r>
      <w:r w:rsidR="00C64042" w:rsidRPr="00996683">
        <w:rPr>
          <w:rFonts w:cs="Times New Roman"/>
          <w:sz w:val="24"/>
          <w:szCs w:val="24"/>
          <w:lang w:eastAsia="ru-RU"/>
        </w:rPr>
        <w:t>»</w:t>
      </w:r>
    </w:p>
    <w:p w:rsidR="000F0C58" w:rsidRPr="00996683" w:rsidRDefault="000F0C58" w:rsidP="00523E60">
      <w:pPr>
        <w:pStyle w:val="a7"/>
        <w:jc w:val="center"/>
        <w:rPr>
          <w:rFonts w:eastAsia="Times New Roman" w:cs="Times New Roman"/>
          <w:sz w:val="32"/>
          <w:szCs w:val="32"/>
          <w:lang w:eastAsia="ru-RU"/>
        </w:rPr>
      </w:pPr>
    </w:p>
    <w:p w:rsidR="004B7AA6" w:rsidRPr="00996683" w:rsidRDefault="00124AA9" w:rsidP="004560C8">
      <w:pPr>
        <w:pStyle w:val="a8"/>
        <w:widowControl w:val="0"/>
        <w:numPr>
          <w:ilvl w:val="0"/>
          <w:numId w:val="11"/>
        </w:numPr>
        <w:spacing w:line="260" w:lineRule="exact"/>
        <w:contextualSpacing w:val="0"/>
        <w:jc w:val="center"/>
        <w:outlineLvl w:val="0"/>
        <w:rPr>
          <w:rFonts w:eastAsia="Times New Roman" w:cs="Times New Roman"/>
          <w:bCs/>
          <w:sz w:val="24"/>
          <w:szCs w:val="24"/>
          <w:lang w:eastAsia="ru-RU"/>
        </w:rPr>
      </w:pPr>
      <w:bookmarkStart w:id="1" w:name="bookmark0"/>
      <w:r w:rsidRPr="00996683">
        <w:rPr>
          <w:rFonts w:eastAsia="Times New Roman" w:cs="Times New Roman"/>
          <w:bCs/>
          <w:sz w:val="24"/>
          <w:szCs w:val="24"/>
          <w:lang w:eastAsia="ru-RU"/>
        </w:rPr>
        <w:t>Общие положения</w:t>
      </w:r>
      <w:bookmarkEnd w:id="1"/>
    </w:p>
    <w:p w:rsidR="00D203CD" w:rsidRPr="00996683" w:rsidRDefault="00D203CD" w:rsidP="00D203CD">
      <w:pPr>
        <w:pStyle w:val="a8"/>
        <w:widowControl w:val="0"/>
        <w:spacing w:line="260" w:lineRule="exact"/>
        <w:ind w:left="960" w:firstLine="0"/>
        <w:contextualSpacing w:val="0"/>
        <w:outlineLvl w:val="0"/>
        <w:rPr>
          <w:rFonts w:eastAsia="Times New Roman" w:cs="Times New Roman"/>
          <w:bCs/>
          <w:sz w:val="24"/>
          <w:szCs w:val="24"/>
          <w:lang w:eastAsia="ru-RU"/>
        </w:rPr>
      </w:pPr>
    </w:p>
    <w:p w:rsidR="00124AA9" w:rsidRPr="004D3AFC" w:rsidRDefault="00124AA9" w:rsidP="00124AA9">
      <w:pPr>
        <w:pStyle w:val="a7"/>
        <w:ind w:firstLine="600"/>
        <w:rPr>
          <w:rFonts w:cs="Times New Roman"/>
          <w:sz w:val="24"/>
          <w:szCs w:val="24"/>
          <w:lang w:eastAsia="ru-RU"/>
        </w:rPr>
      </w:pPr>
      <w:bookmarkStart w:id="2" w:name="bookmark1"/>
      <w:r w:rsidRPr="00996683">
        <w:rPr>
          <w:rFonts w:cs="Times New Roman"/>
          <w:sz w:val="24"/>
          <w:szCs w:val="24"/>
          <w:lang w:eastAsia="ru-RU"/>
        </w:rPr>
        <w:t xml:space="preserve">1.1. </w:t>
      </w:r>
      <w:proofErr w:type="gramStart"/>
      <w:r w:rsidRPr="00996683">
        <w:rPr>
          <w:rFonts w:cs="Times New Roman"/>
          <w:sz w:val="24"/>
          <w:szCs w:val="24"/>
          <w:lang w:eastAsia="ru-RU"/>
        </w:rPr>
        <w:t xml:space="preserve">Настоящий порядок </w:t>
      </w:r>
      <w:r w:rsidR="00C73D3C" w:rsidRPr="00996683">
        <w:rPr>
          <w:sz w:val="24"/>
          <w:szCs w:val="24"/>
          <w:lang w:eastAsia="ru-RU"/>
        </w:rPr>
        <w:t>подготовки, утверждения и согласовани</w:t>
      </w:r>
      <w:r w:rsidR="00A15C0B" w:rsidRPr="00996683">
        <w:rPr>
          <w:sz w:val="24"/>
          <w:szCs w:val="24"/>
          <w:lang w:eastAsia="ru-RU"/>
        </w:rPr>
        <w:t>я</w:t>
      </w:r>
      <w:r w:rsidR="00C73D3C" w:rsidRPr="004D3AFC">
        <w:rPr>
          <w:sz w:val="24"/>
          <w:szCs w:val="24"/>
          <w:lang w:eastAsia="ru-RU"/>
        </w:rPr>
        <w:t xml:space="preserve">  документации по планировке территории</w:t>
      </w:r>
      <w:r w:rsidR="009803C7" w:rsidRPr="004D3AFC">
        <w:rPr>
          <w:sz w:val="24"/>
          <w:szCs w:val="24"/>
          <w:lang w:eastAsia="ru-RU"/>
        </w:rPr>
        <w:t xml:space="preserve"> </w:t>
      </w:r>
      <w:r w:rsidR="00D63D83" w:rsidRPr="004D3AFC">
        <w:rPr>
          <w:sz w:val="24"/>
          <w:szCs w:val="24"/>
          <w:lang w:eastAsia="ru-RU"/>
        </w:rPr>
        <w:t>(далее – Документация)</w:t>
      </w:r>
      <w:r w:rsidR="00D63D83">
        <w:rPr>
          <w:sz w:val="24"/>
          <w:szCs w:val="24"/>
          <w:lang w:eastAsia="ru-RU"/>
        </w:rPr>
        <w:t xml:space="preserve"> </w:t>
      </w:r>
      <w:r w:rsidR="00D649D2" w:rsidRPr="004D3AFC">
        <w:rPr>
          <w:rFonts w:cs="Times New Roman"/>
          <w:sz w:val="24"/>
          <w:szCs w:val="24"/>
          <w:lang w:eastAsia="ru-RU"/>
        </w:rPr>
        <w:t xml:space="preserve">для размещения объектов </w:t>
      </w:r>
      <w:r w:rsidR="00F40C13" w:rsidRPr="004D3AFC">
        <w:rPr>
          <w:rFonts w:cs="Times New Roman"/>
          <w:sz w:val="24"/>
          <w:szCs w:val="24"/>
          <w:lang w:eastAsia="ru-RU"/>
        </w:rPr>
        <w:t xml:space="preserve">капитального строительства </w:t>
      </w:r>
      <w:r w:rsidR="005865D6" w:rsidRPr="004D3AFC">
        <w:rPr>
          <w:rFonts w:cs="Times New Roman"/>
          <w:sz w:val="24"/>
          <w:szCs w:val="24"/>
          <w:lang w:eastAsia="ru-RU"/>
        </w:rPr>
        <w:t xml:space="preserve">(в том числе линейных объектов) </w:t>
      </w:r>
      <w:r w:rsidR="00F40C13" w:rsidRPr="004D3AFC">
        <w:rPr>
          <w:rFonts w:cs="Times New Roman"/>
          <w:sz w:val="24"/>
          <w:szCs w:val="24"/>
          <w:lang w:eastAsia="ru-RU"/>
        </w:rPr>
        <w:t>на межселенной территории</w:t>
      </w:r>
      <w:r w:rsidR="00F40C13" w:rsidRPr="004D3AFC">
        <w:rPr>
          <w:rFonts w:cs="Times New Roman"/>
          <w:i/>
          <w:sz w:val="24"/>
          <w:szCs w:val="24"/>
          <w:lang w:eastAsia="ru-RU"/>
        </w:rPr>
        <w:t xml:space="preserve"> </w:t>
      </w:r>
      <w:r w:rsidR="00C64042">
        <w:rPr>
          <w:rFonts w:cs="Times New Roman"/>
          <w:sz w:val="24"/>
          <w:szCs w:val="24"/>
          <w:lang w:eastAsia="ru-RU"/>
        </w:rPr>
        <w:t xml:space="preserve">муниципального образования </w:t>
      </w:r>
      <w:r w:rsidR="00804A41" w:rsidRPr="004D3AFC">
        <w:rPr>
          <w:rFonts w:cs="Times New Roman"/>
          <w:sz w:val="24"/>
          <w:szCs w:val="24"/>
          <w:lang w:eastAsia="ru-RU"/>
        </w:rPr>
        <w:t>(далее – МО)</w:t>
      </w:r>
      <w:r w:rsidR="00804A41">
        <w:rPr>
          <w:rFonts w:cs="Times New Roman"/>
          <w:sz w:val="24"/>
          <w:szCs w:val="24"/>
          <w:lang w:eastAsia="ru-RU"/>
        </w:rPr>
        <w:t xml:space="preserve"> </w:t>
      </w:r>
      <w:r w:rsidR="00C64042">
        <w:rPr>
          <w:rFonts w:cs="Times New Roman"/>
          <w:sz w:val="24"/>
          <w:szCs w:val="24"/>
          <w:lang w:eastAsia="ru-RU"/>
        </w:rPr>
        <w:t>«</w:t>
      </w:r>
      <w:r w:rsidRPr="004D3AFC">
        <w:rPr>
          <w:rFonts w:cs="Times New Roman"/>
          <w:sz w:val="24"/>
          <w:szCs w:val="24"/>
          <w:lang w:eastAsia="ru-RU"/>
        </w:rPr>
        <w:t>Каргасокск</w:t>
      </w:r>
      <w:r w:rsidR="00C64042">
        <w:rPr>
          <w:rFonts w:cs="Times New Roman"/>
          <w:sz w:val="24"/>
          <w:szCs w:val="24"/>
          <w:lang w:eastAsia="ru-RU"/>
        </w:rPr>
        <w:t>ий</w:t>
      </w:r>
      <w:r w:rsidRPr="004D3AFC">
        <w:rPr>
          <w:rFonts w:cs="Times New Roman"/>
          <w:sz w:val="24"/>
          <w:szCs w:val="24"/>
          <w:lang w:eastAsia="ru-RU"/>
        </w:rPr>
        <w:t xml:space="preserve"> район</w:t>
      </w:r>
      <w:r w:rsidR="00C64042">
        <w:rPr>
          <w:rFonts w:cs="Times New Roman"/>
          <w:sz w:val="24"/>
          <w:szCs w:val="24"/>
          <w:lang w:eastAsia="ru-RU"/>
        </w:rPr>
        <w:t>»</w:t>
      </w:r>
      <w:r w:rsidR="00026DBA" w:rsidRPr="004D3AFC">
        <w:rPr>
          <w:rFonts w:cs="Times New Roman"/>
          <w:sz w:val="24"/>
          <w:szCs w:val="24"/>
          <w:lang w:eastAsia="ru-RU"/>
        </w:rPr>
        <w:t>,</w:t>
      </w:r>
      <w:r w:rsidRPr="004D3AFC">
        <w:rPr>
          <w:rFonts w:cs="Times New Roman"/>
          <w:sz w:val="24"/>
          <w:szCs w:val="24"/>
          <w:lang w:eastAsia="ru-RU"/>
        </w:rPr>
        <w:t xml:space="preserve"> разработан</w:t>
      </w:r>
      <w:r w:rsidR="00F40C13" w:rsidRPr="004D3AFC">
        <w:rPr>
          <w:rFonts w:cs="Times New Roman"/>
          <w:sz w:val="24"/>
          <w:szCs w:val="24"/>
          <w:lang w:eastAsia="ru-RU"/>
        </w:rPr>
        <w:t>н</w:t>
      </w:r>
      <w:r w:rsidR="00026DBA" w:rsidRPr="004D3AFC">
        <w:rPr>
          <w:rFonts w:cs="Times New Roman"/>
          <w:sz w:val="24"/>
          <w:szCs w:val="24"/>
          <w:lang w:eastAsia="ru-RU"/>
        </w:rPr>
        <w:t>ый</w:t>
      </w:r>
      <w:r w:rsidRPr="004D3AFC">
        <w:rPr>
          <w:rFonts w:cs="Times New Roman"/>
          <w:sz w:val="24"/>
          <w:szCs w:val="24"/>
          <w:lang w:eastAsia="ru-RU"/>
        </w:rPr>
        <w:t xml:space="preserve"> в соответствии со стать</w:t>
      </w:r>
      <w:r w:rsidR="001B6685" w:rsidRPr="004D3AFC">
        <w:rPr>
          <w:rFonts w:cs="Times New Roman"/>
          <w:sz w:val="24"/>
          <w:szCs w:val="24"/>
          <w:lang w:eastAsia="ru-RU"/>
        </w:rPr>
        <w:t xml:space="preserve">ями 45-46 </w:t>
      </w:r>
      <w:r w:rsidRPr="004D3AFC">
        <w:rPr>
          <w:rFonts w:cs="Times New Roman"/>
          <w:sz w:val="24"/>
          <w:szCs w:val="24"/>
          <w:lang w:eastAsia="ru-RU"/>
        </w:rPr>
        <w:t>Градостроительного кодекса Российской Федерации</w:t>
      </w:r>
      <w:r w:rsidR="00E47BEC" w:rsidRPr="004D3AFC">
        <w:rPr>
          <w:rFonts w:cs="Times New Roman"/>
          <w:sz w:val="24"/>
          <w:szCs w:val="24"/>
          <w:lang w:eastAsia="ru-RU"/>
        </w:rPr>
        <w:t xml:space="preserve"> (далее –</w:t>
      </w:r>
      <w:r w:rsidR="008A5056" w:rsidRPr="004D3AFC">
        <w:rPr>
          <w:rFonts w:cs="Times New Roman"/>
          <w:sz w:val="24"/>
          <w:szCs w:val="24"/>
          <w:lang w:eastAsia="ru-RU"/>
        </w:rPr>
        <w:t xml:space="preserve"> </w:t>
      </w:r>
      <w:r w:rsidR="00B10D4A" w:rsidRPr="004D3AFC">
        <w:rPr>
          <w:rFonts w:cs="Times New Roman"/>
          <w:sz w:val="24"/>
          <w:szCs w:val="24"/>
          <w:lang w:eastAsia="ru-RU"/>
        </w:rPr>
        <w:t>Кодекс</w:t>
      </w:r>
      <w:r w:rsidR="00E47BEC" w:rsidRPr="004D3AFC">
        <w:rPr>
          <w:rFonts w:cs="Times New Roman"/>
          <w:sz w:val="24"/>
          <w:szCs w:val="24"/>
          <w:lang w:eastAsia="ru-RU"/>
        </w:rPr>
        <w:t>)</w:t>
      </w:r>
      <w:r w:rsidRPr="004D3AFC">
        <w:rPr>
          <w:rFonts w:cs="Times New Roman"/>
          <w:sz w:val="24"/>
          <w:szCs w:val="24"/>
          <w:lang w:eastAsia="ru-RU"/>
        </w:rPr>
        <w:t>, Федеральным законом от 06</w:t>
      </w:r>
      <w:r w:rsidR="00A55DD0">
        <w:rPr>
          <w:rFonts w:cs="Times New Roman"/>
          <w:sz w:val="24"/>
          <w:szCs w:val="24"/>
          <w:lang w:eastAsia="ru-RU"/>
        </w:rPr>
        <w:t xml:space="preserve"> октября </w:t>
      </w:r>
      <w:r w:rsidRPr="004D3AFC">
        <w:rPr>
          <w:rFonts w:cs="Times New Roman"/>
          <w:sz w:val="24"/>
          <w:szCs w:val="24"/>
          <w:lang w:eastAsia="ru-RU"/>
        </w:rPr>
        <w:t>2003</w:t>
      </w:r>
      <w:r w:rsidR="003F516D">
        <w:rPr>
          <w:rFonts w:cs="Times New Roman"/>
          <w:sz w:val="24"/>
          <w:szCs w:val="24"/>
          <w:lang w:eastAsia="ru-RU"/>
        </w:rPr>
        <w:t xml:space="preserve"> </w:t>
      </w:r>
      <w:r w:rsidR="008259EA" w:rsidRPr="004D3AFC">
        <w:rPr>
          <w:rFonts w:cs="Times New Roman"/>
          <w:sz w:val="24"/>
          <w:szCs w:val="24"/>
          <w:lang w:eastAsia="ru-RU"/>
        </w:rPr>
        <w:t>г</w:t>
      </w:r>
      <w:r w:rsidR="00A55DD0">
        <w:rPr>
          <w:rFonts w:cs="Times New Roman"/>
          <w:sz w:val="24"/>
          <w:szCs w:val="24"/>
          <w:lang w:eastAsia="ru-RU"/>
        </w:rPr>
        <w:t>ода</w:t>
      </w:r>
      <w:r w:rsidRPr="004D3AFC">
        <w:rPr>
          <w:rFonts w:cs="Times New Roman"/>
          <w:sz w:val="24"/>
          <w:szCs w:val="24"/>
          <w:lang w:eastAsia="ru-RU"/>
        </w:rPr>
        <w:t xml:space="preserve"> </w:t>
      </w:r>
      <w:r w:rsidR="008259EA" w:rsidRPr="004D3AFC">
        <w:rPr>
          <w:rFonts w:cs="Times New Roman"/>
          <w:sz w:val="24"/>
          <w:szCs w:val="24"/>
          <w:lang w:eastAsia="ru-RU"/>
        </w:rPr>
        <w:t>№</w:t>
      </w:r>
      <w:r w:rsidRPr="004D3AFC">
        <w:rPr>
          <w:rFonts w:cs="Times New Roman"/>
          <w:sz w:val="24"/>
          <w:szCs w:val="24"/>
          <w:lang w:eastAsia="ru-RU"/>
        </w:rPr>
        <w:t xml:space="preserve">131-ФЗ </w:t>
      </w:r>
      <w:r w:rsidR="008259EA" w:rsidRPr="004D3AFC">
        <w:rPr>
          <w:rFonts w:cs="Times New Roman"/>
          <w:sz w:val="24"/>
          <w:szCs w:val="24"/>
          <w:lang w:eastAsia="ru-RU"/>
        </w:rPr>
        <w:t>«</w:t>
      </w:r>
      <w:r w:rsidRPr="004D3AFC">
        <w:rPr>
          <w:rFonts w:cs="Times New Roman"/>
          <w:sz w:val="24"/>
          <w:szCs w:val="24"/>
          <w:lang w:eastAsia="ru-RU"/>
        </w:rPr>
        <w:t>Об общих принципах организации местного самоуправления в Российской Федерации</w:t>
      </w:r>
      <w:proofErr w:type="gramEnd"/>
      <w:r w:rsidR="008259EA" w:rsidRPr="004D3AFC">
        <w:rPr>
          <w:rFonts w:cs="Times New Roman"/>
          <w:sz w:val="24"/>
          <w:szCs w:val="24"/>
          <w:lang w:eastAsia="ru-RU"/>
        </w:rPr>
        <w:t>»</w:t>
      </w:r>
      <w:r w:rsidR="00C45528" w:rsidRPr="004D3AFC">
        <w:rPr>
          <w:rFonts w:cs="Times New Roman"/>
          <w:sz w:val="24"/>
          <w:szCs w:val="24"/>
          <w:lang w:eastAsia="ru-RU"/>
        </w:rPr>
        <w:t>,</w:t>
      </w:r>
      <w:r w:rsidR="00CF2766" w:rsidRPr="004D3AFC">
        <w:rPr>
          <w:rFonts w:cs="Times New Roman"/>
          <w:sz w:val="24"/>
          <w:szCs w:val="24"/>
          <w:lang w:eastAsia="ru-RU"/>
        </w:rPr>
        <w:t xml:space="preserve"> (далее – Порядок)</w:t>
      </w:r>
      <w:r w:rsidRPr="004D3AFC">
        <w:rPr>
          <w:rFonts w:cs="Times New Roman"/>
          <w:sz w:val="24"/>
          <w:szCs w:val="24"/>
          <w:lang w:eastAsia="ru-RU"/>
        </w:rPr>
        <w:t xml:space="preserve"> определяет порядок </w:t>
      </w:r>
      <w:r w:rsidR="00ED4980" w:rsidRPr="004D3AFC">
        <w:rPr>
          <w:rFonts w:cs="Times New Roman"/>
          <w:sz w:val="24"/>
          <w:szCs w:val="24"/>
          <w:lang w:eastAsia="ru-RU"/>
        </w:rPr>
        <w:t xml:space="preserve">принятия решения о </w:t>
      </w:r>
      <w:r w:rsidRPr="004D3AFC">
        <w:rPr>
          <w:rFonts w:cs="Times New Roman"/>
          <w:sz w:val="24"/>
          <w:szCs w:val="24"/>
          <w:lang w:eastAsia="ru-RU"/>
        </w:rPr>
        <w:t>подготовк</w:t>
      </w:r>
      <w:r w:rsidR="00ED4980" w:rsidRPr="004D3AFC">
        <w:rPr>
          <w:rFonts w:cs="Times New Roman"/>
          <w:sz w:val="24"/>
          <w:szCs w:val="24"/>
          <w:lang w:eastAsia="ru-RU"/>
        </w:rPr>
        <w:t>е</w:t>
      </w:r>
      <w:r w:rsidR="009803C7" w:rsidRPr="004D3AFC">
        <w:rPr>
          <w:rFonts w:cs="Times New Roman"/>
          <w:sz w:val="24"/>
          <w:szCs w:val="24"/>
          <w:lang w:eastAsia="ru-RU"/>
        </w:rPr>
        <w:t xml:space="preserve"> </w:t>
      </w:r>
      <w:r w:rsidR="00B56241" w:rsidRPr="004D3AFC">
        <w:rPr>
          <w:rFonts w:cs="Times New Roman"/>
          <w:sz w:val="24"/>
          <w:szCs w:val="24"/>
          <w:lang w:eastAsia="ru-RU"/>
        </w:rPr>
        <w:t>Д</w:t>
      </w:r>
      <w:r w:rsidR="009803C7" w:rsidRPr="004D3AFC">
        <w:rPr>
          <w:rFonts w:cs="Times New Roman"/>
          <w:sz w:val="24"/>
          <w:szCs w:val="24"/>
          <w:lang w:eastAsia="ru-RU"/>
        </w:rPr>
        <w:t>окументации</w:t>
      </w:r>
      <w:r w:rsidR="00026DBA" w:rsidRPr="004D3AFC">
        <w:rPr>
          <w:rFonts w:cs="Times New Roman"/>
          <w:sz w:val="24"/>
          <w:szCs w:val="24"/>
          <w:lang w:eastAsia="ru-RU"/>
        </w:rPr>
        <w:t xml:space="preserve">,  </w:t>
      </w:r>
      <w:r w:rsidR="00805C2C" w:rsidRPr="004D3AFC">
        <w:rPr>
          <w:rFonts w:cs="Times New Roman"/>
          <w:sz w:val="24"/>
          <w:szCs w:val="24"/>
          <w:lang w:eastAsia="ru-RU"/>
        </w:rPr>
        <w:t xml:space="preserve">а также </w:t>
      </w:r>
      <w:r w:rsidR="00F042F3" w:rsidRPr="004D3AFC">
        <w:rPr>
          <w:rFonts w:cs="Times New Roman"/>
          <w:sz w:val="24"/>
          <w:szCs w:val="24"/>
          <w:lang w:eastAsia="ru-RU"/>
        </w:rPr>
        <w:t>порядок подготов</w:t>
      </w:r>
      <w:r w:rsidR="008F5561" w:rsidRPr="004D3AFC">
        <w:rPr>
          <w:rFonts w:cs="Times New Roman"/>
          <w:sz w:val="24"/>
          <w:szCs w:val="24"/>
          <w:lang w:eastAsia="ru-RU"/>
        </w:rPr>
        <w:t>ки,</w:t>
      </w:r>
      <w:r w:rsidR="00425883" w:rsidRPr="004D3AFC">
        <w:rPr>
          <w:rFonts w:cs="Times New Roman"/>
          <w:sz w:val="24"/>
          <w:szCs w:val="24"/>
          <w:lang w:eastAsia="ru-RU"/>
        </w:rPr>
        <w:t xml:space="preserve"> </w:t>
      </w:r>
      <w:r w:rsidR="00B56241" w:rsidRPr="004D3AFC">
        <w:rPr>
          <w:sz w:val="24"/>
          <w:szCs w:val="24"/>
          <w:lang w:eastAsia="ru-RU"/>
        </w:rPr>
        <w:t xml:space="preserve">утверждения </w:t>
      </w:r>
      <w:r w:rsidR="00F042F3" w:rsidRPr="004D3AFC">
        <w:rPr>
          <w:sz w:val="24"/>
          <w:szCs w:val="24"/>
          <w:lang w:eastAsia="ru-RU"/>
        </w:rPr>
        <w:t>и</w:t>
      </w:r>
      <w:r w:rsidR="00026DBA" w:rsidRPr="004D3AFC">
        <w:rPr>
          <w:sz w:val="24"/>
          <w:szCs w:val="24"/>
          <w:lang w:eastAsia="ru-RU"/>
        </w:rPr>
        <w:t xml:space="preserve"> согласования</w:t>
      </w:r>
      <w:r w:rsidR="00C140FC" w:rsidRPr="004D3AFC">
        <w:rPr>
          <w:sz w:val="24"/>
          <w:szCs w:val="24"/>
          <w:lang w:eastAsia="ru-RU"/>
        </w:rPr>
        <w:t xml:space="preserve"> такой Документации</w:t>
      </w:r>
      <w:r w:rsidR="00F042F3" w:rsidRPr="004D3AFC">
        <w:rPr>
          <w:rFonts w:cs="Times New Roman"/>
          <w:sz w:val="24"/>
          <w:szCs w:val="24"/>
          <w:lang w:eastAsia="ru-RU"/>
        </w:rPr>
        <w:t>.</w:t>
      </w:r>
    </w:p>
    <w:bookmarkEnd w:id="2"/>
    <w:p w:rsidR="004B7AA6" w:rsidRPr="004D3AFC" w:rsidRDefault="00124AA9" w:rsidP="000F02B8">
      <w:pPr>
        <w:pStyle w:val="a7"/>
        <w:ind w:firstLine="600"/>
        <w:rPr>
          <w:rFonts w:cs="Times New Roman"/>
          <w:sz w:val="24"/>
          <w:szCs w:val="24"/>
          <w:lang w:eastAsia="ru-RU"/>
        </w:rPr>
      </w:pPr>
      <w:r w:rsidRPr="004D3AFC">
        <w:rPr>
          <w:rFonts w:cs="Times New Roman"/>
          <w:sz w:val="24"/>
          <w:szCs w:val="24"/>
          <w:lang w:eastAsia="ru-RU"/>
        </w:rPr>
        <w:t xml:space="preserve">1.2. Администрация Каргасокского района </w:t>
      </w:r>
      <w:r w:rsidR="004B7AA6" w:rsidRPr="004D3AFC">
        <w:rPr>
          <w:rFonts w:cs="Times New Roman"/>
          <w:sz w:val="24"/>
          <w:szCs w:val="24"/>
          <w:lang w:eastAsia="ru-RU"/>
        </w:rPr>
        <w:t xml:space="preserve"> (далее - уполномоченный орган):</w:t>
      </w:r>
    </w:p>
    <w:p w:rsidR="001F7AC0" w:rsidRPr="004D3AFC" w:rsidRDefault="00F40FAA" w:rsidP="001F7AC0">
      <w:pPr>
        <w:pStyle w:val="a7"/>
        <w:rPr>
          <w:rFonts w:cs="Times New Roman"/>
          <w:sz w:val="24"/>
          <w:szCs w:val="24"/>
          <w:lang w:eastAsia="ru-RU"/>
        </w:rPr>
      </w:pPr>
      <w:proofErr w:type="gramStart"/>
      <w:r w:rsidRPr="004D3AFC">
        <w:rPr>
          <w:rFonts w:cs="Times New Roman"/>
          <w:sz w:val="24"/>
          <w:szCs w:val="24"/>
          <w:lang w:eastAsia="ru-RU"/>
        </w:rPr>
        <w:t xml:space="preserve">1) </w:t>
      </w:r>
      <w:r w:rsidR="003E0FF8" w:rsidRPr="004D3AFC">
        <w:rPr>
          <w:rFonts w:cs="Times New Roman"/>
          <w:sz w:val="24"/>
          <w:szCs w:val="24"/>
          <w:lang w:eastAsia="ru-RU"/>
        </w:rPr>
        <w:t xml:space="preserve">принимает решения </w:t>
      </w:r>
      <w:r w:rsidR="000F02B8" w:rsidRPr="004D3AFC">
        <w:rPr>
          <w:rFonts w:cs="Times New Roman"/>
          <w:sz w:val="24"/>
          <w:szCs w:val="24"/>
          <w:lang w:eastAsia="ru-RU"/>
        </w:rPr>
        <w:t xml:space="preserve">о подготовке </w:t>
      </w:r>
      <w:r w:rsidR="00DE5BA0" w:rsidRPr="004D3AFC">
        <w:rPr>
          <w:rFonts w:cs="Times New Roman"/>
          <w:sz w:val="24"/>
          <w:szCs w:val="24"/>
          <w:lang w:eastAsia="ru-RU"/>
        </w:rPr>
        <w:t>Документации</w:t>
      </w:r>
      <w:r w:rsidR="00555CB6" w:rsidRPr="004D3AFC">
        <w:rPr>
          <w:rFonts w:cs="Times New Roman"/>
          <w:sz w:val="24"/>
          <w:szCs w:val="24"/>
          <w:lang w:eastAsia="ru-RU"/>
        </w:rPr>
        <w:t xml:space="preserve"> (</w:t>
      </w:r>
      <w:r w:rsidR="00F14943" w:rsidRPr="004D3AFC">
        <w:rPr>
          <w:rFonts w:cs="Times New Roman"/>
          <w:sz w:val="24"/>
          <w:szCs w:val="24"/>
          <w:lang w:eastAsia="ru-RU"/>
        </w:rPr>
        <w:t xml:space="preserve">в том числе предусматривающей размещение </w:t>
      </w:r>
      <w:r w:rsidR="00F14943" w:rsidRPr="004D3AFC">
        <w:rPr>
          <w:rFonts w:cs="Times New Roman"/>
          <w:sz w:val="24"/>
          <w:szCs w:val="24"/>
        </w:rPr>
        <w:t xml:space="preserve">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w:t>
      </w:r>
      <w:r w:rsidR="0028015D">
        <w:rPr>
          <w:rFonts w:cs="Times New Roman"/>
          <w:sz w:val="24"/>
          <w:szCs w:val="24"/>
          <w:lang w:eastAsia="ru-RU"/>
        </w:rPr>
        <w:t>МО</w:t>
      </w:r>
      <w:r w:rsidR="00414F48" w:rsidRPr="004D3AFC">
        <w:rPr>
          <w:rFonts w:cs="Times New Roman"/>
          <w:sz w:val="24"/>
          <w:szCs w:val="24"/>
          <w:lang w:eastAsia="ru-RU"/>
        </w:rPr>
        <w:t xml:space="preserve"> </w:t>
      </w:r>
      <w:r w:rsidR="00F14943" w:rsidRPr="004D3AFC">
        <w:rPr>
          <w:rFonts w:cs="Times New Roman"/>
          <w:sz w:val="24"/>
          <w:szCs w:val="24"/>
        </w:rPr>
        <w:t>«</w:t>
      </w:r>
      <w:proofErr w:type="spellStart"/>
      <w:r w:rsidR="00F14943" w:rsidRPr="004D3AFC">
        <w:rPr>
          <w:rFonts w:cs="Times New Roman"/>
          <w:sz w:val="24"/>
          <w:szCs w:val="24"/>
        </w:rPr>
        <w:t>Каргаскокский</w:t>
      </w:r>
      <w:proofErr w:type="spellEnd"/>
      <w:r w:rsidR="00F14943" w:rsidRPr="004D3AFC">
        <w:rPr>
          <w:rFonts w:cs="Times New Roman"/>
          <w:sz w:val="24"/>
          <w:szCs w:val="24"/>
        </w:rPr>
        <w:t xml:space="preserve"> район», за исключением случаев, указанных в </w:t>
      </w:r>
      <w:hyperlink r:id="rId6" w:history="1">
        <w:r w:rsidR="00F14943" w:rsidRPr="004D3AFC">
          <w:rPr>
            <w:rFonts w:cs="Times New Roman"/>
            <w:sz w:val="24"/>
            <w:szCs w:val="24"/>
          </w:rPr>
          <w:t>частях 2</w:t>
        </w:r>
      </w:hyperlink>
      <w:r w:rsidR="00C1006C">
        <w:t>.</w:t>
      </w:r>
      <w:r w:rsidR="00F14943" w:rsidRPr="004D3AFC">
        <w:rPr>
          <w:rFonts w:cs="Times New Roman"/>
          <w:sz w:val="24"/>
          <w:szCs w:val="24"/>
        </w:rPr>
        <w:t>-</w:t>
      </w:r>
      <w:hyperlink r:id="rId7" w:history="1">
        <w:r w:rsidR="00F14943" w:rsidRPr="004D3AFC">
          <w:rPr>
            <w:rFonts w:cs="Times New Roman"/>
            <w:sz w:val="24"/>
            <w:szCs w:val="24"/>
          </w:rPr>
          <w:t>3.2</w:t>
        </w:r>
      </w:hyperlink>
      <w:r w:rsidR="0028015D">
        <w:t>.</w:t>
      </w:r>
      <w:r w:rsidR="00F14943" w:rsidRPr="004D3AFC">
        <w:rPr>
          <w:rFonts w:cs="Times New Roman"/>
          <w:sz w:val="24"/>
          <w:szCs w:val="24"/>
        </w:rPr>
        <w:t xml:space="preserve">, </w:t>
      </w:r>
      <w:hyperlink r:id="rId8" w:history="1">
        <w:r w:rsidR="00F14943" w:rsidRPr="004D3AFC">
          <w:rPr>
            <w:rFonts w:cs="Times New Roman"/>
            <w:sz w:val="24"/>
            <w:szCs w:val="24"/>
          </w:rPr>
          <w:t>4.1</w:t>
        </w:r>
      </w:hyperlink>
      <w:r w:rsidR="0028015D">
        <w:t>.</w:t>
      </w:r>
      <w:r w:rsidR="00F14943" w:rsidRPr="004D3AFC">
        <w:rPr>
          <w:rFonts w:cs="Times New Roman"/>
          <w:sz w:val="24"/>
          <w:szCs w:val="24"/>
        </w:rPr>
        <w:t xml:space="preserve">, </w:t>
      </w:r>
      <w:hyperlink r:id="rId9" w:history="1">
        <w:r w:rsidR="00F14943" w:rsidRPr="004D3AFC">
          <w:rPr>
            <w:rFonts w:cs="Times New Roman"/>
            <w:sz w:val="24"/>
            <w:szCs w:val="24"/>
          </w:rPr>
          <w:t>4.2</w:t>
        </w:r>
      </w:hyperlink>
      <w:r w:rsidR="0028015D">
        <w:t>.</w:t>
      </w:r>
      <w:r w:rsidR="00F14943" w:rsidRPr="004D3AFC">
        <w:rPr>
          <w:rFonts w:cs="Times New Roman"/>
          <w:sz w:val="24"/>
          <w:szCs w:val="24"/>
          <w:lang w:eastAsia="ru-RU"/>
        </w:rPr>
        <w:t xml:space="preserve"> </w:t>
      </w:r>
      <w:r w:rsidR="00F459F6" w:rsidRPr="004D3AFC">
        <w:rPr>
          <w:rFonts w:cs="Times New Roman"/>
          <w:sz w:val="24"/>
          <w:szCs w:val="24"/>
          <w:lang w:eastAsia="ru-RU"/>
        </w:rPr>
        <w:t xml:space="preserve">статьи </w:t>
      </w:r>
      <w:r w:rsidR="00F14943" w:rsidRPr="004D3AFC">
        <w:rPr>
          <w:rFonts w:cs="Times New Roman"/>
          <w:sz w:val="24"/>
          <w:szCs w:val="24"/>
          <w:lang w:eastAsia="ru-RU"/>
        </w:rPr>
        <w:t xml:space="preserve">45 </w:t>
      </w:r>
      <w:r w:rsidR="008A5056" w:rsidRPr="004D3AFC">
        <w:rPr>
          <w:rFonts w:cs="Times New Roman"/>
          <w:sz w:val="24"/>
          <w:szCs w:val="24"/>
          <w:lang w:eastAsia="ru-RU"/>
        </w:rPr>
        <w:t>К</w:t>
      </w:r>
      <w:r w:rsidR="00F14943" w:rsidRPr="004D3AFC">
        <w:rPr>
          <w:rFonts w:cs="Times New Roman"/>
          <w:sz w:val="24"/>
          <w:szCs w:val="24"/>
          <w:lang w:eastAsia="ru-RU"/>
        </w:rPr>
        <w:t xml:space="preserve">одекса, а так же </w:t>
      </w:r>
      <w:r w:rsidR="00EC6FDA" w:rsidRPr="004D3AFC">
        <w:rPr>
          <w:rFonts w:cs="Times New Roman"/>
          <w:sz w:val="24"/>
          <w:szCs w:val="24"/>
          <w:lang w:eastAsia="ru-RU"/>
        </w:rPr>
        <w:t>размещение объекта местного значения муниципального</w:t>
      </w:r>
      <w:proofErr w:type="gramEnd"/>
      <w:r w:rsidR="00EC6FDA" w:rsidRPr="004D3AFC">
        <w:rPr>
          <w:rFonts w:cs="Times New Roman"/>
          <w:sz w:val="24"/>
          <w:szCs w:val="24"/>
          <w:lang w:eastAsia="ru-RU"/>
        </w:rPr>
        <w:t xml:space="preserve"> района, финансирование строительства, реконструкции которого осуществляется полностью за счет средств местного бюджета </w:t>
      </w:r>
      <w:r w:rsidR="00E0380E" w:rsidRPr="004D3AFC">
        <w:rPr>
          <w:rFonts w:cs="Times New Roman"/>
          <w:sz w:val="24"/>
          <w:szCs w:val="24"/>
          <w:lang w:eastAsia="ru-RU"/>
        </w:rPr>
        <w:t xml:space="preserve">МО </w:t>
      </w:r>
      <w:r w:rsidR="00F14A40" w:rsidRPr="004D3AFC">
        <w:rPr>
          <w:rFonts w:cs="Times New Roman"/>
          <w:sz w:val="24"/>
          <w:szCs w:val="24"/>
          <w:lang w:eastAsia="ru-RU"/>
        </w:rPr>
        <w:t>«Каргасокский район»</w:t>
      </w:r>
      <w:r w:rsidR="00516195" w:rsidRPr="004D3AFC">
        <w:rPr>
          <w:rFonts w:cs="Times New Roman"/>
          <w:sz w:val="24"/>
          <w:szCs w:val="24"/>
          <w:lang w:eastAsia="ru-RU"/>
        </w:rPr>
        <w:t xml:space="preserve"> </w:t>
      </w:r>
      <w:r w:rsidR="00EC6FDA" w:rsidRPr="004D3AFC">
        <w:rPr>
          <w:rFonts w:cs="Times New Roman"/>
          <w:sz w:val="24"/>
          <w:szCs w:val="24"/>
          <w:lang w:eastAsia="ru-RU"/>
        </w:rPr>
        <w:t>и размещение которого планируется на территориях двух и более муниципальных районов,  имеющих общую границу</w:t>
      </w:r>
      <w:r w:rsidR="00516195" w:rsidRPr="004D3AFC">
        <w:rPr>
          <w:rFonts w:cs="Times New Roman"/>
          <w:sz w:val="24"/>
          <w:szCs w:val="24"/>
          <w:lang w:eastAsia="ru-RU"/>
        </w:rPr>
        <w:t xml:space="preserve"> с МО</w:t>
      </w:r>
      <w:r w:rsidR="00E0380E" w:rsidRPr="004D3AFC">
        <w:rPr>
          <w:rFonts w:cs="Times New Roman"/>
          <w:sz w:val="24"/>
          <w:szCs w:val="24"/>
          <w:lang w:eastAsia="ru-RU"/>
        </w:rPr>
        <w:t xml:space="preserve"> «Каргасокский район»</w:t>
      </w:r>
      <w:r w:rsidR="00EC6FDA" w:rsidRPr="004D3AFC">
        <w:rPr>
          <w:rFonts w:cs="Times New Roman"/>
          <w:sz w:val="24"/>
          <w:szCs w:val="24"/>
          <w:lang w:eastAsia="ru-RU"/>
        </w:rPr>
        <w:t xml:space="preserve">, в границах </w:t>
      </w:r>
      <w:r w:rsidR="00E0380E" w:rsidRPr="004D3AFC">
        <w:rPr>
          <w:rFonts w:cs="Times New Roman"/>
          <w:sz w:val="24"/>
          <w:szCs w:val="24"/>
          <w:lang w:eastAsia="ru-RU"/>
        </w:rPr>
        <w:t>Томской области</w:t>
      </w:r>
      <w:r w:rsidR="00555CB6" w:rsidRPr="004D3AFC">
        <w:rPr>
          <w:rFonts w:cs="Times New Roman"/>
          <w:sz w:val="24"/>
          <w:szCs w:val="24"/>
          <w:lang w:eastAsia="ru-RU"/>
        </w:rPr>
        <w:t>)</w:t>
      </w:r>
      <w:r w:rsidR="000F02B8" w:rsidRPr="004D3AFC">
        <w:rPr>
          <w:rFonts w:cs="Times New Roman"/>
          <w:sz w:val="24"/>
          <w:szCs w:val="24"/>
          <w:lang w:eastAsia="ru-RU"/>
        </w:rPr>
        <w:t>,</w:t>
      </w:r>
      <w:r w:rsidR="001F7AC0" w:rsidRPr="004D3AFC">
        <w:rPr>
          <w:rFonts w:cs="Times New Roman"/>
          <w:sz w:val="24"/>
          <w:szCs w:val="24"/>
          <w:lang w:eastAsia="ru-RU"/>
        </w:rPr>
        <w:t xml:space="preserve"> за исключением случаев, указанных в части 1.1</w:t>
      </w:r>
      <w:r w:rsidR="00C1006C">
        <w:rPr>
          <w:rFonts w:cs="Times New Roman"/>
          <w:sz w:val="24"/>
          <w:szCs w:val="24"/>
          <w:lang w:eastAsia="ru-RU"/>
        </w:rPr>
        <w:t>.</w:t>
      </w:r>
      <w:r w:rsidR="001F7AC0" w:rsidRPr="004D3AFC">
        <w:rPr>
          <w:rFonts w:cs="Times New Roman"/>
          <w:sz w:val="24"/>
          <w:szCs w:val="24"/>
          <w:lang w:eastAsia="ru-RU"/>
        </w:rPr>
        <w:t xml:space="preserve"> статьи 45 Кодекса</w:t>
      </w:r>
      <w:r w:rsidR="000C50FD" w:rsidRPr="004D3AFC">
        <w:rPr>
          <w:rFonts w:cs="Times New Roman"/>
          <w:sz w:val="24"/>
          <w:szCs w:val="24"/>
          <w:lang w:eastAsia="ru-RU"/>
        </w:rPr>
        <w:t>;</w:t>
      </w:r>
    </w:p>
    <w:p w:rsidR="00440674" w:rsidRPr="004D3AFC" w:rsidRDefault="003E0FF8" w:rsidP="00440674">
      <w:pPr>
        <w:pStyle w:val="a7"/>
        <w:rPr>
          <w:rFonts w:cs="Times New Roman"/>
          <w:sz w:val="24"/>
          <w:szCs w:val="24"/>
          <w:lang w:eastAsia="ru-RU"/>
        </w:rPr>
      </w:pPr>
      <w:proofErr w:type="gramStart"/>
      <w:r w:rsidRPr="004D3AFC">
        <w:rPr>
          <w:rFonts w:cs="Times New Roman"/>
          <w:sz w:val="24"/>
          <w:szCs w:val="24"/>
          <w:lang w:eastAsia="ru-RU"/>
        </w:rPr>
        <w:t xml:space="preserve">2) </w:t>
      </w:r>
      <w:r w:rsidR="000F02B8" w:rsidRPr="004D3AFC">
        <w:rPr>
          <w:rFonts w:cs="Times New Roman"/>
          <w:sz w:val="24"/>
          <w:szCs w:val="24"/>
          <w:lang w:eastAsia="ru-RU"/>
        </w:rPr>
        <w:t xml:space="preserve">обеспечивает подготовку </w:t>
      </w:r>
      <w:r w:rsidR="00D1282C" w:rsidRPr="004D3AFC">
        <w:rPr>
          <w:rFonts w:cs="Times New Roman"/>
          <w:sz w:val="24"/>
          <w:szCs w:val="24"/>
          <w:lang w:eastAsia="ru-RU"/>
        </w:rPr>
        <w:t>Д</w:t>
      </w:r>
      <w:r w:rsidR="000F02B8" w:rsidRPr="004D3AFC">
        <w:rPr>
          <w:rFonts w:cs="Times New Roman"/>
          <w:sz w:val="24"/>
          <w:szCs w:val="24"/>
          <w:lang w:eastAsia="ru-RU"/>
        </w:rPr>
        <w:t xml:space="preserve">окументации </w:t>
      </w:r>
      <w:r w:rsidR="00440674" w:rsidRPr="004D3AFC">
        <w:rPr>
          <w:rFonts w:cs="Times New Roman"/>
          <w:sz w:val="24"/>
          <w:szCs w:val="24"/>
          <w:lang w:eastAsia="ru-RU"/>
        </w:rPr>
        <w:t>(</w:t>
      </w:r>
      <w:r w:rsidR="00391D1B" w:rsidRPr="004D3AFC">
        <w:rPr>
          <w:rFonts w:cs="Times New Roman"/>
          <w:sz w:val="24"/>
          <w:szCs w:val="24"/>
          <w:lang w:eastAsia="ru-RU"/>
        </w:rPr>
        <w:t xml:space="preserve">в том числе предусматривающей размещение </w:t>
      </w:r>
      <w:r w:rsidR="00391D1B" w:rsidRPr="004D3AFC">
        <w:rPr>
          <w:rFonts w:cs="Times New Roman"/>
          <w:sz w:val="24"/>
          <w:szCs w:val="24"/>
        </w:rPr>
        <w:t xml:space="preserve">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МО «</w:t>
      </w:r>
      <w:proofErr w:type="spellStart"/>
      <w:r w:rsidR="00391D1B" w:rsidRPr="004D3AFC">
        <w:rPr>
          <w:rFonts w:cs="Times New Roman"/>
          <w:sz w:val="24"/>
          <w:szCs w:val="24"/>
        </w:rPr>
        <w:t>Каргаскокский</w:t>
      </w:r>
      <w:proofErr w:type="spellEnd"/>
      <w:r w:rsidR="00391D1B" w:rsidRPr="004D3AFC">
        <w:rPr>
          <w:rFonts w:cs="Times New Roman"/>
          <w:sz w:val="24"/>
          <w:szCs w:val="24"/>
        </w:rPr>
        <w:t xml:space="preserve"> район», за исключением случаев, указанных в </w:t>
      </w:r>
      <w:hyperlink r:id="rId10" w:history="1">
        <w:r w:rsidR="00391D1B" w:rsidRPr="004D3AFC">
          <w:rPr>
            <w:rFonts w:cs="Times New Roman"/>
            <w:sz w:val="24"/>
            <w:szCs w:val="24"/>
          </w:rPr>
          <w:t>частях 2</w:t>
        </w:r>
      </w:hyperlink>
      <w:r w:rsidR="006669A7">
        <w:t>.</w:t>
      </w:r>
      <w:r w:rsidR="00391D1B" w:rsidRPr="004D3AFC">
        <w:rPr>
          <w:rFonts w:cs="Times New Roman"/>
          <w:sz w:val="24"/>
          <w:szCs w:val="24"/>
        </w:rPr>
        <w:t>-</w:t>
      </w:r>
      <w:hyperlink r:id="rId11" w:history="1">
        <w:r w:rsidR="00391D1B" w:rsidRPr="004D3AFC">
          <w:rPr>
            <w:rFonts w:cs="Times New Roman"/>
            <w:sz w:val="24"/>
            <w:szCs w:val="24"/>
          </w:rPr>
          <w:t>3.2</w:t>
        </w:r>
      </w:hyperlink>
      <w:r w:rsidR="00C1006C">
        <w:t>.</w:t>
      </w:r>
      <w:r w:rsidR="00391D1B" w:rsidRPr="004D3AFC">
        <w:rPr>
          <w:rFonts w:cs="Times New Roman"/>
          <w:sz w:val="24"/>
          <w:szCs w:val="24"/>
        </w:rPr>
        <w:t xml:space="preserve">, </w:t>
      </w:r>
      <w:hyperlink r:id="rId12" w:history="1">
        <w:r w:rsidR="00391D1B" w:rsidRPr="004D3AFC">
          <w:rPr>
            <w:rFonts w:cs="Times New Roman"/>
            <w:sz w:val="24"/>
            <w:szCs w:val="24"/>
          </w:rPr>
          <w:t>4.1</w:t>
        </w:r>
      </w:hyperlink>
      <w:r w:rsidR="00C1006C">
        <w:t>.</w:t>
      </w:r>
      <w:r w:rsidR="00391D1B" w:rsidRPr="004D3AFC">
        <w:rPr>
          <w:rFonts w:cs="Times New Roman"/>
          <w:sz w:val="24"/>
          <w:szCs w:val="24"/>
        </w:rPr>
        <w:t xml:space="preserve">, </w:t>
      </w:r>
      <w:hyperlink r:id="rId13" w:history="1">
        <w:r w:rsidR="00391D1B" w:rsidRPr="004D3AFC">
          <w:rPr>
            <w:rFonts w:cs="Times New Roman"/>
            <w:sz w:val="24"/>
            <w:szCs w:val="24"/>
          </w:rPr>
          <w:t>4.2</w:t>
        </w:r>
      </w:hyperlink>
      <w:r w:rsidR="00C1006C">
        <w:t>.</w:t>
      </w:r>
      <w:r w:rsidR="00391D1B" w:rsidRPr="004D3AFC">
        <w:rPr>
          <w:rFonts w:cs="Times New Roman"/>
          <w:sz w:val="24"/>
          <w:szCs w:val="24"/>
          <w:lang w:eastAsia="ru-RU"/>
        </w:rPr>
        <w:t xml:space="preserve"> </w:t>
      </w:r>
      <w:r w:rsidR="00F459F6" w:rsidRPr="004D3AFC">
        <w:rPr>
          <w:rFonts w:cs="Times New Roman"/>
          <w:sz w:val="24"/>
          <w:szCs w:val="24"/>
          <w:lang w:eastAsia="ru-RU"/>
        </w:rPr>
        <w:t xml:space="preserve">статьи </w:t>
      </w:r>
      <w:r w:rsidR="00391D1B" w:rsidRPr="004D3AFC">
        <w:rPr>
          <w:rFonts w:cs="Times New Roman"/>
          <w:sz w:val="24"/>
          <w:szCs w:val="24"/>
          <w:lang w:eastAsia="ru-RU"/>
        </w:rPr>
        <w:t>45 Кодекса, а так же размещение объекта местного значения муниципального района, финансирование</w:t>
      </w:r>
      <w:proofErr w:type="gramEnd"/>
      <w:r w:rsidR="00391D1B" w:rsidRPr="004D3AFC">
        <w:rPr>
          <w:rFonts w:cs="Times New Roman"/>
          <w:sz w:val="24"/>
          <w:szCs w:val="24"/>
          <w:lang w:eastAsia="ru-RU"/>
        </w:rPr>
        <w:t xml:space="preserve"> строительства, реконструкции которого осуществляется полностью за счет средств местного бюджета МО «Каргасокский район» и размещение которого планируется на территориях двух и более муниципальных районов,  имеющих общую границу с МО «Каргасокский район», в границах Томской области</w:t>
      </w:r>
      <w:r w:rsidR="00440674" w:rsidRPr="004D3AFC">
        <w:rPr>
          <w:rFonts w:cs="Times New Roman"/>
          <w:sz w:val="24"/>
          <w:szCs w:val="24"/>
          <w:lang w:eastAsia="ru-RU"/>
        </w:rPr>
        <w:t>), за исключением случаев, указанных в части 1.1</w:t>
      </w:r>
      <w:r w:rsidR="00C1006C">
        <w:rPr>
          <w:rFonts w:cs="Times New Roman"/>
          <w:sz w:val="24"/>
          <w:szCs w:val="24"/>
          <w:lang w:eastAsia="ru-RU"/>
        </w:rPr>
        <w:t>.</w:t>
      </w:r>
      <w:r w:rsidR="00440674" w:rsidRPr="004D3AFC">
        <w:rPr>
          <w:rFonts w:cs="Times New Roman"/>
          <w:sz w:val="24"/>
          <w:szCs w:val="24"/>
          <w:lang w:eastAsia="ru-RU"/>
        </w:rPr>
        <w:t xml:space="preserve"> статьи 45 Кодекса;</w:t>
      </w:r>
    </w:p>
    <w:p w:rsidR="00124AA9" w:rsidRPr="004D3AFC" w:rsidRDefault="004014CA" w:rsidP="00D36BA2">
      <w:pPr>
        <w:autoSpaceDE w:val="0"/>
        <w:autoSpaceDN w:val="0"/>
        <w:adjustRightInd w:val="0"/>
        <w:ind w:firstLine="540"/>
        <w:contextualSpacing w:val="0"/>
        <w:rPr>
          <w:rFonts w:cs="Times New Roman"/>
          <w:sz w:val="24"/>
          <w:szCs w:val="24"/>
          <w:lang w:eastAsia="ru-RU"/>
        </w:rPr>
      </w:pPr>
      <w:r w:rsidRPr="004D3AFC">
        <w:rPr>
          <w:rFonts w:cs="Times New Roman"/>
          <w:sz w:val="24"/>
          <w:szCs w:val="24"/>
          <w:lang w:eastAsia="ru-RU"/>
        </w:rPr>
        <w:t xml:space="preserve">  </w:t>
      </w:r>
      <w:proofErr w:type="gramStart"/>
      <w:r w:rsidR="003E0FF8" w:rsidRPr="004D3AFC">
        <w:rPr>
          <w:rFonts w:cs="Times New Roman"/>
          <w:sz w:val="24"/>
          <w:szCs w:val="24"/>
          <w:lang w:eastAsia="ru-RU"/>
        </w:rPr>
        <w:t>3)</w:t>
      </w:r>
      <w:r w:rsidR="000F02B8" w:rsidRPr="004D3AFC">
        <w:rPr>
          <w:rFonts w:cs="Times New Roman"/>
          <w:sz w:val="24"/>
          <w:szCs w:val="24"/>
          <w:lang w:eastAsia="ru-RU"/>
        </w:rPr>
        <w:t xml:space="preserve"> утвержда</w:t>
      </w:r>
      <w:r w:rsidR="003E0FF8" w:rsidRPr="004D3AFC">
        <w:rPr>
          <w:rFonts w:cs="Times New Roman"/>
          <w:sz w:val="24"/>
          <w:szCs w:val="24"/>
          <w:lang w:eastAsia="ru-RU"/>
        </w:rPr>
        <w:t>е</w:t>
      </w:r>
      <w:r w:rsidR="000F02B8" w:rsidRPr="004D3AFC">
        <w:rPr>
          <w:rFonts w:cs="Times New Roman"/>
          <w:sz w:val="24"/>
          <w:szCs w:val="24"/>
          <w:lang w:eastAsia="ru-RU"/>
        </w:rPr>
        <w:t xml:space="preserve">т </w:t>
      </w:r>
      <w:r w:rsidR="00793E9D" w:rsidRPr="004D3AFC">
        <w:rPr>
          <w:rFonts w:cs="Times New Roman"/>
          <w:sz w:val="24"/>
          <w:szCs w:val="24"/>
          <w:lang w:eastAsia="ru-RU"/>
        </w:rPr>
        <w:t>Документацию</w:t>
      </w:r>
      <w:r w:rsidR="00060E60" w:rsidRPr="004D3AFC">
        <w:rPr>
          <w:rFonts w:cs="Times New Roman"/>
          <w:sz w:val="24"/>
          <w:szCs w:val="24"/>
          <w:lang w:eastAsia="ru-RU"/>
        </w:rPr>
        <w:t xml:space="preserve"> </w:t>
      </w:r>
      <w:r w:rsidR="0056588B" w:rsidRPr="004D3AFC">
        <w:rPr>
          <w:rFonts w:cs="Times New Roman"/>
          <w:sz w:val="24"/>
          <w:szCs w:val="24"/>
        </w:rPr>
        <w:t xml:space="preserve">в соответствии с требованиями </w:t>
      </w:r>
      <w:r w:rsidR="00933DCD" w:rsidRPr="004D3AFC">
        <w:rPr>
          <w:rFonts w:cs="Times New Roman"/>
          <w:sz w:val="24"/>
          <w:szCs w:val="24"/>
        </w:rPr>
        <w:t xml:space="preserve">статьи 46 </w:t>
      </w:r>
      <w:r w:rsidR="00391D1B" w:rsidRPr="004D3AFC">
        <w:rPr>
          <w:rFonts w:cs="Times New Roman"/>
          <w:sz w:val="24"/>
          <w:szCs w:val="24"/>
          <w:lang w:eastAsia="ru-RU"/>
        </w:rPr>
        <w:t>К</w:t>
      </w:r>
      <w:r w:rsidR="004464C8" w:rsidRPr="004D3AFC">
        <w:rPr>
          <w:rFonts w:cs="Times New Roman"/>
          <w:sz w:val="24"/>
          <w:szCs w:val="24"/>
          <w:lang w:eastAsia="ru-RU"/>
        </w:rPr>
        <w:t>одекса (</w:t>
      </w:r>
      <w:r w:rsidR="00391D1B" w:rsidRPr="004D3AFC">
        <w:rPr>
          <w:rFonts w:cs="Times New Roman"/>
          <w:sz w:val="24"/>
          <w:szCs w:val="24"/>
          <w:lang w:eastAsia="ru-RU"/>
        </w:rPr>
        <w:t>в том числе предусматривающ</w:t>
      </w:r>
      <w:r w:rsidR="00FF15F1" w:rsidRPr="004D3AFC">
        <w:rPr>
          <w:rFonts w:cs="Times New Roman"/>
          <w:sz w:val="24"/>
          <w:szCs w:val="24"/>
          <w:lang w:eastAsia="ru-RU"/>
        </w:rPr>
        <w:t>ую</w:t>
      </w:r>
      <w:r w:rsidR="00391D1B" w:rsidRPr="004D3AFC">
        <w:rPr>
          <w:rFonts w:cs="Times New Roman"/>
          <w:sz w:val="24"/>
          <w:szCs w:val="24"/>
          <w:lang w:eastAsia="ru-RU"/>
        </w:rPr>
        <w:t xml:space="preserve"> размещение </w:t>
      </w:r>
      <w:r w:rsidR="00391D1B" w:rsidRPr="004D3AFC">
        <w:rPr>
          <w:rFonts w:cs="Times New Roman"/>
          <w:sz w:val="24"/>
          <w:szCs w:val="24"/>
        </w:rPr>
        <w:t xml:space="preserve">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МО «</w:t>
      </w:r>
      <w:proofErr w:type="spellStart"/>
      <w:r w:rsidR="00391D1B" w:rsidRPr="004D3AFC">
        <w:rPr>
          <w:rFonts w:cs="Times New Roman"/>
          <w:sz w:val="24"/>
          <w:szCs w:val="24"/>
        </w:rPr>
        <w:t>Каргаскокский</w:t>
      </w:r>
      <w:proofErr w:type="spellEnd"/>
      <w:r w:rsidR="00391D1B" w:rsidRPr="004D3AFC">
        <w:rPr>
          <w:rFonts w:cs="Times New Roman"/>
          <w:sz w:val="24"/>
          <w:szCs w:val="24"/>
        </w:rPr>
        <w:t xml:space="preserve"> район», за исключением случаев, указанных в </w:t>
      </w:r>
      <w:hyperlink r:id="rId14" w:history="1">
        <w:r w:rsidR="00391D1B" w:rsidRPr="004D3AFC">
          <w:rPr>
            <w:rFonts w:cs="Times New Roman"/>
            <w:sz w:val="24"/>
            <w:szCs w:val="24"/>
          </w:rPr>
          <w:t>частях 2</w:t>
        </w:r>
      </w:hyperlink>
      <w:r w:rsidR="00C1006C">
        <w:t>.</w:t>
      </w:r>
      <w:r w:rsidR="00391D1B" w:rsidRPr="004D3AFC">
        <w:rPr>
          <w:rFonts w:cs="Times New Roman"/>
          <w:sz w:val="24"/>
          <w:szCs w:val="24"/>
        </w:rPr>
        <w:t>-</w:t>
      </w:r>
      <w:hyperlink r:id="rId15" w:history="1">
        <w:r w:rsidR="00391D1B" w:rsidRPr="004D3AFC">
          <w:rPr>
            <w:rFonts w:cs="Times New Roman"/>
            <w:sz w:val="24"/>
            <w:szCs w:val="24"/>
          </w:rPr>
          <w:t>3.2</w:t>
        </w:r>
      </w:hyperlink>
      <w:r w:rsidR="00C1006C">
        <w:t>.</w:t>
      </w:r>
      <w:r w:rsidR="00391D1B" w:rsidRPr="004D3AFC">
        <w:rPr>
          <w:rFonts w:cs="Times New Roman"/>
          <w:sz w:val="24"/>
          <w:szCs w:val="24"/>
        </w:rPr>
        <w:t xml:space="preserve">, </w:t>
      </w:r>
      <w:hyperlink r:id="rId16" w:history="1">
        <w:r w:rsidR="00391D1B" w:rsidRPr="004D3AFC">
          <w:rPr>
            <w:rFonts w:cs="Times New Roman"/>
            <w:sz w:val="24"/>
            <w:szCs w:val="24"/>
          </w:rPr>
          <w:t>4.1</w:t>
        </w:r>
      </w:hyperlink>
      <w:r w:rsidR="00C1006C">
        <w:t>.</w:t>
      </w:r>
      <w:r w:rsidR="00391D1B" w:rsidRPr="004D3AFC">
        <w:rPr>
          <w:rFonts w:cs="Times New Roman"/>
          <w:sz w:val="24"/>
          <w:szCs w:val="24"/>
        </w:rPr>
        <w:t xml:space="preserve">, </w:t>
      </w:r>
      <w:hyperlink r:id="rId17" w:history="1">
        <w:r w:rsidR="00391D1B" w:rsidRPr="004D3AFC">
          <w:rPr>
            <w:rFonts w:cs="Times New Roman"/>
            <w:sz w:val="24"/>
            <w:szCs w:val="24"/>
          </w:rPr>
          <w:t>4.2</w:t>
        </w:r>
      </w:hyperlink>
      <w:r w:rsidR="00C1006C">
        <w:t>.</w:t>
      </w:r>
      <w:r w:rsidR="00391D1B" w:rsidRPr="004D3AFC">
        <w:rPr>
          <w:rFonts w:cs="Times New Roman"/>
          <w:sz w:val="24"/>
          <w:szCs w:val="24"/>
          <w:lang w:eastAsia="ru-RU"/>
        </w:rPr>
        <w:t xml:space="preserve"> </w:t>
      </w:r>
      <w:r w:rsidR="003C0A42" w:rsidRPr="004D3AFC">
        <w:rPr>
          <w:rFonts w:cs="Times New Roman"/>
          <w:sz w:val="24"/>
          <w:szCs w:val="24"/>
          <w:lang w:eastAsia="ru-RU"/>
        </w:rPr>
        <w:t xml:space="preserve">статьи </w:t>
      </w:r>
      <w:r w:rsidR="00391D1B" w:rsidRPr="004D3AFC">
        <w:rPr>
          <w:rFonts w:cs="Times New Roman"/>
          <w:sz w:val="24"/>
          <w:szCs w:val="24"/>
          <w:lang w:eastAsia="ru-RU"/>
        </w:rPr>
        <w:t>45 Кодекса, а так же размещение</w:t>
      </w:r>
      <w:proofErr w:type="gramEnd"/>
      <w:r w:rsidR="00391D1B" w:rsidRPr="004D3AFC">
        <w:rPr>
          <w:rFonts w:cs="Times New Roman"/>
          <w:sz w:val="24"/>
          <w:szCs w:val="24"/>
          <w:lang w:eastAsia="ru-RU"/>
        </w:rPr>
        <w:t xml:space="preserve"> объекта местного значения муниципального района, финансирование строительства, реконструкции которого </w:t>
      </w:r>
      <w:r w:rsidR="00391D1B" w:rsidRPr="004D3AFC">
        <w:rPr>
          <w:rFonts w:cs="Times New Roman"/>
          <w:sz w:val="24"/>
          <w:szCs w:val="24"/>
          <w:lang w:eastAsia="ru-RU"/>
        </w:rPr>
        <w:lastRenderedPageBreak/>
        <w:t>осуществляется полностью за счет средств местного бюджета МО «Каргасокский район» и размещение которого планируется на территориях двух и более муниципальных районов,  имеющих общую границу с МО «Каргасокский район», в границах Томской области</w:t>
      </w:r>
      <w:r w:rsidR="00CD3019" w:rsidRPr="004D3AFC">
        <w:rPr>
          <w:rFonts w:cs="Times New Roman"/>
          <w:sz w:val="24"/>
          <w:szCs w:val="24"/>
          <w:lang w:eastAsia="ru-RU"/>
        </w:rPr>
        <w:t>)</w:t>
      </w:r>
      <w:r w:rsidR="000F02B8" w:rsidRPr="004D3AFC">
        <w:rPr>
          <w:rFonts w:cs="Times New Roman"/>
          <w:sz w:val="24"/>
          <w:szCs w:val="24"/>
          <w:lang w:eastAsia="ru-RU"/>
        </w:rPr>
        <w:t>;</w:t>
      </w:r>
    </w:p>
    <w:p w:rsidR="006D5DAA" w:rsidRPr="004D3AFC" w:rsidRDefault="006D5DAA" w:rsidP="004014CA">
      <w:pPr>
        <w:autoSpaceDE w:val="0"/>
        <w:autoSpaceDN w:val="0"/>
        <w:adjustRightInd w:val="0"/>
        <w:contextualSpacing w:val="0"/>
        <w:rPr>
          <w:rFonts w:cs="Times New Roman"/>
          <w:sz w:val="24"/>
          <w:szCs w:val="24"/>
          <w:lang w:eastAsia="ru-RU"/>
        </w:rPr>
      </w:pPr>
      <w:r w:rsidRPr="004D3AFC">
        <w:rPr>
          <w:rFonts w:cs="Times New Roman"/>
          <w:sz w:val="24"/>
          <w:szCs w:val="24"/>
          <w:lang w:eastAsia="ru-RU"/>
        </w:rPr>
        <w:t>4) согласовывает Документацию</w:t>
      </w:r>
      <w:r w:rsidR="004014CA" w:rsidRPr="004D3AFC">
        <w:rPr>
          <w:rFonts w:cs="Times New Roman"/>
          <w:sz w:val="24"/>
          <w:szCs w:val="24"/>
          <w:lang w:eastAsia="ru-RU"/>
        </w:rPr>
        <w:t xml:space="preserve"> </w:t>
      </w:r>
      <w:r w:rsidR="002A6E77" w:rsidRPr="004D3AFC">
        <w:rPr>
          <w:rFonts w:cs="Times New Roman"/>
          <w:sz w:val="24"/>
          <w:szCs w:val="24"/>
          <w:lang w:eastAsia="ru-RU"/>
        </w:rPr>
        <w:t>в случаях, предусмотренных статьёй 45</w:t>
      </w:r>
      <w:r w:rsidR="004014CA" w:rsidRPr="004D3AFC">
        <w:rPr>
          <w:rFonts w:cs="Times New Roman"/>
          <w:sz w:val="24"/>
          <w:szCs w:val="24"/>
          <w:lang w:eastAsia="ru-RU"/>
        </w:rPr>
        <w:t xml:space="preserve"> Кодекса</w:t>
      </w:r>
      <w:r w:rsidR="004014CA" w:rsidRPr="004D3AFC">
        <w:rPr>
          <w:rFonts w:cs="Times New Roman"/>
          <w:sz w:val="24"/>
          <w:szCs w:val="24"/>
        </w:rPr>
        <w:t>.</w:t>
      </w:r>
    </w:p>
    <w:p w:rsidR="004B7AA6" w:rsidRPr="004D3AFC" w:rsidRDefault="004B7AA6" w:rsidP="00062B72">
      <w:pPr>
        <w:pStyle w:val="a7"/>
        <w:numPr>
          <w:ilvl w:val="1"/>
          <w:numId w:val="11"/>
        </w:numPr>
        <w:ind w:left="0" w:firstLine="709"/>
        <w:rPr>
          <w:rFonts w:cs="Times New Roman"/>
          <w:sz w:val="24"/>
          <w:szCs w:val="24"/>
          <w:lang w:eastAsia="ru-RU"/>
        </w:rPr>
      </w:pPr>
      <w:r w:rsidRPr="004D3AFC">
        <w:rPr>
          <w:rFonts w:cs="Times New Roman"/>
          <w:sz w:val="24"/>
          <w:szCs w:val="24"/>
          <w:lang w:eastAsia="ru-RU"/>
        </w:rPr>
        <w:t xml:space="preserve">Решения, указанные в </w:t>
      </w:r>
      <w:r w:rsidR="00BA58DA">
        <w:rPr>
          <w:rFonts w:cs="Times New Roman"/>
          <w:sz w:val="24"/>
          <w:szCs w:val="24"/>
          <w:lang w:eastAsia="ru-RU"/>
        </w:rPr>
        <w:t>пункте</w:t>
      </w:r>
      <w:r w:rsidR="003F0C2B" w:rsidRPr="004D3AFC">
        <w:rPr>
          <w:rFonts w:cs="Times New Roman"/>
          <w:sz w:val="24"/>
          <w:szCs w:val="24"/>
          <w:lang w:eastAsia="ru-RU"/>
        </w:rPr>
        <w:t xml:space="preserve"> </w:t>
      </w:r>
      <w:r w:rsidRPr="004D3AFC">
        <w:rPr>
          <w:rFonts w:cs="Times New Roman"/>
          <w:sz w:val="24"/>
          <w:szCs w:val="24"/>
          <w:lang w:eastAsia="ru-RU"/>
        </w:rPr>
        <w:t xml:space="preserve"> 1</w:t>
      </w:r>
      <w:r w:rsidR="003F0C2B" w:rsidRPr="004D3AFC">
        <w:rPr>
          <w:rFonts w:cs="Times New Roman"/>
          <w:sz w:val="24"/>
          <w:szCs w:val="24"/>
          <w:lang w:eastAsia="ru-RU"/>
        </w:rPr>
        <w:t>.2</w:t>
      </w:r>
      <w:r w:rsidR="00FA1634" w:rsidRPr="004D3AFC">
        <w:rPr>
          <w:rFonts w:cs="Times New Roman"/>
          <w:sz w:val="24"/>
          <w:szCs w:val="24"/>
          <w:lang w:eastAsia="ru-RU"/>
        </w:rPr>
        <w:t>.</w:t>
      </w:r>
      <w:r w:rsidRPr="004D3AFC">
        <w:rPr>
          <w:rFonts w:cs="Times New Roman"/>
          <w:sz w:val="24"/>
          <w:szCs w:val="24"/>
          <w:lang w:eastAsia="ru-RU"/>
        </w:rPr>
        <w:t xml:space="preserve"> настоящ</w:t>
      </w:r>
      <w:r w:rsidR="002235AE">
        <w:rPr>
          <w:rFonts w:cs="Times New Roman"/>
          <w:sz w:val="24"/>
          <w:szCs w:val="24"/>
          <w:lang w:eastAsia="ru-RU"/>
        </w:rPr>
        <w:t>его</w:t>
      </w:r>
      <w:r w:rsidR="00FA1634" w:rsidRPr="004D3AFC">
        <w:rPr>
          <w:rFonts w:cs="Times New Roman"/>
          <w:sz w:val="24"/>
          <w:szCs w:val="24"/>
          <w:lang w:eastAsia="ru-RU"/>
        </w:rPr>
        <w:t xml:space="preserve"> П</w:t>
      </w:r>
      <w:r w:rsidR="002235AE">
        <w:rPr>
          <w:rFonts w:cs="Times New Roman"/>
          <w:sz w:val="24"/>
          <w:szCs w:val="24"/>
          <w:lang w:eastAsia="ru-RU"/>
        </w:rPr>
        <w:t>орядка</w:t>
      </w:r>
      <w:r w:rsidR="00E91C1B">
        <w:rPr>
          <w:rFonts w:cs="Times New Roman"/>
          <w:sz w:val="24"/>
          <w:szCs w:val="24"/>
          <w:lang w:eastAsia="ru-RU"/>
        </w:rPr>
        <w:t>,</w:t>
      </w:r>
      <w:r w:rsidR="00FA1634" w:rsidRPr="004D3AFC">
        <w:rPr>
          <w:rFonts w:cs="Times New Roman"/>
          <w:sz w:val="24"/>
          <w:szCs w:val="24"/>
          <w:lang w:eastAsia="ru-RU"/>
        </w:rPr>
        <w:t xml:space="preserve"> </w:t>
      </w:r>
      <w:r w:rsidRPr="004D3AFC">
        <w:rPr>
          <w:rFonts w:cs="Times New Roman"/>
          <w:sz w:val="24"/>
          <w:szCs w:val="24"/>
          <w:lang w:eastAsia="ru-RU"/>
        </w:rPr>
        <w:t xml:space="preserve">принимаются в форме </w:t>
      </w:r>
      <w:r w:rsidR="00F40FAA" w:rsidRPr="004D3AFC">
        <w:rPr>
          <w:rFonts w:cs="Times New Roman"/>
          <w:sz w:val="24"/>
          <w:szCs w:val="24"/>
          <w:lang w:eastAsia="ru-RU"/>
        </w:rPr>
        <w:t>п</w:t>
      </w:r>
      <w:r w:rsidR="003F0C2B" w:rsidRPr="004D3AFC">
        <w:rPr>
          <w:rFonts w:cs="Times New Roman"/>
          <w:sz w:val="24"/>
          <w:szCs w:val="24"/>
          <w:lang w:eastAsia="ru-RU"/>
        </w:rPr>
        <w:t>остановления</w:t>
      </w:r>
      <w:r w:rsidRPr="004D3AFC">
        <w:rPr>
          <w:rFonts w:cs="Times New Roman"/>
          <w:sz w:val="24"/>
          <w:szCs w:val="24"/>
          <w:lang w:eastAsia="ru-RU"/>
        </w:rPr>
        <w:t>.</w:t>
      </w:r>
    </w:p>
    <w:p w:rsidR="00325D99" w:rsidRPr="004D3AFC" w:rsidRDefault="00587FCF" w:rsidP="00704FA9">
      <w:pPr>
        <w:pStyle w:val="a7"/>
        <w:rPr>
          <w:rFonts w:cs="Times New Roman"/>
          <w:sz w:val="24"/>
          <w:szCs w:val="24"/>
        </w:rPr>
      </w:pPr>
      <w:r w:rsidRPr="004D3AFC">
        <w:rPr>
          <w:rFonts w:cs="Times New Roman"/>
          <w:sz w:val="24"/>
          <w:szCs w:val="24"/>
        </w:rPr>
        <w:t xml:space="preserve">1.4. </w:t>
      </w:r>
      <w:r w:rsidR="00325D99" w:rsidRPr="004D3AFC">
        <w:rPr>
          <w:rFonts w:cs="Times New Roman"/>
          <w:sz w:val="24"/>
          <w:szCs w:val="24"/>
        </w:rPr>
        <w:t xml:space="preserve">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w:t>
      </w:r>
      <w:r w:rsidR="00E91C1B">
        <w:rPr>
          <w:rFonts w:cs="Times New Roman"/>
          <w:sz w:val="24"/>
          <w:szCs w:val="24"/>
        </w:rPr>
        <w:t>Д</w:t>
      </w:r>
      <w:r w:rsidR="00325D99" w:rsidRPr="004D3AFC">
        <w:rPr>
          <w:rFonts w:cs="Times New Roman"/>
          <w:sz w:val="24"/>
          <w:szCs w:val="24"/>
        </w:rPr>
        <w:t>окументацию.</w:t>
      </w:r>
    </w:p>
    <w:p w:rsidR="00325D99" w:rsidRPr="004D3AFC" w:rsidRDefault="00325D99" w:rsidP="00325D99">
      <w:pPr>
        <w:pStyle w:val="a7"/>
        <w:ind w:firstLine="0"/>
        <w:rPr>
          <w:rFonts w:cs="Times New Roman"/>
          <w:sz w:val="24"/>
          <w:szCs w:val="24"/>
          <w:lang w:eastAsia="ru-RU"/>
        </w:rPr>
      </w:pPr>
    </w:p>
    <w:p w:rsidR="005E33E2" w:rsidRPr="004D3AFC" w:rsidRDefault="005E33E2" w:rsidP="005E33E2">
      <w:pPr>
        <w:pStyle w:val="a7"/>
        <w:jc w:val="center"/>
        <w:rPr>
          <w:rFonts w:cs="Times New Roman"/>
          <w:b/>
          <w:bCs/>
          <w:sz w:val="24"/>
          <w:szCs w:val="24"/>
          <w:lang w:eastAsia="ru-RU"/>
        </w:rPr>
      </w:pPr>
      <w:bookmarkStart w:id="3" w:name="bookmark2"/>
    </w:p>
    <w:p w:rsidR="004B7AA6" w:rsidRPr="00996683" w:rsidRDefault="00F40FAA" w:rsidP="00523E60">
      <w:pPr>
        <w:pStyle w:val="a7"/>
        <w:jc w:val="center"/>
        <w:rPr>
          <w:rFonts w:cs="Times New Roman"/>
          <w:bCs/>
          <w:sz w:val="24"/>
          <w:szCs w:val="24"/>
          <w:lang w:eastAsia="ru-RU"/>
        </w:rPr>
      </w:pPr>
      <w:r w:rsidRPr="00996683">
        <w:rPr>
          <w:rFonts w:cs="Times New Roman"/>
          <w:bCs/>
          <w:sz w:val="24"/>
          <w:szCs w:val="24"/>
          <w:lang w:eastAsia="ru-RU"/>
        </w:rPr>
        <w:t>2</w:t>
      </w:r>
      <w:r w:rsidR="004B7AA6" w:rsidRPr="00996683">
        <w:rPr>
          <w:rFonts w:cs="Times New Roman"/>
          <w:bCs/>
          <w:sz w:val="24"/>
          <w:szCs w:val="24"/>
          <w:lang w:eastAsia="ru-RU"/>
        </w:rPr>
        <w:t xml:space="preserve">. Порядок </w:t>
      </w:r>
      <w:r w:rsidR="00543AEA" w:rsidRPr="00996683">
        <w:rPr>
          <w:rFonts w:cs="Times New Roman"/>
          <w:bCs/>
          <w:sz w:val="24"/>
          <w:szCs w:val="24"/>
          <w:lang w:eastAsia="ru-RU"/>
        </w:rPr>
        <w:t xml:space="preserve">принятия решения о </w:t>
      </w:r>
      <w:r w:rsidR="004B7AA6" w:rsidRPr="00996683">
        <w:rPr>
          <w:rFonts w:cs="Times New Roman"/>
          <w:bCs/>
          <w:sz w:val="24"/>
          <w:szCs w:val="24"/>
          <w:lang w:eastAsia="ru-RU"/>
        </w:rPr>
        <w:t>подготовк</w:t>
      </w:r>
      <w:r w:rsidR="00543AEA" w:rsidRPr="00996683">
        <w:rPr>
          <w:rFonts w:cs="Times New Roman"/>
          <w:bCs/>
          <w:sz w:val="24"/>
          <w:szCs w:val="24"/>
          <w:lang w:eastAsia="ru-RU"/>
        </w:rPr>
        <w:t>е</w:t>
      </w:r>
      <w:r w:rsidR="004B7AA6" w:rsidRPr="00996683">
        <w:rPr>
          <w:rFonts w:cs="Times New Roman"/>
          <w:bCs/>
          <w:sz w:val="24"/>
          <w:szCs w:val="24"/>
          <w:lang w:eastAsia="ru-RU"/>
        </w:rPr>
        <w:t xml:space="preserve"> </w:t>
      </w:r>
      <w:r w:rsidR="00010A91" w:rsidRPr="00996683">
        <w:rPr>
          <w:rFonts w:cs="Times New Roman"/>
          <w:bCs/>
          <w:sz w:val="24"/>
          <w:szCs w:val="24"/>
          <w:lang w:eastAsia="ru-RU"/>
        </w:rPr>
        <w:t>Д</w:t>
      </w:r>
      <w:r w:rsidR="004B7AA6" w:rsidRPr="00996683">
        <w:rPr>
          <w:rFonts w:cs="Times New Roman"/>
          <w:bCs/>
          <w:sz w:val="24"/>
          <w:szCs w:val="24"/>
          <w:lang w:eastAsia="ru-RU"/>
        </w:rPr>
        <w:t>окументации</w:t>
      </w:r>
      <w:bookmarkEnd w:id="3"/>
      <w:r w:rsidR="006D63F9" w:rsidRPr="00996683">
        <w:rPr>
          <w:rFonts w:cs="Times New Roman"/>
          <w:sz w:val="24"/>
          <w:szCs w:val="24"/>
          <w:lang w:eastAsia="ru-RU"/>
        </w:rPr>
        <w:t xml:space="preserve">, подготовка которой осуществляется на основании </w:t>
      </w:r>
      <w:r w:rsidR="00F423AD" w:rsidRPr="00996683">
        <w:rPr>
          <w:rFonts w:cs="Times New Roman"/>
          <w:sz w:val="24"/>
          <w:szCs w:val="24"/>
          <w:lang w:eastAsia="ru-RU"/>
        </w:rPr>
        <w:t xml:space="preserve">решений </w:t>
      </w:r>
      <w:r w:rsidR="008D1C54" w:rsidRPr="00996683">
        <w:rPr>
          <w:rFonts w:cs="Times New Roman"/>
          <w:sz w:val="24"/>
          <w:szCs w:val="24"/>
          <w:lang w:eastAsia="ru-RU"/>
        </w:rPr>
        <w:t>уполномоченного органа</w:t>
      </w:r>
    </w:p>
    <w:p w:rsidR="00CD264D" w:rsidRPr="00996683" w:rsidRDefault="00CD264D" w:rsidP="005E33E2">
      <w:pPr>
        <w:pStyle w:val="a7"/>
        <w:jc w:val="center"/>
        <w:rPr>
          <w:rFonts w:cs="Times New Roman"/>
          <w:bCs/>
          <w:sz w:val="24"/>
          <w:szCs w:val="24"/>
          <w:lang w:eastAsia="ru-RU"/>
        </w:rPr>
      </w:pPr>
    </w:p>
    <w:p w:rsidR="004B7AA6" w:rsidRPr="004D3AFC" w:rsidRDefault="00F40FAA" w:rsidP="004B7AA6">
      <w:pPr>
        <w:pStyle w:val="a7"/>
        <w:rPr>
          <w:rFonts w:cs="Times New Roman"/>
          <w:sz w:val="24"/>
          <w:szCs w:val="24"/>
          <w:lang w:eastAsia="ru-RU"/>
        </w:rPr>
      </w:pPr>
      <w:r w:rsidRPr="004D3AFC">
        <w:rPr>
          <w:rFonts w:cs="Times New Roman"/>
          <w:sz w:val="24"/>
          <w:szCs w:val="24"/>
          <w:lang w:eastAsia="ru-RU"/>
        </w:rPr>
        <w:t>2.1.</w:t>
      </w:r>
      <w:r w:rsidR="004B7AA6" w:rsidRPr="004D3AFC">
        <w:rPr>
          <w:rFonts w:cs="Times New Roman"/>
          <w:sz w:val="24"/>
          <w:szCs w:val="24"/>
          <w:lang w:eastAsia="ru-RU"/>
        </w:rPr>
        <w:t xml:space="preserve"> Решения о подготовке </w:t>
      </w:r>
      <w:r w:rsidR="00523E60" w:rsidRPr="004D3AFC">
        <w:rPr>
          <w:rFonts w:cs="Times New Roman"/>
          <w:sz w:val="24"/>
          <w:szCs w:val="24"/>
          <w:lang w:eastAsia="ru-RU"/>
        </w:rPr>
        <w:t>Д</w:t>
      </w:r>
      <w:r w:rsidR="004B7AA6" w:rsidRPr="004D3AFC">
        <w:rPr>
          <w:rFonts w:cs="Times New Roman"/>
          <w:sz w:val="24"/>
          <w:szCs w:val="24"/>
          <w:lang w:eastAsia="ru-RU"/>
        </w:rPr>
        <w:t>окументации принимаются уполномоченным органом</w:t>
      </w:r>
      <w:r w:rsidR="009946A9" w:rsidRPr="004D3AFC">
        <w:rPr>
          <w:rFonts w:cs="Times New Roman"/>
          <w:sz w:val="24"/>
          <w:szCs w:val="24"/>
          <w:lang w:eastAsia="ru-RU"/>
        </w:rPr>
        <w:t>, за исключением случаев, указанных в части 1.1</w:t>
      </w:r>
      <w:r w:rsidR="006669A7">
        <w:rPr>
          <w:rFonts w:cs="Times New Roman"/>
          <w:sz w:val="24"/>
          <w:szCs w:val="24"/>
          <w:lang w:eastAsia="ru-RU"/>
        </w:rPr>
        <w:t>.</w:t>
      </w:r>
      <w:r w:rsidR="009946A9" w:rsidRPr="004D3AFC">
        <w:rPr>
          <w:rFonts w:cs="Times New Roman"/>
          <w:sz w:val="24"/>
          <w:szCs w:val="24"/>
          <w:lang w:eastAsia="ru-RU"/>
        </w:rPr>
        <w:t xml:space="preserve"> статьи 45 Кодекса</w:t>
      </w:r>
      <w:r w:rsidR="00FA1634" w:rsidRPr="004D3AFC">
        <w:rPr>
          <w:rFonts w:cs="Times New Roman"/>
          <w:sz w:val="24"/>
          <w:szCs w:val="24"/>
          <w:lang w:eastAsia="ru-RU"/>
        </w:rPr>
        <w:t xml:space="preserve">, </w:t>
      </w:r>
      <w:r w:rsidR="004B7AA6" w:rsidRPr="004D3AFC">
        <w:rPr>
          <w:rFonts w:cs="Times New Roman"/>
          <w:sz w:val="24"/>
          <w:szCs w:val="24"/>
          <w:lang w:eastAsia="ru-RU"/>
        </w:rPr>
        <w:t>по инициативе:</w:t>
      </w:r>
    </w:p>
    <w:p w:rsidR="004B7AA6" w:rsidRPr="004D3AFC" w:rsidRDefault="004B7AA6" w:rsidP="004B7AA6">
      <w:pPr>
        <w:pStyle w:val="a7"/>
        <w:rPr>
          <w:rFonts w:cs="Times New Roman"/>
          <w:sz w:val="24"/>
          <w:szCs w:val="24"/>
          <w:lang w:eastAsia="ru-RU"/>
        </w:rPr>
      </w:pPr>
      <w:r w:rsidRPr="004D3AFC">
        <w:rPr>
          <w:rFonts w:cs="Times New Roman"/>
          <w:sz w:val="24"/>
          <w:szCs w:val="24"/>
          <w:lang w:eastAsia="ru-RU"/>
        </w:rPr>
        <w:t xml:space="preserve">1) </w:t>
      </w:r>
      <w:r w:rsidR="00BE6AC0" w:rsidRPr="004D3AFC">
        <w:rPr>
          <w:rFonts w:cs="Times New Roman"/>
          <w:sz w:val="24"/>
          <w:szCs w:val="24"/>
          <w:lang w:eastAsia="ru-RU"/>
        </w:rPr>
        <w:t>органа местного самоуправления МО «Каргасокский район»</w:t>
      </w:r>
      <w:r w:rsidRPr="004D3AFC">
        <w:rPr>
          <w:rFonts w:cs="Times New Roman"/>
          <w:sz w:val="24"/>
          <w:szCs w:val="24"/>
          <w:lang w:eastAsia="ru-RU"/>
        </w:rPr>
        <w:t xml:space="preserve"> (далее - </w:t>
      </w:r>
      <w:r w:rsidR="008D1C54" w:rsidRPr="004D3AFC">
        <w:rPr>
          <w:rFonts w:cs="Times New Roman"/>
          <w:sz w:val="24"/>
          <w:szCs w:val="24"/>
          <w:lang w:eastAsia="ru-RU"/>
        </w:rPr>
        <w:t>И</w:t>
      </w:r>
      <w:r w:rsidRPr="004D3AFC">
        <w:rPr>
          <w:rFonts w:cs="Times New Roman"/>
          <w:sz w:val="24"/>
          <w:szCs w:val="24"/>
          <w:lang w:eastAsia="ru-RU"/>
        </w:rPr>
        <w:t>нициатор);</w:t>
      </w:r>
    </w:p>
    <w:p w:rsidR="004B7AA6" w:rsidRPr="004D3AFC" w:rsidRDefault="00F40FAA" w:rsidP="004B7AA6">
      <w:pPr>
        <w:pStyle w:val="a7"/>
        <w:rPr>
          <w:rFonts w:cs="Times New Roman"/>
          <w:sz w:val="24"/>
          <w:szCs w:val="24"/>
          <w:lang w:eastAsia="ru-RU"/>
        </w:rPr>
      </w:pPr>
      <w:r w:rsidRPr="004D3AFC">
        <w:rPr>
          <w:rFonts w:cs="Times New Roman"/>
          <w:sz w:val="24"/>
          <w:szCs w:val="24"/>
          <w:lang w:eastAsia="ru-RU"/>
        </w:rPr>
        <w:t xml:space="preserve">2) </w:t>
      </w:r>
      <w:r w:rsidR="004B7AA6" w:rsidRPr="004D3AFC">
        <w:rPr>
          <w:rFonts w:cs="Times New Roman"/>
          <w:sz w:val="24"/>
          <w:szCs w:val="24"/>
          <w:lang w:eastAsia="ru-RU"/>
        </w:rPr>
        <w:t xml:space="preserve">физических или юридических лиц (далее - </w:t>
      </w:r>
      <w:r w:rsidR="008D1C54" w:rsidRPr="004D3AFC">
        <w:rPr>
          <w:rFonts w:cs="Times New Roman"/>
          <w:sz w:val="24"/>
          <w:szCs w:val="24"/>
          <w:lang w:eastAsia="ru-RU"/>
        </w:rPr>
        <w:t>З</w:t>
      </w:r>
      <w:r w:rsidR="004B7AA6" w:rsidRPr="004D3AFC">
        <w:rPr>
          <w:rFonts w:cs="Times New Roman"/>
          <w:sz w:val="24"/>
          <w:szCs w:val="24"/>
          <w:lang w:eastAsia="ru-RU"/>
        </w:rPr>
        <w:t>аказчик).</w:t>
      </w:r>
    </w:p>
    <w:p w:rsidR="00DE7D7A" w:rsidRPr="004D3AFC" w:rsidRDefault="008A5F7B" w:rsidP="004B7AA6">
      <w:pPr>
        <w:pStyle w:val="a7"/>
        <w:rPr>
          <w:rFonts w:cs="Times New Roman"/>
          <w:sz w:val="24"/>
          <w:szCs w:val="24"/>
          <w:lang w:eastAsia="ru-RU"/>
        </w:rPr>
      </w:pPr>
      <w:r w:rsidRPr="004D3AFC">
        <w:rPr>
          <w:rFonts w:cs="Times New Roman"/>
          <w:sz w:val="24"/>
          <w:szCs w:val="24"/>
          <w:lang w:eastAsia="ru-RU"/>
        </w:rPr>
        <w:t xml:space="preserve">2.2. </w:t>
      </w:r>
      <w:proofErr w:type="gramStart"/>
      <w:r w:rsidR="00191969" w:rsidRPr="004D3AFC">
        <w:rPr>
          <w:rFonts w:cs="Times New Roman"/>
          <w:sz w:val="24"/>
          <w:szCs w:val="24"/>
          <w:lang w:eastAsia="ru-RU"/>
        </w:rPr>
        <w:t>Принятие решения о подготовке Документации о</w:t>
      </w:r>
      <w:r w:rsidR="00E226D7" w:rsidRPr="004D3AFC">
        <w:rPr>
          <w:rFonts w:cs="Times New Roman"/>
          <w:sz w:val="24"/>
          <w:szCs w:val="24"/>
          <w:lang w:eastAsia="ru-RU"/>
        </w:rPr>
        <w:t xml:space="preserve">существляется на основании </w:t>
      </w:r>
      <w:r w:rsidR="00DE7D7A" w:rsidRPr="004D3AFC">
        <w:rPr>
          <w:rFonts w:cs="Times New Roman"/>
          <w:sz w:val="24"/>
          <w:szCs w:val="24"/>
          <w:lang w:eastAsia="ru-RU"/>
        </w:rPr>
        <w:t xml:space="preserve">проекта </w:t>
      </w:r>
      <w:r w:rsidR="00286E2A" w:rsidRPr="004D3AFC">
        <w:rPr>
          <w:rFonts w:cs="Times New Roman"/>
          <w:sz w:val="24"/>
          <w:szCs w:val="24"/>
          <w:lang w:eastAsia="ru-RU"/>
        </w:rPr>
        <w:t xml:space="preserve">задания на разработку Документации, </w:t>
      </w:r>
      <w:r w:rsidR="00E226D7" w:rsidRPr="004D3AFC">
        <w:rPr>
          <w:rFonts w:cs="Times New Roman"/>
          <w:sz w:val="24"/>
          <w:szCs w:val="24"/>
          <w:lang w:eastAsia="ru-RU"/>
        </w:rPr>
        <w:t xml:space="preserve">подготавливаемого Инициатором </w:t>
      </w:r>
      <w:r w:rsidR="00286E2A" w:rsidRPr="004D3AFC">
        <w:rPr>
          <w:rFonts w:cs="Times New Roman"/>
          <w:sz w:val="24"/>
          <w:szCs w:val="24"/>
          <w:lang w:eastAsia="ru-RU"/>
        </w:rPr>
        <w:t xml:space="preserve">(в случае, </w:t>
      </w:r>
      <w:r w:rsidR="002979DC" w:rsidRPr="004D3AFC">
        <w:rPr>
          <w:rFonts w:cs="Times New Roman"/>
          <w:sz w:val="24"/>
          <w:szCs w:val="24"/>
          <w:lang w:eastAsia="ru-RU"/>
        </w:rPr>
        <w:t>ес</w:t>
      </w:r>
      <w:r w:rsidR="00286E2A" w:rsidRPr="004D3AFC">
        <w:rPr>
          <w:rFonts w:cs="Times New Roman"/>
          <w:sz w:val="24"/>
          <w:szCs w:val="24"/>
          <w:lang w:eastAsia="ru-RU"/>
        </w:rPr>
        <w:t xml:space="preserve">ли решение </w:t>
      </w:r>
      <w:r w:rsidR="002979DC" w:rsidRPr="004D3AFC">
        <w:rPr>
          <w:rFonts w:cs="Times New Roman"/>
          <w:sz w:val="24"/>
          <w:szCs w:val="24"/>
          <w:lang w:eastAsia="ru-RU"/>
        </w:rPr>
        <w:t xml:space="preserve">о подготовке Документации принимается </w:t>
      </w:r>
      <w:r w:rsidR="00531A63" w:rsidRPr="004D3AFC">
        <w:rPr>
          <w:rFonts w:cs="Times New Roman"/>
          <w:sz w:val="24"/>
          <w:szCs w:val="24"/>
          <w:lang w:eastAsia="ru-RU"/>
        </w:rPr>
        <w:t xml:space="preserve">в соответствии </w:t>
      </w:r>
      <w:r w:rsidR="002979DC" w:rsidRPr="004D3AFC">
        <w:rPr>
          <w:rFonts w:cs="Times New Roman"/>
          <w:sz w:val="24"/>
          <w:szCs w:val="24"/>
          <w:lang w:eastAsia="ru-RU"/>
        </w:rPr>
        <w:t xml:space="preserve"> </w:t>
      </w:r>
      <w:r w:rsidR="00531A63" w:rsidRPr="004D3AFC">
        <w:rPr>
          <w:rFonts w:cs="Times New Roman"/>
          <w:sz w:val="24"/>
          <w:szCs w:val="24"/>
          <w:lang w:eastAsia="ru-RU"/>
        </w:rPr>
        <w:t xml:space="preserve">с </w:t>
      </w:r>
      <w:r w:rsidR="00BA58DA">
        <w:rPr>
          <w:rFonts w:cs="Times New Roman"/>
          <w:sz w:val="24"/>
          <w:szCs w:val="24"/>
          <w:lang w:eastAsia="ru-RU"/>
        </w:rPr>
        <w:t xml:space="preserve">подпунктом </w:t>
      </w:r>
      <w:r w:rsidR="00531A63" w:rsidRPr="004D3AFC">
        <w:rPr>
          <w:rFonts w:cs="Times New Roman"/>
          <w:sz w:val="24"/>
          <w:szCs w:val="24"/>
          <w:lang w:eastAsia="ru-RU"/>
        </w:rPr>
        <w:t xml:space="preserve">1 </w:t>
      </w:r>
      <w:r w:rsidR="00BA58DA">
        <w:rPr>
          <w:rFonts w:cs="Times New Roman"/>
          <w:sz w:val="24"/>
          <w:szCs w:val="24"/>
          <w:lang w:eastAsia="ru-RU"/>
        </w:rPr>
        <w:t>пункта</w:t>
      </w:r>
      <w:r w:rsidR="00531A63" w:rsidRPr="004D3AFC">
        <w:rPr>
          <w:rFonts w:cs="Times New Roman"/>
          <w:sz w:val="24"/>
          <w:szCs w:val="24"/>
          <w:lang w:eastAsia="ru-RU"/>
        </w:rPr>
        <w:t xml:space="preserve"> 2.1. настоящего </w:t>
      </w:r>
      <w:r w:rsidR="00B10D4A" w:rsidRPr="004D3AFC">
        <w:rPr>
          <w:rFonts w:cs="Times New Roman"/>
          <w:sz w:val="24"/>
          <w:szCs w:val="24"/>
          <w:lang w:eastAsia="ru-RU"/>
        </w:rPr>
        <w:t>П</w:t>
      </w:r>
      <w:r w:rsidR="00531A63" w:rsidRPr="004D3AFC">
        <w:rPr>
          <w:rFonts w:cs="Times New Roman"/>
          <w:sz w:val="24"/>
          <w:szCs w:val="24"/>
          <w:lang w:eastAsia="ru-RU"/>
        </w:rPr>
        <w:t>орядка</w:t>
      </w:r>
      <w:r w:rsidR="00B10D4A" w:rsidRPr="004D3AFC">
        <w:rPr>
          <w:rFonts w:cs="Times New Roman"/>
          <w:sz w:val="24"/>
          <w:szCs w:val="24"/>
          <w:lang w:eastAsia="ru-RU"/>
        </w:rPr>
        <w:t>)</w:t>
      </w:r>
      <w:r w:rsidR="00531A63" w:rsidRPr="004D3AFC">
        <w:rPr>
          <w:rFonts w:cs="Times New Roman"/>
          <w:sz w:val="24"/>
          <w:szCs w:val="24"/>
          <w:lang w:eastAsia="ru-RU"/>
        </w:rPr>
        <w:t xml:space="preserve"> </w:t>
      </w:r>
      <w:r w:rsidR="00E226D7" w:rsidRPr="004D3AFC">
        <w:rPr>
          <w:rFonts w:cs="Times New Roman"/>
          <w:sz w:val="24"/>
          <w:szCs w:val="24"/>
          <w:lang w:eastAsia="ru-RU"/>
        </w:rPr>
        <w:t xml:space="preserve">либо Заказчиком </w:t>
      </w:r>
      <w:r w:rsidR="00B10D4A" w:rsidRPr="004D3AFC">
        <w:rPr>
          <w:rFonts w:cs="Times New Roman"/>
          <w:sz w:val="24"/>
          <w:szCs w:val="24"/>
          <w:lang w:eastAsia="ru-RU"/>
        </w:rPr>
        <w:t xml:space="preserve">(в случае, если решение о подготовке Документации принимается в соответствии  с </w:t>
      </w:r>
      <w:r w:rsidR="00BA58DA">
        <w:rPr>
          <w:rFonts w:cs="Times New Roman"/>
          <w:sz w:val="24"/>
          <w:szCs w:val="24"/>
          <w:lang w:eastAsia="ru-RU"/>
        </w:rPr>
        <w:t>подпунктом</w:t>
      </w:r>
      <w:r w:rsidR="00B10D4A" w:rsidRPr="004D3AFC">
        <w:rPr>
          <w:rFonts w:cs="Times New Roman"/>
          <w:sz w:val="24"/>
          <w:szCs w:val="24"/>
          <w:lang w:eastAsia="ru-RU"/>
        </w:rPr>
        <w:t xml:space="preserve"> </w:t>
      </w:r>
      <w:r w:rsidR="00427F2B" w:rsidRPr="004D3AFC">
        <w:rPr>
          <w:rFonts w:cs="Times New Roman"/>
          <w:sz w:val="24"/>
          <w:szCs w:val="24"/>
          <w:lang w:eastAsia="ru-RU"/>
        </w:rPr>
        <w:t>2</w:t>
      </w:r>
      <w:r w:rsidR="00B10D4A" w:rsidRPr="004D3AFC">
        <w:rPr>
          <w:rFonts w:cs="Times New Roman"/>
          <w:sz w:val="24"/>
          <w:szCs w:val="24"/>
          <w:lang w:eastAsia="ru-RU"/>
        </w:rPr>
        <w:t xml:space="preserve"> </w:t>
      </w:r>
      <w:r w:rsidR="00BA58DA">
        <w:rPr>
          <w:rFonts w:cs="Times New Roman"/>
          <w:sz w:val="24"/>
          <w:szCs w:val="24"/>
          <w:lang w:eastAsia="ru-RU"/>
        </w:rPr>
        <w:t>пункта</w:t>
      </w:r>
      <w:r w:rsidR="00B10D4A" w:rsidRPr="004D3AFC">
        <w:rPr>
          <w:rFonts w:cs="Times New Roman"/>
          <w:sz w:val="24"/>
          <w:szCs w:val="24"/>
          <w:lang w:eastAsia="ru-RU"/>
        </w:rPr>
        <w:t xml:space="preserve"> 2.1. настоящего Порядка)</w:t>
      </w:r>
      <w:r w:rsidR="00427F2B" w:rsidRPr="004D3AFC">
        <w:rPr>
          <w:rFonts w:cs="Times New Roman"/>
          <w:sz w:val="24"/>
          <w:szCs w:val="24"/>
          <w:lang w:eastAsia="ru-RU"/>
        </w:rPr>
        <w:t xml:space="preserve">. </w:t>
      </w:r>
      <w:proofErr w:type="gramEnd"/>
    </w:p>
    <w:p w:rsidR="00191969" w:rsidRPr="004D3AFC" w:rsidRDefault="00DE7D7A" w:rsidP="004B7AA6">
      <w:pPr>
        <w:pStyle w:val="a7"/>
        <w:rPr>
          <w:rFonts w:cs="Times New Roman"/>
          <w:sz w:val="24"/>
          <w:szCs w:val="24"/>
          <w:lang w:eastAsia="ru-RU"/>
        </w:rPr>
      </w:pPr>
      <w:r w:rsidRPr="004D3AFC">
        <w:rPr>
          <w:rFonts w:cs="Times New Roman"/>
          <w:sz w:val="24"/>
          <w:szCs w:val="24"/>
          <w:lang w:eastAsia="ru-RU"/>
        </w:rPr>
        <w:t xml:space="preserve">2.3. </w:t>
      </w:r>
      <w:r w:rsidR="00427F2B" w:rsidRPr="004D3AFC">
        <w:rPr>
          <w:rFonts w:cs="Times New Roman"/>
          <w:sz w:val="24"/>
          <w:szCs w:val="24"/>
          <w:lang w:eastAsia="ru-RU"/>
        </w:rPr>
        <w:t xml:space="preserve">Заказчик предоставляет </w:t>
      </w:r>
      <w:r w:rsidR="009D05F7" w:rsidRPr="004D3AFC">
        <w:rPr>
          <w:rFonts w:cs="Times New Roman"/>
          <w:sz w:val="24"/>
          <w:szCs w:val="24"/>
          <w:lang w:eastAsia="ru-RU"/>
        </w:rPr>
        <w:t>з</w:t>
      </w:r>
      <w:r w:rsidR="007B2D35" w:rsidRPr="004D3AFC">
        <w:rPr>
          <w:rFonts w:cs="Times New Roman"/>
          <w:sz w:val="24"/>
          <w:szCs w:val="24"/>
          <w:lang w:eastAsia="ru-RU"/>
        </w:rPr>
        <w:t>адани</w:t>
      </w:r>
      <w:r w:rsidR="00B5120A">
        <w:rPr>
          <w:rFonts w:cs="Times New Roman"/>
          <w:sz w:val="24"/>
          <w:szCs w:val="24"/>
          <w:lang w:eastAsia="ru-RU"/>
        </w:rPr>
        <w:t>е</w:t>
      </w:r>
      <w:r w:rsidR="009D05F7" w:rsidRPr="004D3AFC">
        <w:rPr>
          <w:rFonts w:cs="Times New Roman"/>
          <w:sz w:val="24"/>
          <w:szCs w:val="24"/>
          <w:lang w:eastAsia="ru-RU"/>
        </w:rPr>
        <w:t xml:space="preserve"> на разработку Документации </w:t>
      </w:r>
      <w:r w:rsidR="007B2D35" w:rsidRPr="004D3AFC">
        <w:rPr>
          <w:rFonts w:cs="Times New Roman"/>
          <w:sz w:val="24"/>
          <w:szCs w:val="24"/>
          <w:lang w:eastAsia="ru-RU"/>
        </w:rPr>
        <w:t xml:space="preserve">одновременно с заявлением о </w:t>
      </w:r>
      <w:r w:rsidR="00BD7B08" w:rsidRPr="004D3AFC">
        <w:rPr>
          <w:rFonts w:cs="Times New Roman"/>
          <w:sz w:val="24"/>
          <w:szCs w:val="24"/>
          <w:lang w:eastAsia="ru-RU"/>
        </w:rPr>
        <w:t>принятии решения о разработке Документации.</w:t>
      </w:r>
    </w:p>
    <w:p w:rsidR="004B7AA6" w:rsidRPr="004D3AFC" w:rsidRDefault="008A5F7B" w:rsidP="004B7AA6">
      <w:pPr>
        <w:pStyle w:val="a7"/>
        <w:rPr>
          <w:rFonts w:cs="Times New Roman"/>
          <w:sz w:val="24"/>
          <w:szCs w:val="24"/>
          <w:lang w:eastAsia="ru-RU"/>
        </w:rPr>
      </w:pPr>
      <w:r w:rsidRPr="004D3AFC">
        <w:rPr>
          <w:rFonts w:cs="Times New Roman"/>
          <w:sz w:val="24"/>
          <w:szCs w:val="24"/>
          <w:lang w:eastAsia="ru-RU"/>
        </w:rPr>
        <w:t xml:space="preserve">2.4. </w:t>
      </w:r>
      <w:r w:rsidR="004B7AA6" w:rsidRPr="004D3AFC">
        <w:rPr>
          <w:rFonts w:cs="Times New Roman"/>
          <w:sz w:val="24"/>
          <w:szCs w:val="24"/>
          <w:lang w:eastAsia="ru-RU"/>
        </w:rPr>
        <w:t>Уполномоченный орган в течение пятнадцати дней со дня поступления от инициатора</w:t>
      </w:r>
      <w:r w:rsidR="00200563" w:rsidRPr="004D3AFC">
        <w:rPr>
          <w:rFonts w:cs="Times New Roman"/>
          <w:sz w:val="24"/>
          <w:szCs w:val="24"/>
          <w:lang w:eastAsia="ru-RU"/>
        </w:rPr>
        <w:t xml:space="preserve"> либо </w:t>
      </w:r>
      <w:r w:rsidR="004B7AA6" w:rsidRPr="004D3AFC">
        <w:rPr>
          <w:rFonts w:cs="Times New Roman"/>
          <w:sz w:val="24"/>
          <w:szCs w:val="24"/>
          <w:lang w:eastAsia="ru-RU"/>
        </w:rPr>
        <w:t xml:space="preserve">заказчика документов, указанных в </w:t>
      </w:r>
      <w:r w:rsidR="00BA58DA">
        <w:rPr>
          <w:rFonts w:cs="Times New Roman"/>
          <w:sz w:val="24"/>
          <w:szCs w:val="24"/>
          <w:lang w:eastAsia="ru-RU"/>
        </w:rPr>
        <w:t>пунктах</w:t>
      </w:r>
      <w:r w:rsidRPr="004D3AFC">
        <w:rPr>
          <w:rFonts w:cs="Times New Roman"/>
          <w:sz w:val="24"/>
          <w:szCs w:val="24"/>
          <w:lang w:eastAsia="ru-RU"/>
        </w:rPr>
        <w:t xml:space="preserve"> 2.2</w:t>
      </w:r>
      <w:r w:rsidR="002235AE">
        <w:rPr>
          <w:rFonts w:cs="Times New Roman"/>
          <w:sz w:val="24"/>
          <w:szCs w:val="24"/>
          <w:lang w:eastAsia="ru-RU"/>
        </w:rPr>
        <w:t>.</w:t>
      </w:r>
      <w:r w:rsidR="00200563" w:rsidRPr="004D3AFC">
        <w:rPr>
          <w:rFonts w:cs="Times New Roman"/>
          <w:sz w:val="24"/>
          <w:szCs w:val="24"/>
          <w:lang w:eastAsia="ru-RU"/>
        </w:rPr>
        <w:t>-2.3.</w:t>
      </w:r>
      <w:r w:rsidRPr="004D3AFC">
        <w:rPr>
          <w:rFonts w:cs="Times New Roman"/>
          <w:sz w:val="24"/>
          <w:szCs w:val="24"/>
          <w:lang w:eastAsia="ru-RU"/>
        </w:rPr>
        <w:t xml:space="preserve"> </w:t>
      </w:r>
      <w:r w:rsidR="004B7AA6" w:rsidRPr="004D3AFC">
        <w:rPr>
          <w:rFonts w:cs="Times New Roman"/>
          <w:sz w:val="24"/>
          <w:szCs w:val="24"/>
          <w:lang w:eastAsia="ru-RU"/>
        </w:rPr>
        <w:t>настоящ</w:t>
      </w:r>
      <w:r w:rsidR="000612C9">
        <w:rPr>
          <w:rFonts w:cs="Times New Roman"/>
          <w:sz w:val="24"/>
          <w:szCs w:val="24"/>
          <w:lang w:eastAsia="ru-RU"/>
        </w:rPr>
        <w:t>его</w:t>
      </w:r>
      <w:r w:rsidR="00200563" w:rsidRPr="004D3AFC">
        <w:rPr>
          <w:rFonts w:cs="Times New Roman"/>
          <w:sz w:val="24"/>
          <w:szCs w:val="24"/>
          <w:lang w:eastAsia="ru-RU"/>
        </w:rPr>
        <w:t xml:space="preserve"> П</w:t>
      </w:r>
      <w:r w:rsidR="000612C9">
        <w:rPr>
          <w:rFonts w:cs="Times New Roman"/>
          <w:sz w:val="24"/>
          <w:szCs w:val="24"/>
          <w:lang w:eastAsia="ru-RU"/>
        </w:rPr>
        <w:t>орядка</w:t>
      </w:r>
      <w:r w:rsidR="004B7AA6" w:rsidRPr="004D3AFC">
        <w:rPr>
          <w:rFonts w:cs="Times New Roman"/>
          <w:sz w:val="24"/>
          <w:szCs w:val="24"/>
          <w:lang w:eastAsia="ru-RU"/>
        </w:rPr>
        <w:t xml:space="preserve">, рассматривает их на предмет соответствия положениям </w:t>
      </w:r>
      <w:r w:rsidR="00200563" w:rsidRPr="004D3AFC">
        <w:rPr>
          <w:rFonts w:cs="Times New Roman"/>
          <w:sz w:val="24"/>
          <w:szCs w:val="24"/>
          <w:lang w:eastAsia="ru-RU"/>
        </w:rPr>
        <w:t>К</w:t>
      </w:r>
      <w:r w:rsidR="004B7AA6" w:rsidRPr="004D3AFC">
        <w:rPr>
          <w:rFonts w:cs="Times New Roman"/>
          <w:sz w:val="24"/>
          <w:szCs w:val="24"/>
          <w:lang w:eastAsia="ru-RU"/>
        </w:rPr>
        <w:t>одекса, нормативам градостроительного проектирования</w:t>
      </w:r>
      <w:r w:rsidR="0054439E" w:rsidRPr="004D3AFC">
        <w:rPr>
          <w:rFonts w:cs="Times New Roman"/>
          <w:sz w:val="24"/>
          <w:szCs w:val="24"/>
          <w:lang w:eastAsia="ru-RU"/>
        </w:rPr>
        <w:t xml:space="preserve"> и </w:t>
      </w:r>
      <w:r w:rsidR="004B7AA6" w:rsidRPr="004D3AFC">
        <w:rPr>
          <w:rFonts w:cs="Times New Roman"/>
          <w:sz w:val="24"/>
          <w:szCs w:val="24"/>
          <w:lang w:eastAsia="ru-RU"/>
        </w:rPr>
        <w:t xml:space="preserve">документам территориального планирования </w:t>
      </w:r>
      <w:r w:rsidR="00696861" w:rsidRPr="004D3AFC">
        <w:rPr>
          <w:rFonts w:cs="Times New Roman"/>
          <w:sz w:val="24"/>
          <w:szCs w:val="24"/>
          <w:lang w:eastAsia="ru-RU"/>
        </w:rPr>
        <w:t>МО «</w:t>
      </w:r>
      <w:r w:rsidRPr="004D3AFC">
        <w:rPr>
          <w:rFonts w:cs="Times New Roman"/>
          <w:sz w:val="24"/>
          <w:szCs w:val="24"/>
          <w:lang w:eastAsia="ru-RU"/>
        </w:rPr>
        <w:t>Каргасокский район</w:t>
      </w:r>
      <w:r w:rsidR="00696861" w:rsidRPr="004D3AFC">
        <w:rPr>
          <w:rFonts w:cs="Times New Roman"/>
          <w:sz w:val="24"/>
          <w:szCs w:val="24"/>
          <w:lang w:eastAsia="ru-RU"/>
        </w:rPr>
        <w:t>»</w:t>
      </w:r>
      <w:r w:rsidR="004B7AA6" w:rsidRPr="004D3AFC">
        <w:rPr>
          <w:rFonts w:cs="Times New Roman"/>
          <w:sz w:val="24"/>
          <w:szCs w:val="24"/>
          <w:lang w:eastAsia="ru-RU"/>
        </w:rPr>
        <w:t>.</w:t>
      </w:r>
    </w:p>
    <w:p w:rsidR="004B7AA6" w:rsidRPr="004D3AFC" w:rsidRDefault="008A5F7B" w:rsidP="004B7AA6">
      <w:pPr>
        <w:pStyle w:val="a7"/>
        <w:rPr>
          <w:rFonts w:cs="Times New Roman"/>
          <w:sz w:val="24"/>
          <w:szCs w:val="24"/>
          <w:lang w:eastAsia="ru-RU"/>
        </w:rPr>
      </w:pPr>
      <w:r w:rsidRPr="004D3AFC">
        <w:rPr>
          <w:rFonts w:cs="Times New Roman"/>
          <w:sz w:val="24"/>
          <w:szCs w:val="24"/>
          <w:lang w:eastAsia="ru-RU"/>
        </w:rPr>
        <w:t xml:space="preserve">2.5. </w:t>
      </w:r>
      <w:r w:rsidR="004B7AA6" w:rsidRPr="004D3AFC">
        <w:rPr>
          <w:rFonts w:cs="Times New Roman"/>
          <w:sz w:val="24"/>
          <w:szCs w:val="24"/>
          <w:lang w:eastAsia="ru-RU"/>
        </w:rPr>
        <w:t xml:space="preserve">По результатам рассмотрения документов, </w:t>
      </w:r>
      <w:r w:rsidR="00907054" w:rsidRPr="004D3AFC">
        <w:rPr>
          <w:rFonts w:cs="Times New Roman"/>
          <w:sz w:val="24"/>
          <w:szCs w:val="24"/>
          <w:lang w:eastAsia="ru-RU"/>
        </w:rPr>
        <w:t xml:space="preserve">указанных в </w:t>
      </w:r>
      <w:r w:rsidR="00BA58DA">
        <w:rPr>
          <w:rFonts w:cs="Times New Roman"/>
          <w:sz w:val="24"/>
          <w:szCs w:val="24"/>
          <w:lang w:eastAsia="ru-RU"/>
        </w:rPr>
        <w:t>пунктах</w:t>
      </w:r>
      <w:r w:rsidR="00907054" w:rsidRPr="004D3AFC">
        <w:rPr>
          <w:rFonts w:cs="Times New Roman"/>
          <w:sz w:val="24"/>
          <w:szCs w:val="24"/>
          <w:lang w:eastAsia="ru-RU"/>
        </w:rPr>
        <w:t xml:space="preserve"> 2.2</w:t>
      </w:r>
      <w:r w:rsidR="00C20983">
        <w:rPr>
          <w:rFonts w:cs="Times New Roman"/>
          <w:sz w:val="24"/>
          <w:szCs w:val="24"/>
          <w:lang w:eastAsia="ru-RU"/>
        </w:rPr>
        <w:t>.</w:t>
      </w:r>
      <w:r w:rsidR="00907054" w:rsidRPr="004D3AFC">
        <w:rPr>
          <w:rFonts w:cs="Times New Roman"/>
          <w:sz w:val="24"/>
          <w:szCs w:val="24"/>
          <w:lang w:eastAsia="ru-RU"/>
        </w:rPr>
        <w:t xml:space="preserve">-2.3. </w:t>
      </w:r>
      <w:r w:rsidR="000612C9" w:rsidRPr="004D3AFC">
        <w:rPr>
          <w:rFonts w:cs="Times New Roman"/>
          <w:sz w:val="24"/>
          <w:szCs w:val="24"/>
          <w:lang w:eastAsia="ru-RU"/>
        </w:rPr>
        <w:t>настоящ</w:t>
      </w:r>
      <w:r w:rsidR="000612C9">
        <w:rPr>
          <w:rFonts w:cs="Times New Roman"/>
          <w:sz w:val="24"/>
          <w:szCs w:val="24"/>
          <w:lang w:eastAsia="ru-RU"/>
        </w:rPr>
        <w:t>его</w:t>
      </w:r>
      <w:r w:rsidR="000612C9" w:rsidRPr="004D3AFC">
        <w:rPr>
          <w:rFonts w:cs="Times New Roman"/>
          <w:sz w:val="24"/>
          <w:szCs w:val="24"/>
          <w:lang w:eastAsia="ru-RU"/>
        </w:rPr>
        <w:t xml:space="preserve"> П</w:t>
      </w:r>
      <w:r w:rsidR="000612C9">
        <w:rPr>
          <w:rFonts w:cs="Times New Roman"/>
          <w:sz w:val="24"/>
          <w:szCs w:val="24"/>
          <w:lang w:eastAsia="ru-RU"/>
        </w:rPr>
        <w:t>орядка</w:t>
      </w:r>
      <w:r w:rsidR="004B7AA6" w:rsidRPr="004D3AFC">
        <w:rPr>
          <w:rFonts w:cs="Times New Roman"/>
          <w:sz w:val="24"/>
          <w:szCs w:val="24"/>
          <w:lang w:eastAsia="ru-RU"/>
        </w:rPr>
        <w:t>, уполномоченный орган:</w:t>
      </w:r>
    </w:p>
    <w:p w:rsidR="004B7AA6" w:rsidRPr="004D3AFC" w:rsidRDefault="008A5F7B" w:rsidP="004B7AA6">
      <w:pPr>
        <w:pStyle w:val="a7"/>
        <w:rPr>
          <w:rFonts w:cs="Times New Roman"/>
          <w:sz w:val="24"/>
          <w:szCs w:val="24"/>
          <w:lang w:eastAsia="ru-RU"/>
        </w:rPr>
      </w:pPr>
      <w:r w:rsidRPr="004D3AFC">
        <w:rPr>
          <w:rFonts w:cs="Times New Roman"/>
          <w:sz w:val="24"/>
          <w:szCs w:val="24"/>
          <w:lang w:eastAsia="ru-RU"/>
        </w:rPr>
        <w:t xml:space="preserve">1) </w:t>
      </w:r>
      <w:r w:rsidR="004B7AA6" w:rsidRPr="004D3AFC">
        <w:rPr>
          <w:rFonts w:cs="Times New Roman"/>
          <w:sz w:val="24"/>
          <w:szCs w:val="24"/>
          <w:lang w:eastAsia="ru-RU"/>
        </w:rPr>
        <w:t xml:space="preserve">принимает решение о подготовке </w:t>
      </w:r>
      <w:r w:rsidR="00907054" w:rsidRPr="004D3AFC">
        <w:rPr>
          <w:rFonts w:cs="Times New Roman"/>
          <w:sz w:val="24"/>
          <w:szCs w:val="24"/>
          <w:lang w:eastAsia="ru-RU"/>
        </w:rPr>
        <w:t>Д</w:t>
      </w:r>
      <w:r w:rsidR="004B7AA6" w:rsidRPr="004D3AFC">
        <w:rPr>
          <w:rFonts w:cs="Times New Roman"/>
          <w:sz w:val="24"/>
          <w:szCs w:val="24"/>
          <w:lang w:eastAsia="ru-RU"/>
        </w:rPr>
        <w:t>окументации;</w:t>
      </w:r>
    </w:p>
    <w:p w:rsidR="004B7AA6" w:rsidRPr="004D3AFC" w:rsidRDefault="008A5F7B" w:rsidP="004B7AA6">
      <w:pPr>
        <w:pStyle w:val="a7"/>
        <w:rPr>
          <w:rFonts w:cs="Times New Roman"/>
          <w:sz w:val="24"/>
          <w:szCs w:val="24"/>
          <w:lang w:eastAsia="ru-RU"/>
        </w:rPr>
      </w:pPr>
      <w:r w:rsidRPr="004D3AFC">
        <w:rPr>
          <w:rFonts w:cs="Times New Roman"/>
          <w:sz w:val="24"/>
          <w:szCs w:val="24"/>
          <w:lang w:eastAsia="ru-RU"/>
        </w:rPr>
        <w:t xml:space="preserve">2) </w:t>
      </w:r>
      <w:r w:rsidR="004B7AA6" w:rsidRPr="004D3AFC">
        <w:rPr>
          <w:rFonts w:cs="Times New Roman"/>
          <w:sz w:val="24"/>
          <w:szCs w:val="24"/>
          <w:lang w:eastAsia="ru-RU"/>
        </w:rPr>
        <w:t xml:space="preserve">принимает решение об отказе в </w:t>
      </w:r>
      <w:r w:rsidR="00EC6562" w:rsidRPr="004D3AFC">
        <w:rPr>
          <w:rFonts w:cs="Times New Roman"/>
          <w:sz w:val="24"/>
          <w:szCs w:val="24"/>
          <w:lang w:eastAsia="ru-RU"/>
        </w:rPr>
        <w:t xml:space="preserve">принятии решения о </w:t>
      </w:r>
      <w:r w:rsidR="004B7AA6" w:rsidRPr="004D3AFC">
        <w:rPr>
          <w:rFonts w:cs="Times New Roman"/>
          <w:sz w:val="24"/>
          <w:szCs w:val="24"/>
          <w:lang w:eastAsia="ru-RU"/>
        </w:rPr>
        <w:t xml:space="preserve">подготовке </w:t>
      </w:r>
      <w:r w:rsidR="00EC6562" w:rsidRPr="004D3AFC">
        <w:rPr>
          <w:rFonts w:cs="Times New Roman"/>
          <w:sz w:val="24"/>
          <w:szCs w:val="24"/>
          <w:lang w:eastAsia="ru-RU"/>
        </w:rPr>
        <w:t>Д</w:t>
      </w:r>
      <w:r w:rsidR="004B7AA6" w:rsidRPr="004D3AFC">
        <w:rPr>
          <w:rFonts w:cs="Times New Roman"/>
          <w:sz w:val="24"/>
          <w:szCs w:val="24"/>
          <w:lang w:eastAsia="ru-RU"/>
        </w:rPr>
        <w:t xml:space="preserve">окументации по основаниям, предусмотренным </w:t>
      </w:r>
      <w:r w:rsidR="00BA58DA">
        <w:rPr>
          <w:rFonts w:cs="Times New Roman"/>
          <w:sz w:val="24"/>
          <w:szCs w:val="24"/>
          <w:lang w:eastAsia="ru-RU"/>
        </w:rPr>
        <w:t xml:space="preserve">пунктом </w:t>
      </w:r>
      <w:r w:rsidR="004B7AA6" w:rsidRPr="004D3AFC">
        <w:rPr>
          <w:rFonts w:cs="Times New Roman"/>
          <w:sz w:val="24"/>
          <w:szCs w:val="24"/>
          <w:lang w:eastAsia="ru-RU"/>
        </w:rPr>
        <w:t xml:space="preserve"> </w:t>
      </w:r>
      <w:r w:rsidR="00543AEA" w:rsidRPr="004D3AFC">
        <w:rPr>
          <w:rFonts w:cs="Times New Roman"/>
          <w:sz w:val="24"/>
          <w:szCs w:val="24"/>
          <w:lang w:eastAsia="ru-RU"/>
        </w:rPr>
        <w:t>2.</w:t>
      </w:r>
      <w:r w:rsidR="004B7AA6" w:rsidRPr="004D3AFC">
        <w:rPr>
          <w:rFonts w:cs="Times New Roman"/>
          <w:sz w:val="24"/>
          <w:szCs w:val="24"/>
          <w:lang w:eastAsia="ru-RU"/>
        </w:rPr>
        <w:t>6</w:t>
      </w:r>
      <w:r w:rsidR="00EC6562" w:rsidRPr="004D3AFC">
        <w:rPr>
          <w:rFonts w:cs="Times New Roman"/>
          <w:sz w:val="24"/>
          <w:szCs w:val="24"/>
          <w:lang w:eastAsia="ru-RU"/>
        </w:rPr>
        <w:t>.</w:t>
      </w:r>
      <w:r w:rsidR="004B7AA6" w:rsidRPr="004D3AFC">
        <w:rPr>
          <w:rFonts w:cs="Times New Roman"/>
          <w:sz w:val="24"/>
          <w:szCs w:val="24"/>
          <w:lang w:eastAsia="ru-RU"/>
        </w:rPr>
        <w:t xml:space="preserve"> </w:t>
      </w:r>
      <w:r w:rsidR="003643EF" w:rsidRPr="004D3AFC">
        <w:rPr>
          <w:rFonts w:cs="Times New Roman"/>
          <w:sz w:val="24"/>
          <w:szCs w:val="24"/>
          <w:lang w:eastAsia="ru-RU"/>
        </w:rPr>
        <w:t>настоящ</w:t>
      </w:r>
      <w:r w:rsidR="003643EF">
        <w:rPr>
          <w:rFonts w:cs="Times New Roman"/>
          <w:sz w:val="24"/>
          <w:szCs w:val="24"/>
          <w:lang w:eastAsia="ru-RU"/>
        </w:rPr>
        <w:t>его</w:t>
      </w:r>
      <w:r w:rsidR="003643EF" w:rsidRPr="004D3AFC">
        <w:rPr>
          <w:rFonts w:cs="Times New Roman"/>
          <w:sz w:val="24"/>
          <w:szCs w:val="24"/>
          <w:lang w:eastAsia="ru-RU"/>
        </w:rPr>
        <w:t xml:space="preserve"> П</w:t>
      </w:r>
      <w:r w:rsidR="003643EF">
        <w:rPr>
          <w:rFonts w:cs="Times New Roman"/>
          <w:sz w:val="24"/>
          <w:szCs w:val="24"/>
          <w:lang w:eastAsia="ru-RU"/>
        </w:rPr>
        <w:t>орядка</w:t>
      </w:r>
      <w:r w:rsidR="004B7AA6" w:rsidRPr="004D3AFC">
        <w:rPr>
          <w:rFonts w:cs="Times New Roman"/>
          <w:sz w:val="24"/>
          <w:szCs w:val="24"/>
          <w:lang w:eastAsia="ru-RU"/>
        </w:rPr>
        <w:t>;</w:t>
      </w:r>
    </w:p>
    <w:p w:rsidR="004B7AA6" w:rsidRPr="004D3AFC" w:rsidRDefault="008A5F7B" w:rsidP="004B7AA6">
      <w:pPr>
        <w:pStyle w:val="a7"/>
        <w:rPr>
          <w:rFonts w:cs="Times New Roman"/>
          <w:sz w:val="24"/>
          <w:szCs w:val="24"/>
          <w:lang w:eastAsia="ru-RU"/>
        </w:rPr>
      </w:pPr>
      <w:r w:rsidRPr="004D3AFC">
        <w:rPr>
          <w:rFonts w:cs="Times New Roman"/>
          <w:sz w:val="24"/>
          <w:szCs w:val="24"/>
          <w:lang w:eastAsia="ru-RU"/>
        </w:rPr>
        <w:t xml:space="preserve">3) </w:t>
      </w:r>
      <w:r w:rsidR="004B7AA6" w:rsidRPr="004D3AFC">
        <w:rPr>
          <w:rFonts w:cs="Times New Roman"/>
          <w:sz w:val="24"/>
          <w:szCs w:val="24"/>
          <w:lang w:eastAsia="ru-RU"/>
        </w:rPr>
        <w:t xml:space="preserve">в течение десяти дней со дня принятия решения, указанного в </w:t>
      </w:r>
      <w:r w:rsidR="00BA58DA">
        <w:rPr>
          <w:rFonts w:cs="Times New Roman"/>
          <w:sz w:val="24"/>
          <w:szCs w:val="24"/>
          <w:lang w:eastAsia="ru-RU"/>
        </w:rPr>
        <w:t>подпунктах</w:t>
      </w:r>
      <w:r w:rsidR="004B7AA6" w:rsidRPr="004D3AFC">
        <w:rPr>
          <w:rFonts w:cs="Times New Roman"/>
          <w:sz w:val="24"/>
          <w:szCs w:val="24"/>
          <w:lang w:eastAsia="ru-RU"/>
        </w:rPr>
        <w:t xml:space="preserve"> 1</w:t>
      </w:r>
      <w:r w:rsidR="00DF5C72" w:rsidRPr="004D3AFC">
        <w:rPr>
          <w:rFonts w:cs="Times New Roman"/>
          <w:sz w:val="24"/>
          <w:szCs w:val="24"/>
          <w:lang w:eastAsia="ru-RU"/>
        </w:rPr>
        <w:t>-</w:t>
      </w:r>
      <w:r w:rsidR="004B7AA6" w:rsidRPr="004D3AFC">
        <w:rPr>
          <w:rFonts w:cs="Times New Roman"/>
          <w:sz w:val="24"/>
          <w:szCs w:val="24"/>
          <w:lang w:eastAsia="ru-RU"/>
        </w:rPr>
        <w:t xml:space="preserve">2 </w:t>
      </w:r>
      <w:r w:rsidR="00BA58DA">
        <w:rPr>
          <w:rFonts w:cs="Times New Roman"/>
          <w:sz w:val="24"/>
          <w:szCs w:val="24"/>
          <w:lang w:eastAsia="ru-RU"/>
        </w:rPr>
        <w:t>пункта</w:t>
      </w:r>
      <w:r w:rsidRPr="004D3AFC">
        <w:rPr>
          <w:rFonts w:cs="Times New Roman"/>
          <w:sz w:val="24"/>
          <w:szCs w:val="24"/>
          <w:lang w:eastAsia="ru-RU"/>
        </w:rPr>
        <w:t xml:space="preserve"> 2.5</w:t>
      </w:r>
      <w:r w:rsidR="00C20983">
        <w:rPr>
          <w:rFonts w:cs="Times New Roman"/>
          <w:sz w:val="24"/>
          <w:szCs w:val="24"/>
          <w:lang w:eastAsia="ru-RU"/>
        </w:rPr>
        <w:t>.</w:t>
      </w:r>
      <w:r w:rsidR="004B7AA6" w:rsidRPr="004D3AFC">
        <w:rPr>
          <w:rFonts w:cs="Times New Roman"/>
          <w:sz w:val="24"/>
          <w:szCs w:val="24"/>
          <w:lang w:eastAsia="ru-RU"/>
        </w:rPr>
        <w:t xml:space="preserve"> </w:t>
      </w:r>
      <w:r w:rsidR="003643EF" w:rsidRPr="004D3AFC">
        <w:rPr>
          <w:rFonts w:cs="Times New Roman"/>
          <w:sz w:val="24"/>
          <w:szCs w:val="24"/>
          <w:lang w:eastAsia="ru-RU"/>
        </w:rPr>
        <w:t>настоящ</w:t>
      </w:r>
      <w:r w:rsidR="003643EF">
        <w:rPr>
          <w:rFonts w:cs="Times New Roman"/>
          <w:sz w:val="24"/>
          <w:szCs w:val="24"/>
          <w:lang w:eastAsia="ru-RU"/>
        </w:rPr>
        <w:t>его</w:t>
      </w:r>
      <w:r w:rsidR="003643EF" w:rsidRPr="004D3AFC">
        <w:rPr>
          <w:rFonts w:cs="Times New Roman"/>
          <w:sz w:val="24"/>
          <w:szCs w:val="24"/>
          <w:lang w:eastAsia="ru-RU"/>
        </w:rPr>
        <w:t xml:space="preserve"> П</w:t>
      </w:r>
      <w:r w:rsidR="003643EF">
        <w:rPr>
          <w:rFonts w:cs="Times New Roman"/>
          <w:sz w:val="24"/>
          <w:szCs w:val="24"/>
          <w:lang w:eastAsia="ru-RU"/>
        </w:rPr>
        <w:t>орядка</w:t>
      </w:r>
      <w:r w:rsidR="004B7AA6" w:rsidRPr="004D3AFC">
        <w:rPr>
          <w:rFonts w:cs="Times New Roman"/>
          <w:sz w:val="24"/>
          <w:szCs w:val="24"/>
          <w:lang w:eastAsia="ru-RU"/>
        </w:rPr>
        <w:t xml:space="preserve">, уведомляет в письменной форме о принятом решении </w:t>
      </w:r>
      <w:r w:rsidR="006B7FF8" w:rsidRPr="004D3AFC">
        <w:rPr>
          <w:rFonts w:cs="Times New Roman"/>
          <w:sz w:val="24"/>
          <w:szCs w:val="24"/>
          <w:lang w:eastAsia="ru-RU"/>
        </w:rPr>
        <w:t>И</w:t>
      </w:r>
      <w:r w:rsidR="004B7AA6" w:rsidRPr="004D3AFC">
        <w:rPr>
          <w:rFonts w:cs="Times New Roman"/>
          <w:sz w:val="24"/>
          <w:szCs w:val="24"/>
          <w:lang w:eastAsia="ru-RU"/>
        </w:rPr>
        <w:t>нициатора</w:t>
      </w:r>
      <w:r w:rsidR="006B7FF8" w:rsidRPr="004D3AFC">
        <w:rPr>
          <w:rFonts w:cs="Times New Roman"/>
          <w:sz w:val="24"/>
          <w:szCs w:val="24"/>
          <w:lang w:eastAsia="ru-RU"/>
        </w:rPr>
        <w:t xml:space="preserve"> либо З</w:t>
      </w:r>
      <w:r w:rsidR="004B7AA6" w:rsidRPr="004D3AFC">
        <w:rPr>
          <w:rFonts w:cs="Times New Roman"/>
          <w:sz w:val="24"/>
          <w:szCs w:val="24"/>
          <w:lang w:eastAsia="ru-RU"/>
        </w:rPr>
        <w:t>аказчика;</w:t>
      </w:r>
    </w:p>
    <w:p w:rsidR="004B7AA6" w:rsidRPr="004D3AFC" w:rsidRDefault="007607EB" w:rsidP="004B7AA6">
      <w:pPr>
        <w:pStyle w:val="a7"/>
        <w:rPr>
          <w:rFonts w:cs="Times New Roman"/>
          <w:sz w:val="24"/>
          <w:szCs w:val="24"/>
          <w:lang w:eastAsia="ru-RU"/>
        </w:rPr>
      </w:pPr>
      <w:r w:rsidRPr="004D3AFC">
        <w:rPr>
          <w:rFonts w:cs="Times New Roman"/>
          <w:sz w:val="24"/>
          <w:szCs w:val="24"/>
          <w:lang w:eastAsia="ru-RU"/>
        </w:rPr>
        <w:t xml:space="preserve">4) </w:t>
      </w:r>
      <w:r w:rsidR="00DA0090" w:rsidRPr="004D3AFC">
        <w:rPr>
          <w:rFonts w:cs="Times New Roman"/>
          <w:sz w:val="24"/>
          <w:szCs w:val="24"/>
          <w:lang w:eastAsia="ru-RU"/>
        </w:rPr>
        <w:t xml:space="preserve">в течение трёх дней со дня принятия </w:t>
      </w:r>
      <w:r w:rsidR="004B7AA6" w:rsidRPr="004D3AFC">
        <w:rPr>
          <w:rFonts w:cs="Times New Roman"/>
          <w:sz w:val="24"/>
          <w:szCs w:val="24"/>
          <w:lang w:eastAsia="ru-RU"/>
        </w:rPr>
        <w:t xml:space="preserve">опубликовывает решение о подготовке </w:t>
      </w:r>
      <w:r w:rsidR="00245C53" w:rsidRPr="004D3AFC">
        <w:rPr>
          <w:rFonts w:cs="Times New Roman"/>
          <w:sz w:val="24"/>
          <w:szCs w:val="24"/>
          <w:lang w:eastAsia="ru-RU"/>
        </w:rPr>
        <w:t>Д</w:t>
      </w:r>
      <w:r w:rsidR="004B7AA6" w:rsidRPr="004D3AFC">
        <w:rPr>
          <w:rFonts w:cs="Times New Roman"/>
          <w:sz w:val="24"/>
          <w:szCs w:val="24"/>
          <w:lang w:eastAsia="ru-RU"/>
        </w:rPr>
        <w:t xml:space="preserve">окументации на официальном </w:t>
      </w:r>
      <w:r w:rsidRPr="004D3AFC">
        <w:rPr>
          <w:rFonts w:cs="Times New Roman"/>
          <w:sz w:val="24"/>
          <w:szCs w:val="24"/>
          <w:lang w:eastAsia="ru-RU"/>
        </w:rPr>
        <w:t>сайте</w:t>
      </w:r>
      <w:r w:rsidR="004B7AA6" w:rsidRPr="004D3AFC">
        <w:rPr>
          <w:rFonts w:cs="Times New Roman"/>
          <w:sz w:val="24"/>
          <w:szCs w:val="24"/>
          <w:lang w:eastAsia="ru-RU"/>
        </w:rPr>
        <w:t xml:space="preserve"> Администрации </w:t>
      </w:r>
      <w:r w:rsidRPr="004D3AFC">
        <w:rPr>
          <w:rFonts w:cs="Times New Roman"/>
          <w:sz w:val="24"/>
          <w:szCs w:val="24"/>
          <w:lang w:eastAsia="ru-RU"/>
        </w:rPr>
        <w:t>Каргасокского района (</w:t>
      </w:r>
      <w:hyperlink r:id="rId18" w:history="1">
        <w:r w:rsidR="001460C0" w:rsidRPr="004D3AFC">
          <w:rPr>
            <w:rStyle w:val="a5"/>
            <w:rFonts w:cs="Times New Roman"/>
            <w:color w:val="auto"/>
            <w:sz w:val="24"/>
            <w:szCs w:val="24"/>
            <w:lang w:eastAsia="ru-RU"/>
          </w:rPr>
          <w:t>http://www.kargasok.ru/</w:t>
        </w:r>
      </w:hyperlink>
      <w:r w:rsidRPr="004D3AFC">
        <w:rPr>
          <w:rFonts w:cs="Times New Roman"/>
          <w:sz w:val="24"/>
          <w:szCs w:val="24"/>
          <w:lang w:eastAsia="ru-RU"/>
        </w:rPr>
        <w:t>)</w:t>
      </w:r>
      <w:r w:rsidR="004B7AA6" w:rsidRPr="004D3AFC">
        <w:rPr>
          <w:rFonts w:cs="Times New Roman"/>
          <w:sz w:val="24"/>
          <w:szCs w:val="24"/>
          <w:lang w:eastAsia="ru-RU"/>
        </w:rPr>
        <w:t>;</w:t>
      </w:r>
    </w:p>
    <w:p w:rsidR="001460C0" w:rsidRPr="004D3AFC" w:rsidRDefault="001460C0" w:rsidP="001460C0">
      <w:pPr>
        <w:pStyle w:val="a7"/>
        <w:rPr>
          <w:rFonts w:cs="Times New Roman"/>
          <w:sz w:val="24"/>
          <w:szCs w:val="24"/>
          <w:lang w:eastAsia="ru-RU"/>
        </w:rPr>
      </w:pPr>
      <w:r w:rsidRPr="004D3AFC">
        <w:rPr>
          <w:rFonts w:cs="Times New Roman"/>
          <w:sz w:val="24"/>
          <w:szCs w:val="24"/>
          <w:lang w:eastAsia="ru-RU"/>
        </w:rPr>
        <w:t xml:space="preserve">5) в течение десяти дней со дня принятия решения, указанного в </w:t>
      </w:r>
      <w:r w:rsidR="00BA58DA">
        <w:rPr>
          <w:rFonts w:cs="Times New Roman"/>
          <w:sz w:val="24"/>
          <w:szCs w:val="24"/>
          <w:lang w:eastAsia="ru-RU"/>
        </w:rPr>
        <w:t xml:space="preserve">подпунктах </w:t>
      </w:r>
      <w:r w:rsidRPr="004D3AFC">
        <w:rPr>
          <w:rFonts w:cs="Times New Roman"/>
          <w:sz w:val="24"/>
          <w:szCs w:val="24"/>
          <w:lang w:eastAsia="ru-RU"/>
        </w:rPr>
        <w:t xml:space="preserve"> 1</w:t>
      </w:r>
      <w:r w:rsidR="00BA58DA">
        <w:rPr>
          <w:rFonts w:cs="Times New Roman"/>
          <w:sz w:val="24"/>
          <w:szCs w:val="24"/>
          <w:lang w:eastAsia="ru-RU"/>
        </w:rPr>
        <w:t xml:space="preserve"> пункта</w:t>
      </w:r>
      <w:r w:rsidRPr="004D3AFC">
        <w:rPr>
          <w:rFonts w:cs="Times New Roman"/>
          <w:sz w:val="24"/>
          <w:szCs w:val="24"/>
          <w:lang w:eastAsia="ru-RU"/>
        </w:rPr>
        <w:t xml:space="preserve"> 2.5</w:t>
      </w:r>
      <w:r w:rsidR="003643EF">
        <w:rPr>
          <w:rFonts w:cs="Times New Roman"/>
          <w:sz w:val="24"/>
          <w:szCs w:val="24"/>
          <w:lang w:eastAsia="ru-RU"/>
        </w:rPr>
        <w:t>.</w:t>
      </w:r>
      <w:r w:rsidRPr="004D3AFC">
        <w:rPr>
          <w:rFonts w:cs="Times New Roman"/>
          <w:sz w:val="24"/>
          <w:szCs w:val="24"/>
          <w:lang w:eastAsia="ru-RU"/>
        </w:rPr>
        <w:t xml:space="preserve"> </w:t>
      </w:r>
      <w:r w:rsidR="003643EF" w:rsidRPr="004D3AFC">
        <w:rPr>
          <w:rFonts w:cs="Times New Roman"/>
          <w:sz w:val="24"/>
          <w:szCs w:val="24"/>
          <w:lang w:eastAsia="ru-RU"/>
        </w:rPr>
        <w:t>настоящ</w:t>
      </w:r>
      <w:r w:rsidR="003643EF">
        <w:rPr>
          <w:rFonts w:cs="Times New Roman"/>
          <w:sz w:val="24"/>
          <w:szCs w:val="24"/>
          <w:lang w:eastAsia="ru-RU"/>
        </w:rPr>
        <w:t>его</w:t>
      </w:r>
      <w:r w:rsidR="003643EF" w:rsidRPr="004D3AFC">
        <w:rPr>
          <w:rFonts w:cs="Times New Roman"/>
          <w:sz w:val="24"/>
          <w:szCs w:val="24"/>
          <w:lang w:eastAsia="ru-RU"/>
        </w:rPr>
        <w:t xml:space="preserve"> П</w:t>
      </w:r>
      <w:r w:rsidR="003643EF">
        <w:rPr>
          <w:rFonts w:cs="Times New Roman"/>
          <w:sz w:val="24"/>
          <w:szCs w:val="24"/>
          <w:lang w:eastAsia="ru-RU"/>
        </w:rPr>
        <w:t>орядка</w:t>
      </w:r>
      <w:r w:rsidRPr="004D3AFC">
        <w:rPr>
          <w:rFonts w:cs="Times New Roman"/>
          <w:sz w:val="24"/>
          <w:szCs w:val="24"/>
          <w:lang w:eastAsia="ru-RU"/>
        </w:rPr>
        <w:t xml:space="preserve">, уведомляет в письменной форме о принятом решении глав </w:t>
      </w:r>
      <w:r w:rsidR="00926EFC" w:rsidRPr="004D3AFC">
        <w:rPr>
          <w:rFonts w:cs="Times New Roman"/>
          <w:sz w:val="24"/>
          <w:szCs w:val="24"/>
          <w:lang w:eastAsia="ru-RU"/>
        </w:rPr>
        <w:t>поселений</w:t>
      </w:r>
      <w:r w:rsidRPr="004D3AFC">
        <w:rPr>
          <w:rFonts w:cs="Times New Roman"/>
          <w:sz w:val="24"/>
          <w:szCs w:val="24"/>
          <w:lang w:eastAsia="ru-RU"/>
        </w:rPr>
        <w:t xml:space="preserve">, в отношении территорий которых подготавливается </w:t>
      </w:r>
      <w:r w:rsidR="008C605E" w:rsidRPr="004D3AFC">
        <w:rPr>
          <w:rFonts w:cs="Times New Roman"/>
          <w:sz w:val="24"/>
          <w:szCs w:val="24"/>
          <w:lang w:eastAsia="ru-RU"/>
        </w:rPr>
        <w:t>Д</w:t>
      </w:r>
      <w:r w:rsidRPr="004D3AFC">
        <w:rPr>
          <w:rFonts w:cs="Times New Roman"/>
          <w:sz w:val="24"/>
          <w:szCs w:val="24"/>
          <w:lang w:eastAsia="ru-RU"/>
        </w:rPr>
        <w:t>окументация.</w:t>
      </w:r>
    </w:p>
    <w:p w:rsidR="004B7AA6" w:rsidRPr="004D3AFC" w:rsidRDefault="007607EB" w:rsidP="004B7AA6">
      <w:pPr>
        <w:pStyle w:val="a7"/>
        <w:rPr>
          <w:rFonts w:cs="Times New Roman"/>
          <w:sz w:val="24"/>
          <w:szCs w:val="24"/>
          <w:lang w:eastAsia="ru-RU"/>
        </w:rPr>
      </w:pPr>
      <w:r w:rsidRPr="004D3AFC">
        <w:rPr>
          <w:rFonts w:cs="Times New Roman"/>
          <w:sz w:val="24"/>
          <w:szCs w:val="24"/>
          <w:lang w:eastAsia="ru-RU"/>
        </w:rPr>
        <w:t xml:space="preserve">2.6. </w:t>
      </w:r>
      <w:r w:rsidR="004B7AA6" w:rsidRPr="004D3AFC">
        <w:rPr>
          <w:rFonts w:cs="Times New Roman"/>
          <w:sz w:val="24"/>
          <w:szCs w:val="24"/>
          <w:lang w:eastAsia="ru-RU"/>
        </w:rPr>
        <w:t xml:space="preserve">Основания для принятия решения об отказе в </w:t>
      </w:r>
      <w:r w:rsidR="00A96D17" w:rsidRPr="004D3AFC">
        <w:rPr>
          <w:rFonts w:cs="Times New Roman"/>
          <w:sz w:val="24"/>
          <w:szCs w:val="24"/>
          <w:lang w:eastAsia="ru-RU"/>
        </w:rPr>
        <w:t xml:space="preserve">принятии решения о </w:t>
      </w:r>
      <w:r w:rsidR="004B7AA6" w:rsidRPr="004D3AFC">
        <w:rPr>
          <w:rFonts w:cs="Times New Roman"/>
          <w:sz w:val="24"/>
          <w:szCs w:val="24"/>
          <w:lang w:eastAsia="ru-RU"/>
        </w:rPr>
        <w:t xml:space="preserve">подготовке </w:t>
      </w:r>
      <w:r w:rsidR="00A96D17" w:rsidRPr="004D3AFC">
        <w:rPr>
          <w:rFonts w:cs="Times New Roman"/>
          <w:sz w:val="24"/>
          <w:szCs w:val="24"/>
          <w:lang w:eastAsia="ru-RU"/>
        </w:rPr>
        <w:t>Д</w:t>
      </w:r>
      <w:r w:rsidR="004B7AA6" w:rsidRPr="004D3AFC">
        <w:rPr>
          <w:rFonts w:cs="Times New Roman"/>
          <w:sz w:val="24"/>
          <w:szCs w:val="24"/>
          <w:lang w:eastAsia="ru-RU"/>
        </w:rPr>
        <w:t>окументации:</w:t>
      </w:r>
    </w:p>
    <w:p w:rsidR="004B7AA6" w:rsidRPr="004D3AFC" w:rsidRDefault="001F57EF" w:rsidP="004B7AA6">
      <w:pPr>
        <w:pStyle w:val="a7"/>
        <w:rPr>
          <w:rFonts w:cs="Times New Roman"/>
          <w:sz w:val="24"/>
          <w:szCs w:val="24"/>
          <w:lang w:eastAsia="ru-RU"/>
        </w:rPr>
      </w:pPr>
      <w:r w:rsidRPr="004D3AFC">
        <w:rPr>
          <w:rFonts w:cs="Times New Roman"/>
          <w:sz w:val="24"/>
          <w:szCs w:val="24"/>
          <w:lang w:eastAsia="ru-RU"/>
        </w:rPr>
        <w:t xml:space="preserve">1) </w:t>
      </w:r>
      <w:r w:rsidR="004B7AA6" w:rsidRPr="004D3AFC">
        <w:rPr>
          <w:rFonts w:cs="Times New Roman"/>
          <w:sz w:val="24"/>
          <w:szCs w:val="24"/>
          <w:lang w:eastAsia="ru-RU"/>
        </w:rPr>
        <w:t xml:space="preserve">непредставление </w:t>
      </w:r>
      <w:r w:rsidR="004D07AB" w:rsidRPr="004D3AFC">
        <w:rPr>
          <w:rFonts w:cs="Times New Roman"/>
          <w:sz w:val="24"/>
          <w:szCs w:val="24"/>
          <w:lang w:eastAsia="ru-RU"/>
        </w:rPr>
        <w:t>И</w:t>
      </w:r>
      <w:r w:rsidR="004B7AA6" w:rsidRPr="004D3AFC">
        <w:rPr>
          <w:rFonts w:cs="Times New Roman"/>
          <w:sz w:val="24"/>
          <w:szCs w:val="24"/>
          <w:lang w:eastAsia="ru-RU"/>
        </w:rPr>
        <w:t xml:space="preserve">нициатором </w:t>
      </w:r>
      <w:r w:rsidR="004D07AB" w:rsidRPr="004D3AFC">
        <w:rPr>
          <w:rFonts w:cs="Times New Roman"/>
          <w:sz w:val="24"/>
          <w:szCs w:val="24"/>
          <w:lang w:eastAsia="ru-RU"/>
        </w:rPr>
        <w:t xml:space="preserve">либо Заказчиком </w:t>
      </w:r>
      <w:r w:rsidR="004B7AA6" w:rsidRPr="004D3AFC">
        <w:rPr>
          <w:rFonts w:cs="Times New Roman"/>
          <w:sz w:val="24"/>
          <w:szCs w:val="24"/>
          <w:lang w:eastAsia="ru-RU"/>
        </w:rPr>
        <w:t xml:space="preserve">документов, предусмотренных </w:t>
      </w:r>
      <w:r w:rsidR="00BA58DA">
        <w:rPr>
          <w:rFonts w:cs="Times New Roman"/>
          <w:sz w:val="24"/>
          <w:szCs w:val="24"/>
          <w:lang w:eastAsia="ru-RU"/>
        </w:rPr>
        <w:t>пунктами</w:t>
      </w:r>
      <w:r w:rsidR="004B7AA6" w:rsidRPr="004D3AFC">
        <w:rPr>
          <w:rFonts w:cs="Times New Roman"/>
          <w:sz w:val="24"/>
          <w:szCs w:val="24"/>
          <w:lang w:eastAsia="ru-RU"/>
        </w:rPr>
        <w:t xml:space="preserve"> 2</w:t>
      </w:r>
      <w:r w:rsidRPr="004D3AFC">
        <w:rPr>
          <w:rFonts w:cs="Times New Roman"/>
          <w:sz w:val="24"/>
          <w:szCs w:val="24"/>
          <w:lang w:eastAsia="ru-RU"/>
        </w:rPr>
        <w:t>.2</w:t>
      </w:r>
      <w:r w:rsidR="007D67A7" w:rsidRPr="004D3AFC">
        <w:rPr>
          <w:rFonts w:cs="Times New Roman"/>
          <w:sz w:val="24"/>
          <w:szCs w:val="24"/>
          <w:lang w:eastAsia="ru-RU"/>
        </w:rPr>
        <w:t>.-2.3.</w:t>
      </w:r>
      <w:r w:rsidR="004B7AA6" w:rsidRPr="004D3AFC">
        <w:rPr>
          <w:rFonts w:cs="Times New Roman"/>
          <w:sz w:val="24"/>
          <w:szCs w:val="24"/>
          <w:lang w:eastAsia="ru-RU"/>
        </w:rPr>
        <w:t xml:space="preserve"> </w:t>
      </w:r>
      <w:r w:rsidR="003643EF" w:rsidRPr="004D3AFC">
        <w:rPr>
          <w:rFonts w:cs="Times New Roman"/>
          <w:sz w:val="24"/>
          <w:szCs w:val="24"/>
          <w:lang w:eastAsia="ru-RU"/>
        </w:rPr>
        <w:t>настоящ</w:t>
      </w:r>
      <w:r w:rsidR="003643EF">
        <w:rPr>
          <w:rFonts w:cs="Times New Roman"/>
          <w:sz w:val="24"/>
          <w:szCs w:val="24"/>
          <w:lang w:eastAsia="ru-RU"/>
        </w:rPr>
        <w:t>его</w:t>
      </w:r>
      <w:r w:rsidR="003643EF" w:rsidRPr="004D3AFC">
        <w:rPr>
          <w:rFonts w:cs="Times New Roman"/>
          <w:sz w:val="24"/>
          <w:szCs w:val="24"/>
          <w:lang w:eastAsia="ru-RU"/>
        </w:rPr>
        <w:t xml:space="preserve"> П</w:t>
      </w:r>
      <w:r w:rsidR="003643EF">
        <w:rPr>
          <w:rFonts w:cs="Times New Roman"/>
          <w:sz w:val="24"/>
          <w:szCs w:val="24"/>
          <w:lang w:eastAsia="ru-RU"/>
        </w:rPr>
        <w:t>орядка</w:t>
      </w:r>
      <w:r w:rsidR="004B7AA6" w:rsidRPr="004D3AFC">
        <w:rPr>
          <w:rFonts w:cs="Times New Roman"/>
          <w:sz w:val="24"/>
          <w:szCs w:val="24"/>
          <w:lang w:eastAsia="ru-RU"/>
        </w:rPr>
        <w:t>;</w:t>
      </w:r>
    </w:p>
    <w:p w:rsidR="001065B9" w:rsidRPr="004D3AFC" w:rsidRDefault="001F57EF" w:rsidP="004B7AA6">
      <w:pPr>
        <w:pStyle w:val="a7"/>
        <w:rPr>
          <w:rFonts w:cs="Times New Roman"/>
          <w:sz w:val="24"/>
          <w:szCs w:val="24"/>
          <w:lang w:eastAsia="ru-RU"/>
        </w:rPr>
      </w:pPr>
      <w:r w:rsidRPr="004D3AFC">
        <w:rPr>
          <w:rFonts w:cs="Times New Roman"/>
          <w:sz w:val="24"/>
          <w:szCs w:val="24"/>
          <w:lang w:eastAsia="ru-RU"/>
        </w:rPr>
        <w:lastRenderedPageBreak/>
        <w:t xml:space="preserve">2) </w:t>
      </w:r>
      <w:r w:rsidR="004B7AA6" w:rsidRPr="004D3AFC">
        <w:rPr>
          <w:rFonts w:cs="Times New Roman"/>
          <w:sz w:val="24"/>
          <w:szCs w:val="24"/>
          <w:lang w:eastAsia="ru-RU"/>
        </w:rPr>
        <w:t xml:space="preserve">размещение объекта капитального строительства не предусмотрено документами территориального планирования </w:t>
      </w:r>
      <w:r w:rsidR="007D67A7" w:rsidRPr="004D3AFC">
        <w:rPr>
          <w:rFonts w:cs="Times New Roman"/>
          <w:sz w:val="24"/>
          <w:szCs w:val="24"/>
          <w:lang w:eastAsia="ru-RU"/>
        </w:rPr>
        <w:t>МО «</w:t>
      </w:r>
      <w:r w:rsidR="00B304CA" w:rsidRPr="004D3AFC">
        <w:rPr>
          <w:rFonts w:cs="Times New Roman"/>
          <w:sz w:val="24"/>
          <w:szCs w:val="24"/>
          <w:lang w:eastAsia="ru-RU"/>
        </w:rPr>
        <w:t>Каргасокский район</w:t>
      </w:r>
      <w:r w:rsidR="007D67A7" w:rsidRPr="004D3AFC">
        <w:rPr>
          <w:rFonts w:cs="Times New Roman"/>
          <w:sz w:val="24"/>
          <w:szCs w:val="24"/>
          <w:lang w:eastAsia="ru-RU"/>
        </w:rPr>
        <w:t>»</w:t>
      </w:r>
      <w:r w:rsidR="001065B9" w:rsidRPr="004D3AFC">
        <w:rPr>
          <w:rFonts w:cs="Times New Roman"/>
          <w:sz w:val="24"/>
          <w:szCs w:val="24"/>
          <w:lang w:eastAsia="ru-RU"/>
        </w:rPr>
        <w:t>,</w:t>
      </w:r>
      <w:r w:rsidR="002634D1" w:rsidRPr="004D3AFC">
        <w:rPr>
          <w:rFonts w:cs="Times New Roman"/>
          <w:sz w:val="24"/>
          <w:szCs w:val="24"/>
          <w:lang w:eastAsia="ru-RU"/>
        </w:rPr>
        <w:t xml:space="preserve"> </w:t>
      </w:r>
      <w:r w:rsidR="001065B9" w:rsidRPr="004D3AFC">
        <w:rPr>
          <w:rFonts w:cs="Times New Roman"/>
          <w:sz w:val="24"/>
          <w:szCs w:val="24"/>
          <w:lang w:eastAsia="ru-RU"/>
        </w:rPr>
        <w:t>если сведения о так</w:t>
      </w:r>
      <w:r w:rsidR="006B7FF8" w:rsidRPr="004D3AFC">
        <w:rPr>
          <w:rFonts w:cs="Times New Roman"/>
          <w:sz w:val="24"/>
          <w:szCs w:val="24"/>
          <w:lang w:eastAsia="ru-RU"/>
        </w:rPr>
        <w:t>ом</w:t>
      </w:r>
      <w:r w:rsidR="001065B9" w:rsidRPr="004D3AFC">
        <w:rPr>
          <w:rFonts w:cs="Times New Roman"/>
          <w:sz w:val="24"/>
          <w:szCs w:val="24"/>
          <w:lang w:eastAsia="ru-RU"/>
        </w:rPr>
        <w:t xml:space="preserve"> объект</w:t>
      </w:r>
      <w:r w:rsidR="006B7FF8" w:rsidRPr="004D3AFC">
        <w:rPr>
          <w:rFonts w:cs="Times New Roman"/>
          <w:sz w:val="24"/>
          <w:szCs w:val="24"/>
          <w:lang w:eastAsia="ru-RU"/>
        </w:rPr>
        <w:t>е</w:t>
      </w:r>
      <w:r w:rsidR="001065B9" w:rsidRPr="004D3AFC">
        <w:rPr>
          <w:rFonts w:cs="Times New Roman"/>
          <w:sz w:val="24"/>
          <w:szCs w:val="24"/>
          <w:lang w:eastAsia="ru-RU"/>
        </w:rPr>
        <w:t xml:space="preserve"> подлежат отображению в документах территориального планирования  в соответствии с частью 3 статьи 19 Кодекса.</w:t>
      </w:r>
    </w:p>
    <w:p w:rsidR="00543AEA" w:rsidRPr="004D3AFC" w:rsidRDefault="00543AEA" w:rsidP="004B7AA6">
      <w:pPr>
        <w:pStyle w:val="a7"/>
        <w:rPr>
          <w:rFonts w:cs="Times New Roman"/>
          <w:sz w:val="24"/>
          <w:szCs w:val="24"/>
          <w:lang w:eastAsia="ru-RU"/>
        </w:rPr>
      </w:pPr>
    </w:p>
    <w:p w:rsidR="00543AEA" w:rsidRPr="00996683" w:rsidRDefault="00543AEA" w:rsidP="004560C8">
      <w:pPr>
        <w:pStyle w:val="a7"/>
        <w:numPr>
          <w:ilvl w:val="0"/>
          <w:numId w:val="12"/>
        </w:numPr>
        <w:jc w:val="center"/>
        <w:rPr>
          <w:rFonts w:cs="Times New Roman"/>
          <w:bCs/>
          <w:sz w:val="24"/>
          <w:szCs w:val="24"/>
          <w:lang w:eastAsia="ru-RU"/>
        </w:rPr>
      </w:pPr>
      <w:r w:rsidRPr="00996683">
        <w:rPr>
          <w:rFonts w:cs="Times New Roman"/>
          <w:sz w:val="24"/>
          <w:szCs w:val="24"/>
          <w:lang w:eastAsia="ru-RU"/>
        </w:rPr>
        <w:t xml:space="preserve">Порядок подготовки </w:t>
      </w:r>
      <w:r w:rsidR="004560C8" w:rsidRPr="00996683">
        <w:rPr>
          <w:rFonts w:cs="Times New Roman"/>
          <w:bCs/>
          <w:sz w:val="24"/>
          <w:szCs w:val="24"/>
          <w:lang w:eastAsia="ru-RU"/>
        </w:rPr>
        <w:t>Д</w:t>
      </w:r>
      <w:r w:rsidRPr="00996683">
        <w:rPr>
          <w:rFonts w:cs="Times New Roman"/>
          <w:bCs/>
          <w:sz w:val="24"/>
          <w:szCs w:val="24"/>
          <w:lang w:eastAsia="ru-RU"/>
        </w:rPr>
        <w:t>окументации</w:t>
      </w:r>
    </w:p>
    <w:p w:rsidR="00A3654A" w:rsidRPr="004D3AFC" w:rsidRDefault="00A3654A" w:rsidP="00A3654A">
      <w:pPr>
        <w:pStyle w:val="a7"/>
        <w:ind w:left="960" w:firstLine="0"/>
        <w:rPr>
          <w:rFonts w:cs="Times New Roman"/>
          <w:b/>
          <w:sz w:val="24"/>
          <w:szCs w:val="24"/>
          <w:lang w:eastAsia="ru-RU"/>
        </w:rPr>
      </w:pPr>
    </w:p>
    <w:p w:rsidR="007C4212" w:rsidRPr="004D3AFC" w:rsidRDefault="007C4212" w:rsidP="007C4212">
      <w:pPr>
        <w:pStyle w:val="a7"/>
        <w:rPr>
          <w:rFonts w:cs="Times New Roman"/>
          <w:sz w:val="24"/>
          <w:szCs w:val="24"/>
          <w:lang w:eastAsia="ru-RU"/>
        </w:rPr>
      </w:pPr>
      <w:r w:rsidRPr="004D3AFC">
        <w:rPr>
          <w:rFonts w:cs="Times New Roman"/>
          <w:sz w:val="24"/>
          <w:szCs w:val="24"/>
          <w:lang w:eastAsia="ru-RU"/>
        </w:rPr>
        <w:t xml:space="preserve">3.1. </w:t>
      </w:r>
      <w:proofErr w:type="gramStart"/>
      <w:r w:rsidRPr="004D3AFC">
        <w:rPr>
          <w:rFonts w:cs="Times New Roman"/>
          <w:sz w:val="24"/>
          <w:szCs w:val="24"/>
          <w:lang w:eastAsia="ru-RU"/>
        </w:rPr>
        <w:t xml:space="preserve">Подготовка </w:t>
      </w:r>
      <w:r w:rsidR="00A3654A" w:rsidRPr="004D3AFC">
        <w:rPr>
          <w:rFonts w:cs="Times New Roman"/>
          <w:sz w:val="24"/>
          <w:szCs w:val="24"/>
          <w:lang w:eastAsia="ru-RU"/>
        </w:rPr>
        <w:t>Д</w:t>
      </w:r>
      <w:r w:rsidRPr="004D3AFC">
        <w:rPr>
          <w:rFonts w:cs="Times New Roman"/>
          <w:sz w:val="24"/>
          <w:szCs w:val="24"/>
          <w:lang w:eastAsia="ru-RU"/>
        </w:rPr>
        <w:t xml:space="preserve">окументации осуществляется на основании документов территориального планирования, правил землепользования и застройки (за исключением подготовки </w:t>
      </w:r>
      <w:r w:rsidR="00FA4102" w:rsidRPr="004D3AFC">
        <w:rPr>
          <w:rFonts w:cs="Times New Roman"/>
          <w:sz w:val="24"/>
          <w:szCs w:val="24"/>
          <w:lang w:eastAsia="ru-RU"/>
        </w:rPr>
        <w:t>Д</w:t>
      </w:r>
      <w:r w:rsidRPr="004D3AFC">
        <w:rPr>
          <w:rFonts w:cs="Times New Roman"/>
          <w:sz w:val="24"/>
          <w:szCs w:val="24"/>
          <w:lang w:eastAsia="ru-RU"/>
        </w:rPr>
        <w:t>окументации,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w:t>
      </w:r>
      <w:proofErr w:type="gramEnd"/>
      <w:r w:rsidRPr="004D3AFC">
        <w:rPr>
          <w:rFonts w:cs="Times New Roman"/>
          <w:sz w:val="24"/>
          <w:szCs w:val="24"/>
          <w:lang w:eastAsia="ru-RU"/>
        </w:rPr>
        <w:t xml:space="preserve">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7D10D7" w:rsidRPr="004D3AFC" w:rsidRDefault="00681F5B" w:rsidP="007D10D7">
      <w:pPr>
        <w:autoSpaceDE w:val="0"/>
        <w:autoSpaceDN w:val="0"/>
        <w:adjustRightInd w:val="0"/>
        <w:ind w:firstLine="540"/>
        <w:contextualSpacing w:val="0"/>
        <w:rPr>
          <w:rFonts w:cs="Times New Roman"/>
          <w:sz w:val="24"/>
          <w:szCs w:val="24"/>
        </w:rPr>
      </w:pPr>
      <w:r w:rsidRPr="004D3AFC">
        <w:rPr>
          <w:rFonts w:cs="Times New Roman"/>
          <w:sz w:val="24"/>
          <w:szCs w:val="24"/>
          <w:lang w:eastAsia="ru-RU"/>
        </w:rPr>
        <w:t xml:space="preserve">  </w:t>
      </w:r>
      <w:r w:rsidR="007D10D7" w:rsidRPr="004D3AFC">
        <w:rPr>
          <w:rFonts w:cs="Times New Roman"/>
          <w:sz w:val="24"/>
          <w:szCs w:val="24"/>
          <w:lang w:eastAsia="ru-RU"/>
        </w:rPr>
        <w:t xml:space="preserve">3.2. </w:t>
      </w:r>
      <w:r w:rsidR="007D10D7" w:rsidRPr="004D3AFC">
        <w:rPr>
          <w:rFonts w:cs="Times New Roman"/>
          <w:sz w:val="24"/>
          <w:szCs w:val="24"/>
        </w:rPr>
        <w:t xml:space="preserve">В случаях, предусмотренных </w:t>
      </w:r>
      <w:hyperlink r:id="rId19" w:history="1">
        <w:r w:rsidR="007D10D7" w:rsidRPr="004D3AFC">
          <w:rPr>
            <w:rFonts w:cs="Times New Roman"/>
            <w:sz w:val="24"/>
            <w:szCs w:val="24"/>
          </w:rPr>
          <w:t>частью 1.1</w:t>
        </w:r>
      </w:hyperlink>
      <w:r w:rsidR="009A3532" w:rsidRPr="004D3AFC">
        <w:rPr>
          <w:rFonts w:cs="Times New Roman"/>
          <w:sz w:val="24"/>
          <w:szCs w:val="24"/>
        </w:rPr>
        <w:t>.</w:t>
      </w:r>
      <w:r w:rsidR="007D10D7" w:rsidRPr="004D3AFC">
        <w:rPr>
          <w:rFonts w:cs="Times New Roman"/>
          <w:sz w:val="24"/>
          <w:szCs w:val="24"/>
        </w:rPr>
        <w:t xml:space="preserve"> статьи 45 Кодекса, подготовка Документации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w:t>
      </w:r>
      <w:r w:rsidR="00FA4102" w:rsidRPr="004D3AFC">
        <w:rPr>
          <w:rFonts w:cs="Times New Roman"/>
          <w:sz w:val="24"/>
          <w:szCs w:val="24"/>
        </w:rPr>
        <w:t>Д</w:t>
      </w:r>
      <w:r w:rsidR="007D10D7" w:rsidRPr="004D3AFC">
        <w:rPr>
          <w:rFonts w:cs="Times New Roman"/>
          <w:sz w:val="24"/>
          <w:szCs w:val="24"/>
        </w:rPr>
        <w:t>окументации не подлежат возмещению за счет средств бюджетов бюджетной системы Российской Федерации.</w:t>
      </w:r>
    </w:p>
    <w:p w:rsidR="007C4212" w:rsidRPr="004D3AFC" w:rsidRDefault="007C4212" w:rsidP="007C4212">
      <w:pPr>
        <w:pStyle w:val="a7"/>
        <w:rPr>
          <w:rFonts w:cs="Times New Roman"/>
          <w:sz w:val="24"/>
          <w:szCs w:val="24"/>
          <w:lang w:eastAsia="ru-RU"/>
        </w:rPr>
      </w:pPr>
      <w:r w:rsidRPr="004D3AFC">
        <w:rPr>
          <w:rFonts w:cs="Times New Roman"/>
          <w:sz w:val="24"/>
          <w:szCs w:val="24"/>
          <w:lang w:eastAsia="ru-RU"/>
        </w:rPr>
        <w:t>3.</w:t>
      </w:r>
      <w:r w:rsidR="006E42D0" w:rsidRPr="004D3AFC">
        <w:rPr>
          <w:rFonts w:cs="Times New Roman"/>
          <w:sz w:val="24"/>
          <w:szCs w:val="24"/>
          <w:lang w:eastAsia="ru-RU"/>
        </w:rPr>
        <w:t>3</w:t>
      </w:r>
      <w:r w:rsidRPr="004D3AFC">
        <w:rPr>
          <w:rFonts w:cs="Times New Roman"/>
          <w:sz w:val="24"/>
          <w:szCs w:val="24"/>
          <w:lang w:eastAsia="ru-RU"/>
        </w:rPr>
        <w:t>. Лица, указанные в пунктах 3 и 4 части 1.1</w:t>
      </w:r>
      <w:r w:rsidR="009A3532" w:rsidRPr="004D3AFC">
        <w:rPr>
          <w:rFonts w:cs="Times New Roman"/>
          <w:sz w:val="24"/>
          <w:szCs w:val="24"/>
          <w:lang w:eastAsia="ru-RU"/>
        </w:rPr>
        <w:t>.</w:t>
      </w:r>
      <w:r w:rsidRPr="004D3AFC">
        <w:rPr>
          <w:rFonts w:cs="Times New Roman"/>
          <w:sz w:val="24"/>
          <w:szCs w:val="24"/>
          <w:lang w:eastAsia="ru-RU"/>
        </w:rPr>
        <w:t xml:space="preserve">  статьи 45</w:t>
      </w:r>
      <w:r w:rsidRPr="004D3AFC">
        <w:rPr>
          <w:rFonts w:cs="Times New Roman"/>
          <w:sz w:val="24"/>
          <w:szCs w:val="24"/>
        </w:rPr>
        <w:t xml:space="preserve"> </w:t>
      </w:r>
      <w:r w:rsidR="006000CB" w:rsidRPr="004D3AFC">
        <w:rPr>
          <w:rFonts w:cs="Times New Roman"/>
          <w:sz w:val="24"/>
          <w:szCs w:val="24"/>
        </w:rPr>
        <w:t>К</w:t>
      </w:r>
      <w:r w:rsidRPr="004D3AFC">
        <w:rPr>
          <w:rFonts w:cs="Times New Roman"/>
          <w:sz w:val="24"/>
          <w:szCs w:val="24"/>
        </w:rPr>
        <w:t>одекса</w:t>
      </w:r>
      <w:r w:rsidRPr="004D3AFC">
        <w:rPr>
          <w:rFonts w:cs="Times New Roman"/>
          <w:sz w:val="24"/>
          <w:szCs w:val="24"/>
          <w:lang w:eastAsia="ru-RU"/>
        </w:rPr>
        <w:t xml:space="preserve">, осуществляют подготовку </w:t>
      </w:r>
      <w:r w:rsidR="006000CB" w:rsidRPr="004D3AFC">
        <w:rPr>
          <w:rFonts w:cs="Times New Roman"/>
          <w:sz w:val="24"/>
          <w:szCs w:val="24"/>
          <w:lang w:eastAsia="ru-RU"/>
        </w:rPr>
        <w:t>Д</w:t>
      </w:r>
      <w:r w:rsidRPr="004D3AFC">
        <w:rPr>
          <w:rFonts w:cs="Times New Roman"/>
          <w:sz w:val="24"/>
          <w:szCs w:val="24"/>
          <w:lang w:eastAsia="ru-RU"/>
        </w:rPr>
        <w:t xml:space="preserve">окументации в соответствии с требованиями, указанными в </w:t>
      </w:r>
      <w:r w:rsidR="00BA58DA">
        <w:rPr>
          <w:rFonts w:cs="Times New Roman"/>
          <w:sz w:val="24"/>
          <w:szCs w:val="24"/>
          <w:lang w:eastAsia="ru-RU"/>
        </w:rPr>
        <w:t xml:space="preserve">пункте </w:t>
      </w:r>
      <w:r w:rsidR="006000CB" w:rsidRPr="004D3AFC">
        <w:rPr>
          <w:rFonts w:cs="Times New Roman"/>
          <w:sz w:val="24"/>
          <w:szCs w:val="24"/>
          <w:lang w:eastAsia="ru-RU"/>
        </w:rPr>
        <w:t>3.1</w:t>
      </w:r>
      <w:r w:rsidR="009A3532" w:rsidRPr="004D3AFC">
        <w:rPr>
          <w:rFonts w:cs="Times New Roman"/>
          <w:sz w:val="24"/>
          <w:szCs w:val="24"/>
          <w:lang w:eastAsia="ru-RU"/>
        </w:rPr>
        <w:t>.</w:t>
      </w:r>
      <w:r w:rsidR="006000CB" w:rsidRPr="004D3AFC">
        <w:rPr>
          <w:rFonts w:cs="Times New Roman"/>
          <w:sz w:val="24"/>
          <w:szCs w:val="24"/>
          <w:lang w:eastAsia="ru-RU"/>
        </w:rPr>
        <w:t xml:space="preserve"> настоящего Порядка</w:t>
      </w:r>
      <w:r w:rsidRPr="004D3AFC">
        <w:rPr>
          <w:rFonts w:cs="Times New Roman"/>
          <w:sz w:val="24"/>
          <w:szCs w:val="24"/>
          <w:lang w:eastAsia="ru-RU"/>
        </w:rPr>
        <w:t xml:space="preserve">, и направляют такую </w:t>
      </w:r>
      <w:r w:rsidR="006000CB" w:rsidRPr="004D3AFC">
        <w:rPr>
          <w:rFonts w:cs="Times New Roman"/>
          <w:sz w:val="24"/>
          <w:szCs w:val="24"/>
          <w:lang w:eastAsia="ru-RU"/>
        </w:rPr>
        <w:t>Д</w:t>
      </w:r>
      <w:r w:rsidRPr="004D3AFC">
        <w:rPr>
          <w:rFonts w:cs="Times New Roman"/>
          <w:sz w:val="24"/>
          <w:szCs w:val="24"/>
          <w:lang w:eastAsia="ru-RU"/>
        </w:rPr>
        <w:t xml:space="preserve">окументацию </w:t>
      </w:r>
      <w:r w:rsidR="00815C1A" w:rsidRPr="004D3AFC">
        <w:rPr>
          <w:rFonts w:cs="Times New Roman"/>
          <w:sz w:val="24"/>
          <w:szCs w:val="24"/>
          <w:lang w:eastAsia="ru-RU"/>
        </w:rPr>
        <w:t>в уполномоченный орган</w:t>
      </w:r>
      <w:r w:rsidR="005C3D71" w:rsidRPr="004D3AFC">
        <w:rPr>
          <w:rFonts w:cs="Times New Roman"/>
          <w:sz w:val="24"/>
          <w:szCs w:val="24"/>
          <w:lang w:eastAsia="ru-RU"/>
        </w:rPr>
        <w:t xml:space="preserve"> </w:t>
      </w:r>
      <w:r w:rsidRPr="004D3AFC">
        <w:rPr>
          <w:rFonts w:cs="Times New Roman"/>
          <w:sz w:val="24"/>
          <w:szCs w:val="24"/>
          <w:lang w:eastAsia="ru-RU"/>
        </w:rPr>
        <w:t>для утверждения</w:t>
      </w:r>
      <w:r w:rsidR="005C3D71" w:rsidRPr="004D3AFC">
        <w:rPr>
          <w:rFonts w:cs="Times New Roman"/>
          <w:sz w:val="24"/>
          <w:szCs w:val="24"/>
          <w:lang w:eastAsia="ru-RU"/>
        </w:rPr>
        <w:t xml:space="preserve"> или согласования</w:t>
      </w:r>
      <w:r w:rsidRPr="004D3AFC">
        <w:rPr>
          <w:rFonts w:cs="Times New Roman"/>
          <w:sz w:val="24"/>
          <w:szCs w:val="24"/>
          <w:lang w:eastAsia="ru-RU"/>
        </w:rPr>
        <w:t xml:space="preserve"> </w:t>
      </w:r>
      <w:r w:rsidR="005C3D71" w:rsidRPr="004D3AFC">
        <w:rPr>
          <w:rFonts w:cs="Times New Roman"/>
          <w:sz w:val="24"/>
          <w:szCs w:val="24"/>
          <w:lang w:eastAsia="ru-RU"/>
        </w:rPr>
        <w:t>в случаях</w:t>
      </w:r>
      <w:r w:rsidR="00815C1A" w:rsidRPr="004D3AFC">
        <w:rPr>
          <w:rFonts w:cs="Times New Roman"/>
          <w:sz w:val="24"/>
          <w:szCs w:val="24"/>
          <w:lang w:eastAsia="ru-RU"/>
        </w:rPr>
        <w:t>,</w:t>
      </w:r>
      <w:r w:rsidR="005C3D71" w:rsidRPr="004D3AFC">
        <w:rPr>
          <w:rFonts w:cs="Times New Roman"/>
          <w:sz w:val="24"/>
          <w:szCs w:val="24"/>
          <w:lang w:eastAsia="ru-RU"/>
        </w:rPr>
        <w:t xml:space="preserve"> установленных </w:t>
      </w:r>
      <w:r w:rsidR="00815C1A" w:rsidRPr="004D3AFC">
        <w:rPr>
          <w:rFonts w:cs="Times New Roman"/>
          <w:sz w:val="24"/>
          <w:szCs w:val="24"/>
        </w:rPr>
        <w:t>К</w:t>
      </w:r>
      <w:r w:rsidR="005C3D71" w:rsidRPr="004D3AFC">
        <w:rPr>
          <w:rFonts w:cs="Times New Roman"/>
          <w:sz w:val="24"/>
          <w:szCs w:val="24"/>
        </w:rPr>
        <w:t>одексом.</w:t>
      </w:r>
      <w:r w:rsidR="005C3D71" w:rsidRPr="004D3AFC">
        <w:rPr>
          <w:rFonts w:cs="Times New Roman"/>
          <w:sz w:val="24"/>
          <w:szCs w:val="24"/>
          <w:lang w:eastAsia="ru-RU"/>
        </w:rPr>
        <w:t xml:space="preserve"> </w:t>
      </w:r>
    </w:p>
    <w:p w:rsidR="00D90570" w:rsidRPr="004D3AFC" w:rsidRDefault="006E42D0" w:rsidP="00D90570">
      <w:pPr>
        <w:autoSpaceDE w:val="0"/>
        <w:autoSpaceDN w:val="0"/>
        <w:adjustRightInd w:val="0"/>
        <w:ind w:firstLine="540"/>
        <w:contextualSpacing w:val="0"/>
        <w:rPr>
          <w:rFonts w:cs="Times New Roman"/>
          <w:sz w:val="24"/>
          <w:szCs w:val="24"/>
        </w:rPr>
      </w:pPr>
      <w:r w:rsidRPr="004D3AFC">
        <w:rPr>
          <w:rFonts w:cs="Times New Roman"/>
          <w:sz w:val="24"/>
          <w:szCs w:val="24"/>
        </w:rPr>
        <w:t xml:space="preserve">  3.4. </w:t>
      </w:r>
      <w:r w:rsidR="00D90570" w:rsidRPr="004D3AFC">
        <w:rPr>
          <w:rFonts w:cs="Times New Roman"/>
          <w:sz w:val="24"/>
          <w:szCs w:val="24"/>
        </w:rPr>
        <w:t xml:space="preserve">Подготовка </w:t>
      </w:r>
      <w:r w:rsidR="00441EB8" w:rsidRPr="004D3AFC">
        <w:rPr>
          <w:rFonts w:cs="Times New Roman"/>
          <w:sz w:val="24"/>
          <w:szCs w:val="24"/>
        </w:rPr>
        <w:t>Д</w:t>
      </w:r>
      <w:r w:rsidR="00D90570" w:rsidRPr="004D3AFC">
        <w:rPr>
          <w:rFonts w:cs="Times New Roman"/>
          <w:sz w:val="24"/>
          <w:szCs w:val="24"/>
        </w:rPr>
        <w:t xml:space="preserve">окументации </w:t>
      </w:r>
      <w:r w:rsidR="00441EB8" w:rsidRPr="004D3AFC">
        <w:rPr>
          <w:rFonts w:cs="Times New Roman"/>
          <w:sz w:val="24"/>
          <w:szCs w:val="24"/>
        </w:rPr>
        <w:t xml:space="preserve">по инициативе органа местного самоуправления </w:t>
      </w:r>
      <w:r w:rsidR="00D90570" w:rsidRPr="004D3AFC">
        <w:rPr>
          <w:rFonts w:cs="Times New Roman"/>
          <w:sz w:val="24"/>
          <w:szCs w:val="24"/>
        </w:rPr>
        <w:t xml:space="preserve"> осуществляется </w:t>
      </w:r>
      <w:r w:rsidR="000A1FAC" w:rsidRPr="004D3AFC">
        <w:rPr>
          <w:rFonts w:cs="Times New Roman"/>
          <w:sz w:val="24"/>
          <w:szCs w:val="24"/>
          <w:lang w:eastAsia="ru-RU"/>
        </w:rPr>
        <w:t>И</w:t>
      </w:r>
      <w:r w:rsidRPr="004D3AFC">
        <w:rPr>
          <w:rFonts w:cs="Times New Roman"/>
          <w:sz w:val="24"/>
          <w:szCs w:val="24"/>
          <w:lang w:eastAsia="ru-RU"/>
        </w:rPr>
        <w:t xml:space="preserve">нициатором либо иным лицом, привлекаемым инициатором в порядке, установленном Федеральным законом от </w:t>
      </w:r>
      <w:r w:rsidR="00997C82" w:rsidRPr="004D3AFC">
        <w:rPr>
          <w:rFonts w:cs="Times New Roman"/>
          <w:sz w:val="24"/>
          <w:szCs w:val="24"/>
          <w:lang w:eastAsia="ru-RU"/>
        </w:rPr>
        <w:t>05.04.</w:t>
      </w:r>
      <w:r w:rsidRPr="004D3AFC">
        <w:rPr>
          <w:rFonts w:cs="Times New Roman"/>
          <w:sz w:val="24"/>
          <w:szCs w:val="24"/>
          <w:lang w:eastAsia="ru-RU"/>
        </w:rPr>
        <w:t>2013</w:t>
      </w:r>
      <w:r w:rsidR="00997C82" w:rsidRPr="004D3AFC">
        <w:rPr>
          <w:rFonts w:cs="Times New Roman"/>
          <w:sz w:val="24"/>
          <w:szCs w:val="24"/>
          <w:lang w:eastAsia="ru-RU"/>
        </w:rPr>
        <w:t xml:space="preserve">г. </w:t>
      </w:r>
      <w:r w:rsidRPr="004D3AFC">
        <w:rPr>
          <w:rFonts w:cs="Times New Roman"/>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w:t>
      </w:r>
    </w:p>
    <w:p w:rsidR="008259EA" w:rsidRPr="004D3AFC" w:rsidRDefault="00543AEA" w:rsidP="00D22FDB">
      <w:pPr>
        <w:pStyle w:val="a7"/>
        <w:rPr>
          <w:rFonts w:cs="Times New Roman"/>
          <w:sz w:val="24"/>
          <w:szCs w:val="24"/>
        </w:rPr>
      </w:pPr>
      <w:r w:rsidRPr="004D3AFC">
        <w:rPr>
          <w:rFonts w:cs="Times New Roman"/>
          <w:sz w:val="24"/>
          <w:szCs w:val="24"/>
          <w:lang w:eastAsia="ru-RU"/>
        </w:rPr>
        <w:t>3</w:t>
      </w:r>
      <w:r w:rsidR="001F57EF" w:rsidRPr="004D3AFC">
        <w:rPr>
          <w:rFonts w:cs="Times New Roman"/>
          <w:sz w:val="24"/>
          <w:szCs w:val="24"/>
          <w:lang w:eastAsia="ru-RU"/>
        </w:rPr>
        <w:t>.</w:t>
      </w:r>
      <w:r w:rsidR="00D22FDB" w:rsidRPr="004D3AFC">
        <w:rPr>
          <w:rFonts w:cs="Times New Roman"/>
          <w:sz w:val="24"/>
          <w:szCs w:val="24"/>
          <w:lang w:eastAsia="ru-RU"/>
        </w:rPr>
        <w:t>5</w:t>
      </w:r>
      <w:r w:rsidR="001F57EF" w:rsidRPr="004D3AFC">
        <w:rPr>
          <w:rFonts w:cs="Times New Roman"/>
          <w:sz w:val="24"/>
          <w:szCs w:val="24"/>
          <w:lang w:eastAsia="ru-RU"/>
        </w:rPr>
        <w:t xml:space="preserve">. </w:t>
      </w:r>
      <w:r w:rsidR="008259EA" w:rsidRPr="004D3AFC">
        <w:rPr>
          <w:rFonts w:cs="Times New Roman"/>
          <w:sz w:val="24"/>
          <w:szCs w:val="24"/>
        </w:rPr>
        <w:t xml:space="preserve">Подготовка </w:t>
      </w:r>
      <w:r w:rsidR="00D84C44" w:rsidRPr="004D3AFC">
        <w:rPr>
          <w:rFonts w:cs="Times New Roman"/>
          <w:sz w:val="24"/>
          <w:szCs w:val="24"/>
        </w:rPr>
        <w:t>Д</w:t>
      </w:r>
      <w:r w:rsidR="008259EA" w:rsidRPr="004D3AFC">
        <w:rPr>
          <w:rFonts w:cs="Times New Roman"/>
          <w:sz w:val="24"/>
          <w:szCs w:val="24"/>
        </w:rPr>
        <w:t xml:space="preserve">окументации,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w:t>
      </w:r>
      <w:r w:rsidR="00D22FDB" w:rsidRPr="004D3AFC">
        <w:rPr>
          <w:rFonts w:cs="Times New Roman"/>
          <w:sz w:val="24"/>
          <w:szCs w:val="24"/>
        </w:rPr>
        <w:t xml:space="preserve">Заказчиками </w:t>
      </w:r>
      <w:r w:rsidR="008259EA" w:rsidRPr="004D3AFC">
        <w:rPr>
          <w:rFonts w:cs="Times New Roman"/>
          <w:sz w:val="24"/>
          <w:szCs w:val="24"/>
        </w:rPr>
        <w:t>за счет их средств.</w:t>
      </w:r>
    </w:p>
    <w:p w:rsidR="007C4212" w:rsidRPr="00996683" w:rsidRDefault="007C4212" w:rsidP="007C4212">
      <w:pPr>
        <w:pStyle w:val="a7"/>
        <w:rPr>
          <w:rFonts w:cs="Times New Roman"/>
          <w:sz w:val="24"/>
          <w:szCs w:val="24"/>
          <w:lang w:eastAsia="ru-RU"/>
        </w:rPr>
      </w:pPr>
    </w:p>
    <w:p w:rsidR="004B7AA6" w:rsidRPr="00996683" w:rsidRDefault="004B7AA6" w:rsidP="004560C8">
      <w:pPr>
        <w:pStyle w:val="a7"/>
        <w:numPr>
          <w:ilvl w:val="0"/>
          <w:numId w:val="12"/>
        </w:numPr>
        <w:jc w:val="center"/>
        <w:rPr>
          <w:rFonts w:cs="Times New Roman"/>
          <w:bCs/>
          <w:sz w:val="24"/>
          <w:szCs w:val="24"/>
          <w:lang w:eastAsia="ru-RU"/>
        </w:rPr>
      </w:pPr>
      <w:bookmarkStart w:id="4" w:name="bookmark3"/>
      <w:r w:rsidRPr="00996683">
        <w:rPr>
          <w:rFonts w:cs="Times New Roman"/>
          <w:bCs/>
          <w:sz w:val="24"/>
          <w:szCs w:val="24"/>
          <w:lang w:eastAsia="ru-RU"/>
        </w:rPr>
        <w:t xml:space="preserve">Порядок принятия решения об утверждении </w:t>
      </w:r>
      <w:r w:rsidR="004560C8" w:rsidRPr="00996683">
        <w:rPr>
          <w:rFonts w:cs="Times New Roman"/>
          <w:bCs/>
          <w:sz w:val="24"/>
          <w:szCs w:val="24"/>
          <w:lang w:eastAsia="ru-RU"/>
        </w:rPr>
        <w:t>Д</w:t>
      </w:r>
      <w:r w:rsidRPr="00996683">
        <w:rPr>
          <w:rFonts w:cs="Times New Roman"/>
          <w:bCs/>
          <w:sz w:val="24"/>
          <w:szCs w:val="24"/>
          <w:lang w:eastAsia="ru-RU"/>
        </w:rPr>
        <w:t>окументации</w:t>
      </w:r>
      <w:bookmarkEnd w:id="4"/>
    </w:p>
    <w:p w:rsidR="000527E8" w:rsidRDefault="000527E8" w:rsidP="008E6484">
      <w:pPr>
        <w:autoSpaceDE w:val="0"/>
        <w:autoSpaceDN w:val="0"/>
        <w:adjustRightInd w:val="0"/>
        <w:ind w:firstLine="540"/>
        <w:contextualSpacing w:val="0"/>
        <w:rPr>
          <w:rFonts w:cs="Times New Roman"/>
          <w:sz w:val="24"/>
          <w:szCs w:val="24"/>
        </w:rPr>
      </w:pPr>
    </w:p>
    <w:p w:rsidR="008E6484" w:rsidRPr="004D3AFC" w:rsidRDefault="00B13309" w:rsidP="008E6484">
      <w:pPr>
        <w:autoSpaceDE w:val="0"/>
        <w:autoSpaceDN w:val="0"/>
        <w:adjustRightInd w:val="0"/>
        <w:ind w:firstLine="540"/>
        <w:contextualSpacing w:val="0"/>
        <w:rPr>
          <w:rFonts w:cs="Times New Roman"/>
          <w:sz w:val="24"/>
          <w:szCs w:val="24"/>
        </w:rPr>
      </w:pPr>
      <w:r w:rsidRPr="004D3AFC">
        <w:rPr>
          <w:rFonts w:cs="Times New Roman"/>
          <w:sz w:val="24"/>
          <w:szCs w:val="24"/>
        </w:rPr>
        <w:t>4</w:t>
      </w:r>
      <w:r w:rsidR="001F57EF" w:rsidRPr="004D3AFC">
        <w:rPr>
          <w:rFonts w:cs="Times New Roman"/>
          <w:sz w:val="24"/>
          <w:szCs w:val="24"/>
        </w:rPr>
        <w:t>.</w:t>
      </w:r>
      <w:r w:rsidRPr="004D3AFC">
        <w:rPr>
          <w:rFonts w:cs="Times New Roman"/>
          <w:sz w:val="24"/>
          <w:szCs w:val="24"/>
        </w:rPr>
        <w:t>1</w:t>
      </w:r>
      <w:r w:rsidR="001F57EF" w:rsidRPr="004D3AFC">
        <w:rPr>
          <w:rFonts w:cs="Times New Roman"/>
          <w:sz w:val="24"/>
          <w:szCs w:val="24"/>
        </w:rPr>
        <w:t xml:space="preserve">. </w:t>
      </w:r>
      <w:r w:rsidR="008E6484" w:rsidRPr="004D3AFC">
        <w:rPr>
          <w:rFonts w:cs="Times New Roman"/>
          <w:sz w:val="24"/>
          <w:szCs w:val="24"/>
        </w:rPr>
        <w:t>Документация,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9870E0" w:rsidRPr="004D3AFC" w:rsidRDefault="009870E0" w:rsidP="009870E0">
      <w:pPr>
        <w:autoSpaceDE w:val="0"/>
        <w:autoSpaceDN w:val="0"/>
        <w:adjustRightInd w:val="0"/>
        <w:ind w:firstLine="540"/>
        <w:contextualSpacing w:val="0"/>
        <w:rPr>
          <w:rFonts w:cs="Times New Roman"/>
          <w:sz w:val="24"/>
          <w:szCs w:val="24"/>
        </w:rPr>
      </w:pPr>
      <w:r w:rsidRPr="004D3AFC">
        <w:rPr>
          <w:rFonts w:cs="Times New Roman"/>
          <w:sz w:val="24"/>
          <w:szCs w:val="24"/>
        </w:rPr>
        <w:t xml:space="preserve">4.2. </w:t>
      </w:r>
      <w:r w:rsidR="00130B98" w:rsidRPr="004D3AFC">
        <w:rPr>
          <w:rFonts w:cs="Times New Roman"/>
          <w:sz w:val="24"/>
          <w:szCs w:val="24"/>
        </w:rPr>
        <w:t xml:space="preserve">Уполномоченный </w:t>
      </w:r>
      <w:r w:rsidRPr="004D3AFC">
        <w:rPr>
          <w:rFonts w:cs="Times New Roman"/>
          <w:sz w:val="24"/>
          <w:szCs w:val="24"/>
        </w:rPr>
        <w:t xml:space="preserve">орган осуществляет проверку </w:t>
      </w:r>
      <w:r w:rsidR="00130B98" w:rsidRPr="004D3AFC">
        <w:rPr>
          <w:rFonts w:cs="Times New Roman"/>
          <w:sz w:val="24"/>
          <w:szCs w:val="24"/>
        </w:rPr>
        <w:t>Д</w:t>
      </w:r>
      <w:r w:rsidRPr="004D3AFC">
        <w:rPr>
          <w:rFonts w:cs="Times New Roman"/>
          <w:sz w:val="24"/>
          <w:szCs w:val="24"/>
        </w:rPr>
        <w:t xml:space="preserve">окументации на соответствие требованиям, установленным </w:t>
      </w:r>
      <w:hyperlink r:id="rId20" w:history="1">
        <w:r w:rsidRPr="004D3AFC">
          <w:rPr>
            <w:rFonts w:cs="Times New Roman"/>
            <w:sz w:val="24"/>
            <w:szCs w:val="24"/>
          </w:rPr>
          <w:t>частью 10 статьи 45</w:t>
        </w:r>
      </w:hyperlink>
      <w:r w:rsidRPr="004D3AFC">
        <w:rPr>
          <w:rFonts w:cs="Times New Roman"/>
          <w:sz w:val="24"/>
          <w:szCs w:val="24"/>
        </w:rPr>
        <w:t xml:space="preserve"> Кодекса. По результатам проверки указанны</w:t>
      </w:r>
      <w:r w:rsidR="00002D82" w:rsidRPr="004D3AFC">
        <w:rPr>
          <w:rFonts w:cs="Times New Roman"/>
          <w:sz w:val="24"/>
          <w:szCs w:val="24"/>
        </w:rPr>
        <w:t>й</w:t>
      </w:r>
      <w:r w:rsidRPr="004D3AFC">
        <w:rPr>
          <w:rFonts w:cs="Times New Roman"/>
          <w:sz w:val="24"/>
          <w:szCs w:val="24"/>
        </w:rPr>
        <w:t xml:space="preserve"> орган принима</w:t>
      </w:r>
      <w:r w:rsidR="00002D82" w:rsidRPr="004D3AFC">
        <w:rPr>
          <w:rFonts w:cs="Times New Roman"/>
          <w:sz w:val="24"/>
          <w:szCs w:val="24"/>
        </w:rPr>
        <w:t>е</w:t>
      </w:r>
      <w:r w:rsidRPr="004D3AFC">
        <w:rPr>
          <w:rFonts w:cs="Times New Roman"/>
          <w:sz w:val="24"/>
          <w:szCs w:val="24"/>
        </w:rPr>
        <w:t xml:space="preserve">т соответствующее решение о направлении </w:t>
      </w:r>
      <w:r w:rsidR="00CB7151" w:rsidRPr="004D3AFC">
        <w:rPr>
          <w:rFonts w:cs="Times New Roman"/>
          <w:sz w:val="24"/>
          <w:szCs w:val="24"/>
        </w:rPr>
        <w:t>Д</w:t>
      </w:r>
      <w:r w:rsidRPr="004D3AFC">
        <w:rPr>
          <w:rFonts w:cs="Times New Roman"/>
          <w:sz w:val="24"/>
          <w:szCs w:val="24"/>
        </w:rPr>
        <w:t xml:space="preserve">окументации </w:t>
      </w:r>
      <w:r w:rsidR="00002D82" w:rsidRPr="004D3AFC">
        <w:rPr>
          <w:rFonts w:cs="Times New Roman"/>
          <w:sz w:val="24"/>
          <w:szCs w:val="24"/>
        </w:rPr>
        <w:t>Г</w:t>
      </w:r>
      <w:r w:rsidRPr="004D3AFC">
        <w:rPr>
          <w:rFonts w:cs="Times New Roman"/>
          <w:sz w:val="24"/>
          <w:szCs w:val="24"/>
        </w:rPr>
        <w:t xml:space="preserve">лаве </w:t>
      </w:r>
      <w:proofErr w:type="spellStart"/>
      <w:r w:rsidR="00BA58DA">
        <w:rPr>
          <w:rFonts w:cs="Times New Roman"/>
          <w:sz w:val="24"/>
          <w:szCs w:val="24"/>
        </w:rPr>
        <w:t>Каргасокскому</w:t>
      </w:r>
      <w:proofErr w:type="spellEnd"/>
      <w:r w:rsidR="00BA58DA">
        <w:rPr>
          <w:rFonts w:cs="Times New Roman"/>
          <w:sz w:val="24"/>
          <w:szCs w:val="24"/>
        </w:rPr>
        <w:t xml:space="preserve"> району </w:t>
      </w:r>
      <w:r w:rsidR="00904645" w:rsidRPr="004D3AFC">
        <w:rPr>
          <w:rFonts w:cs="Times New Roman"/>
          <w:sz w:val="24"/>
          <w:szCs w:val="24"/>
        </w:rPr>
        <w:t xml:space="preserve"> </w:t>
      </w:r>
      <w:r w:rsidR="00002D82" w:rsidRPr="004D3AFC">
        <w:rPr>
          <w:rFonts w:cs="Times New Roman"/>
          <w:sz w:val="24"/>
          <w:szCs w:val="24"/>
        </w:rPr>
        <w:t xml:space="preserve">на утверждение </w:t>
      </w:r>
      <w:r w:rsidRPr="004D3AFC">
        <w:rPr>
          <w:rFonts w:cs="Times New Roman"/>
          <w:sz w:val="24"/>
          <w:szCs w:val="24"/>
        </w:rPr>
        <w:t xml:space="preserve">или об отклонении такой </w:t>
      </w:r>
      <w:r w:rsidR="00002D82" w:rsidRPr="004D3AFC">
        <w:rPr>
          <w:rFonts w:cs="Times New Roman"/>
          <w:sz w:val="24"/>
          <w:szCs w:val="24"/>
        </w:rPr>
        <w:t>Д</w:t>
      </w:r>
      <w:r w:rsidRPr="004D3AFC">
        <w:rPr>
          <w:rFonts w:cs="Times New Roman"/>
          <w:sz w:val="24"/>
          <w:szCs w:val="24"/>
        </w:rPr>
        <w:t>окументации и о направлении ее на доработку.</w:t>
      </w:r>
    </w:p>
    <w:p w:rsidR="008945FD" w:rsidRPr="004D3AFC" w:rsidRDefault="008945FD" w:rsidP="008945FD">
      <w:pPr>
        <w:pStyle w:val="a7"/>
        <w:rPr>
          <w:rFonts w:cs="Times New Roman"/>
          <w:sz w:val="24"/>
          <w:szCs w:val="24"/>
        </w:rPr>
      </w:pPr>
      <w:r w:rsidRPr="004D3AFC">
        <w:rPr>
          <w:rFonts w:cs="Times New Roman"/>
          <w:sz w:val="24"/>
          <w:szCs w:val="24"/>
        </w:rPr>
        <w:t xml:space="preserve">4.3. Утвержденная Документация подлежит опубликованию, в порядке, установленном для официального опубликования муниципальных правовых актов, иной официальной информации </w:t>
      </w:r>
      <w:r w:rsidR="009D22CB" w:rsidRPr="004D3AFC">
        <w:rPr>
          <w:rFonts w:cs="Times New Roman"/>
          <w:sz w:val="24"/>
          <w:szCs w:val="24"/>
        </w:rPr>
        <w:t xml:space="preserve">в течение семи дней со дня утверждения указанной Документации и </w:t>
      </w:r>
      <w:r w:rsidRPr="004D3AFC">
        <w:rPr>
          <w:rFonts w:cs="Times New Roman"/>
          <w:sz w:val="24"/>
          <w:szCs w:val="24"/>
        </w:rPr>
        <w:t>размещ</w:t>
      </w:r>
      <w:r w:rsidR="00157CA0" w:rsidRPr="004D3AFC">
        <w:rPr>
          <w:rFonts w:cs="Times New Roman"/>
          <w:sz w:val="24"/>
          <w:szCs w:val="24"/>
        </w:rPr>
        <w:t>ается</w:t>
      </w:r>
      <w:r w:rsidRPr="004D3AFC">
        <w:rPr>
          <w:rFonts w:cs="Times New Roman"/>
          <w:sz w:val="24"/>
          <w:szCs w:val="24"/>
        </w:rPr>
        <w:t xml:space="preserve"> на официальн</w:t>
      </w:r>
      <w:r w:rsidR="00157CA0" w:rsidRPr="004D3AFC">
        <w:rPr>
          <w:rFonts w:cs="Times New Roman"/>
          <w:sz w:val="24"/>
          <w:szCs w:val="24"/>
        </w:rPr>
        <w:t>ом</w:t>
      </w:r>
      <w:r w:rsidRPr="004D3AFC">
        <w:rPr>
          <w:rFonts w:cs="Times New Roman"/>
          <w:sz w:val="24"/>
          <w:szCs w:val="24"/>
        </w:rPr>
        <w:t xml:space="preserve"> сайт</w:t>
      </w:r>
      <w:r w:rsidR="00157CA0" w:rsidRPr="004D3AFC">
        <w:rPr>
          <w:rFonts w:cs="Times New Roman"/>
          <w:sz w:val="24"/>
          <w:szCs w:val="24"/>
        </w:rPr>
        <w:t>е</w:t>
      </w:r>
      <w:r w:rsidRPr="004D3AFC">
        <w:rPr>
          <w:rFonts w:cs="Times New Roman"/>
          <w:sz w:val="24"/>
          <w:szCs w:val="24"/>
        </w:rPr>
        <w:t xml:space="preserve"> </w:t>
      </w:r>
      <w:r w:rsidR="00157CA0" w:rsidRPr="004D3AFC">
        <w:rPr>
          <w:rFonts w:cs="Times New Roman"/>
          <w:sz w:val="24"/>
          <w:szCs w:val="24"/>
        </w:rPr>
        <w:t>МО «</w:t>
      </w:r>
      <w:r w:rsidRPr="004D3AFC">
        <w:rPr>
          <w:rFonts w:cs="Times New Roman"/>
          <w:sz w:val="24"/>
          <w:szCs w:val="24"/>
        </w:rPr>
        <w:t>Каргасокск</w:t>
      </w:r>
      <w:r w:rsidR="00157CA0" w:rsidRPr="004D3AFC">
        <w:rPr>
          <w:rFonts w:cs="Times New Roman"/>
          <w:sz w:val="24"/>
          <w:szCs w:val="24"/>
        </w:rPr>
        <w:t>ий</w:t>
      </w:r>
      <w:r w:rsidRPr="004D3AFC">
        <w:rPr>
          <w:rFonts w:cs="Times New Roman"/>
          <w:sz w:val="24"/>
          <w:szCs w:val="24"/>
        </w:rPr>
        <w:t xml:space="preserve"> район</w:t>
      </w:r>
      <w:r w:rsidR="00157CA0" w:rsidRPr="004D3AFC">
        <w:rPr>
          <w:rFonts w:cs="Times New Roman"/>
          <w:sz w:val="24"/>
          <w:szCs w:val="24"/>
        </w:rPr>
        <w:t>»</w:t>
      </w:r>
      <w:r w:rsidRPr="004D3AFC">
        <w:rPr>
          <w:rFonts w:cs="Times New Roman"/>
          <w:sz w:val="24"/>
          <w:szCs w:val="24"/>
        </w:rPr>
        <w:t xml:space="preserve"> (</w:t>
      </w:r>
      <w:hyperlink r:id="rId21" w:history="1">
        <w:r w:rsidRPr="004D3AFC">
          <w:rPr>
            <w:rStyle w:val="a5"/>
            <w:rFonts w:cs="Times New Roman"/>
            <w:color w:val="auto"/>
            <w:sz w:val="24"/>
            <w:szCs w:val="24"/>
          </w:rPr>
          <w:t>http://www.kargasok.ru/</w:t>
        </w:r>
      </w:hyperlink>
      <w:r w:rsidRPr="004D3AFC">
        <w:rPr>
          <w:rFonts w:cs="Times New Roman"/>
          <w:sz w:val="24"/>
          <w:szCs w:val="24"/>
        </w:rPr>
        <w:t>).</w:t>
      </w:r>
    </w:p>
    <w:p w:rsidR="00027EB4" w:rsidRPr="004D3AFC" w:rsidRDefault="00027EB4" w:rsidP="00027EB4">
      <w:pPr>
        <w:pStyle w:val="a7"/>
        <w:rPr>
          <w:rFonts w:cs="Times New Roman"/>
          <w:sz w:val="24"/>
          <w:szCs w:val="24"/>
        </w:rPr>
      </w:pPr>
      <w:r w:rsidRPr="004D3AFC">
        <w:rPr>
          <w:rFonts w:cs="Times New Roman"/>
          <w:sz w:val="24"/>
          <w:szCs w:val="24"/>
        </w:rPr>
        <w:lastRenderedPageBreak/>
        <w:t>4.</w:t>
      </w:r>
      <w:r w:rsidR="00ED3E69" w:rsidRPr="004D3AFC">
        <w:rPr>
          <w:rFonts w:cs="Times New Roman"/>
          <w:sz w:val="24"/>
          <w:szCs w:val="24"/>
        </w:rPr>
        <w:t>4</w:t>
      </w:r>
      <w:r w:rsidRPr="004D3AFC">
        <w:rPr>
          <w:rFonts w:cs="Times New Roman"/>
          <w:sz w:val="24"/>
          <w:szCs w:val="24"/>
        </w:rPr>
        <w:t xml:space="preserve">. </w:t>
      </w:r>
      <w:r w:rsidR="00CF3FF4" w:rsidRPr="004D3AFC">
        <w:rPr>
          <w:rFonts w:cs="Times New Roman"/>
          <w:sz w:val="24"/>
          <w:szCs w:val="24"/>
        </w:rPr>
        <w:t xml:space="preserve">Утвержденная </w:t>
      </w:r>
      <w:r w:rsidRPr="004D3AFC">
        <w:rPr>
          <w:rFonts w:cs="Times New Roman"/>
          <w:sz w:val="24"/>
          <w:szCs w:val="24"/>
        </w:rPr>
        <w:t xml:space="preserve">Документация, </w:t>
      </w:r>
      <w:r w:rsidR="00474D46" w:rsidRPr="004D3AFC">
        <w:rPr>
          <w:rFonts w:cs="Times New Roman"/>
          <w:sz w:val="24"/>
          <w:szCs w:val="24"/>
          <w:lang w:eastAsia="ru-RU"/>
        </w:rPr>
        <w:t xml:space="preserve">предусматривающая размещение </w:t>
      </w:r>
      <w:r w:rsidR="00474D46" w:rsidRPr="004D3AFC">
        <w:rPr>
          <w:rFonts w:cs="Times New Roman"/>
          <w:sz w:val="24"/>
          <w:szCs w:val="24"/>
        </w:rPr>
        <w:t xml:space="preserve">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МО «</w:t>
      </w:r>
      <w:proofErr w:type="spellStart"/>
      <w:r w:rsidR="00474D46" w:rsidRPr="004D3AFC">
        <w:rPr>
          <w:rFonts w:cs="Times New Roman"/>
          <w:sz w:val="24"/>
          <w:szCs w:val="24"/>
        </w:rPr>
        <w:t>Каргаскокский</w:t>
      </w:r>
      <w:proofErr w:type="spellEnd"/>
      <w:r w:rsidR="00474D46" w:rsidRPr="004D3AFC">
        <w:rPr>
          <w:rFonts w:cs="Times New Roman"/>
          <w:sz w:val="24"/>
          <w:szCs w:val="24"/>
        </w:rPr>
        <w:t xml:space="preserve"> район» (за исключением случаев, указанных в </w:t>
      </w:r>
      <w:hyperlink r:id="rId22" w:history="1">
        <w:r w:rsidR="00474D46" w:rsidRPr="004D3AFC">
          <w:rPr>
            <w:rFonts w:cs="Times New Roman"/>
            <w:sz w:val="24"/>
            <w:szCs w:val="24"/>
          </w:rPr>
          <w:t>частях 2</w:t>
        </w:r>
      </w:hyperlink>
      <w:r w:rsidR="00F86CBD">
        <w:t>.</w:t>
      </w:r>
      <w:r w:rsidR="00474D46" w:rsidRPr="004D3AFC">
        <w:rPr>
          <w:rFonts w:cs="Times New Roman"/>
          <w:sz w:val="24"/>
          <w:szCs w:val="24"/>
        </w:rPr>
        <w:t xml:space="preserve"> - </w:t>
      </w:r>
      <w:hyperlink r:id="rId23" w:history="1">
        <w:r w:rsidR="00474D46" w:rsidRPr="004D3AFC">
          <w:rPr>
            <w:rFonts w:cs="Times New Roman"/>
            <w:sz w:val="24"/>
            <w:szCs w:val="24"/>
          </w:rPr>
          <w:t>3.2</w:t>
        </w:r>
      </w:hyperlink>
      <w:r w:rsidR="00F86CBD">
        <w:t>.</w:t>
      </w:r>
      <w:r w:rsidR="00474D46" w:rsidRPr="004D3AFC">
        <w:rPr>
          <w:rFonts w:cs="Times New Roman"/>
          <w:sz w:val="24"/>
          <w:szCs w:val="24"/>
        </w:rPr>
        <w:t xml:space="preserve">, </w:t>
      </w:r>
      <w:hyperlink r:id="rId24" w:history="1">
        <w:r w:rsidR="00474D46" w:rsidRPr="004D3AFC">
          <w:rPr>
            <w:rFonts w:cs="Times New Roman"/>
            <w:sz w:val="24"/>
            <w:szCs w:val="24"/>
          </w:rPr>
          <w:t>4.1</w:t>
        </w:r>
      </w:hyperlink>
      <w:r w:rsidR="00F86CBD">
        <w:t>.</w:t>
      </w:r>
      <w:r w:rsidR="00474D46" w:rsidRPr="004D3AFC">
        <w:rPr>
          <w:rFonts w:cs="Times New Roman"/>
          <w:sz w:val="24"/>
          <w:szCs w:val="24"/>
        </w:rPr>
        <w:t xml:space="preserve">, </w:t>
      </w:r>
      <w:hyperlink r:id="rId25" w:history="1">
        <w:r w:rsidR="00474D46" w:rsidRPr="004D3AFC">
          <w:rPr>
            <w:rFonts w:cs="Times New Roman"/>
            <w:sz w:val="24"/>
            <w:szCs w:val="24"/>
          </w:rPr>
          <w:t>4.2</w:t>
        </w:r>
      </w:hyperlink>
      <w:r w:rsidR="00F86CBD">
        <w:t>.</w:t>
      </w:r>
      <w:r w:rsidR="00474D46" w:rsidRPr="004D3AFC">
        <w:rPr>
          <w:rFonts w:cs="Times New Roman"/>
          <w:sz w:val="24"/>
          <w:szCs w:val="24"/>
          <w:lang w:eastAsia="ru-RU"/>
        </w:rPr>
        <w:t xml:space="preserve"> статьи 45 Кодекса) </w:t>
      </w:r>
      <w:r w:rsidRPr="004D3AFC">
        <w:rPr>
          <w:rFonts w:cs="Times New Roman"/>
          <w:sz w:val="24"/>
          <w:szCs w:val="24"/>
        </w:rPr>
        <w:t xml:space="preserve">в течение семи дней со дня утверждения направляется главам поселений, применительно к </w:t>
      </w:r>
      <w:proofErr w:type="gramStart"/>
      <w:r w:rsidRPr="004D3AFC">
        <w:rPr>
          <w:rFonts w:cs="Times New Roman"/>
          <w:sz w:val="24"/>
          <w:szCs w:val="24"/>
        </w:rPr>
        <w:t>территориям</w:t>
      </w:r>
      <w:proofErr w:type="gramEnd"/>
      <w:r w:rsidRPr="004D3AFC">
        <w:rPr>
          <w:rFonts w:cs="Times New Roman"/>
          <w:sz w:val="24"/>
          <w:szCs w:val="24"/>
        </w:rPr>
        <w:t xml:space="preserve"> которых осуществлялась подготовка такой </w:t>
      </w:r>
      <w:r w:rsidR="00F928CC" w:rsidRPr="004D3AFC">
        <w:rPr>
          <w:rFonts w:cs="Times New Roman"/>
          <w:sz w:val="24"/>
          <w:szCs w:val="24"/>
        </w:rPr>
        <w:t>Д</w:t>
      </w:r>
      <w:r w:rsidRPr="004D3AFC">
        <w:rPr>
          <w:rFonts w:cs="Times New Roman"/>
          <w:sz w:val="24"/>
          <w:szCs w:val="24"/>
        </w:rPr>
        <w:t>окументации.</w:t>
      </w:r>
    </w:p>
    <w:p w:rsidR="004B7AA6" w:rsidRPr="004D3AFC" w:rsidRDefault="001F2715" w:rsidP="004B7AA6">
      <w:pPr>
        <w:pStyle w:val="a7"/>
        <w:rPr>
          <w:rFonts w:cs="Times New Roman"/>
          <w:sz w:val="24"/>
          <w:szCs w:val="24"/>
        </w:rPr>
      </w:pPr>
      <w:r w:rsidRPr="004D3AFC">
        <w:rPr>
          <w:rFonts w:cs="Times New Roman"/>
          <w:sz w:val="24"/>
          <w:szCs w:val="24"/>
        </w:rPr>
        <w:t>4.</w:t>
      </w:r>
      <w:r w:rsidR="00ED3E69" w:rsidRPr="004D3AFC">
        <w:rPr>
          <w:rFonts w:cs="Times New Roman"/>
          <w:sz w:val="24"/>
          <w:szCs w:val="24"/>
        </w:rPr>
        <w:t>5</w:t>
      </w:r>
      <w:r w:rsidRPr="004D3AFC">
        <w:rPr>
          <w:rFonts w:cs="Times New Roman"/>
          <w:sz w:val="24"/>
          <w:szCs w:val="24"/>
        </w:rPr>
        <w:t>.</w:t>
      </w:r>
      <w:r w:rsidR="005F1AB1" w:rsidRPr="004D3AFC">
        <w:rPr>
          <w:rFonts w:cs="Times New Roman"/>
          <w:sz w:val="24"/>
          <w:szCs w:val="24"/>
        </w:rPr>
        <w:t xml:space="preserve"> </w:t>
      </w:r>
      <w:r w:rsidRPr="004D3AFC">
        <w:rPr>
          <w:rFonts w:cs="Times New Roman"/>
          <w:sz w:val="24"/>
          <w:szCs w:val="24"/>
        </w:rPr>
        <w:t>В</w:t>
      </w:r>
      <w:r w:rsidR="005F1AB1" w:rsidRPr="004D3AFC">
        <w:rPr>
          <w:rFonts w:cs="Times New Roman"/>
          <w:sz w:val="24"/>
          <w:szCs w:val="24"/>
        </w:rPr>
        <w:t xml:space="preserve"> случае, предусмотренном </w:t>
      </w:r>
      <w:r w:rsidR="00CD3ABD" w:rsidRPr="004D3AFC">
        <w:rPr>
          <w:rFonts w:cs="Times New Roman"/>
          <w:sz w:val="24"/>
          <w:szCs w:val="24"/>
        </w:rPr>
        <w:t>частью 4.</w:t>
      </w:r>
      <w:r w:rsidR="00526DFA" w:rsidRPr="004D3AFC">
        <w:rPr>
          <w:rFonts w:cs="Times New Roman"/>
          <w:sz w:val="24"/>
          <w:szCs w:val="24"/>
        </w:rPr>
        <w:t>4</w:t>
      </w:r>
      <w:r w:rsidR="00CD3ABD" w:rsidRPr="004D3AFC">
        <w:rPr>
          <w:rFonts w:cs="Times New Roman"/>
          <w:sz w:val="24"/>
          <w:szCs w:val="24"/>
        </w:rPr>
        <w:t xml:space="preserve">. </w:t>
      </w:r>
      <w:r w:rsidR="00F86CBD" w:rsidRPr="004D3AFC">
        <w:rPr>
          <w:rFonts w:cs="Times New Roman"/>
          <w:sz w:val="24"/>
          <w:szCs w:val="24"/>
          <w:lang w:eastAsia="ru-RU"/>
        </w:rPr>
        <w:t>настоящ</w:t>
      </w:r>
      <w:r w:rsidR="00F86CBD">
        <w:rPr>
          <w:rFonts w:cs="Times New Roman"/>
          <w:sz w:val="24"/>
          <w:szCs w:val="24"/>
          <w:lang w:eastAsia="ru-RU"/>
        </w:rPr>
        <w:t>его</w:t>
      </w:r>
      <w:r w:rsidR="00F86CBD" w:rsidRPr="004D3AFC">
        <w:rPr>
          <w:rFonts w:cs="Times New Roman"/>
          <w:sz w:val="24"/>
          <w:szCs w:val="24"/>
          <w:lang w:eastAsia="ru-RU"/>
        </w:rPr>
        <w:t xml:space="preserve"> П</w:t>
      </w:r>
      <w:r w:rsidR="00F86CBD">
        <w:rPr>
          <w:rFonts w:cs="Times New Roman"/>
          <w:sz w:val="24"/>
          <w:szCs w:val="24"/>
          <w:lang w:eastAsia="ru-RU"/>
        </w:rPr>
        <w:t>орядка</w:t>
      </w:r>
      <w:r w:rsidRPr="004D3AFC">
        <w:rPr>
          <w:rFonts w:cs="Times New Roman"/>
          <w:sz w:val="24"/>
          <w:szCs w:val="24"/>
        </w:rPr>
        <w:t>, утверждённая Документация подлежит</w:t>
      </w:r>
      <w:r w:rsidR="00805E22" w:rsidRPr="004D3AFC">
        <w:rPr>
          <w:rFonts w:cs="Times New Roman"/>
          <w:sz w:val="24"/>
          <w:szCs w:val="24"/>
        </w:rPr>
        <w:t xml:space="preserve"> опубликованию, в порядке, установленном для официального опубликования муниципальных правовых актов</w:t>
      </w:r>
      <w:r w:rsidR="0011352B" w:rsidRPr="004D3AFC">
        <w:rPr>
          <w:rFonts w:cs="Times New Roman"/>
          <w:sz w:val="24"/>
          <w:szCs w:val="24"/>
        </w:rPr>
        <w:t xml:space="preserve">, иной официальной информации и размещению </w:t>
      </w:r>
      <w:r w:rsidR="00BF544B" w:rsidRPr="004D3AFC">
        <w:rPr>
          <w:rFonts w:cs="Times New Roman"/>
          <w:sz w:val="24"/>
          <w:szCs w:val="24"/>
        </w:rPr>
        <w:t>на официальных с</w:t>
      </w:r>
      <w:r w:rsidR="00B54E8E" w:rsidRPr="004D3AFC">
        <w:rPr>
          <w:rFonts w:cs="Times New Roman"/>
          <w:sz w:val="24"/>
          <w:szCs w:val="24"/>
        </w:rPr>
        <w:t>айтах муниципальных образований</w:t>
      </w:r>
      <w:r w:rsidR="008F0CC8" w:rsidRPr="004D3AFC">
        <w:rPr>
          <w:rFonts w:cs="Times New Roman"/>
          <w:sz w:val="24"/>
          <w:szCs w:val="24"/>
        </w:rPr>
        <w:t xml:space="preserve">, применительно к территориям которых осуществлялась подготовка такой </w:t>
      </w:r>
      <w:r w:rsidR="005412A8" w:rsidRPr="004D3AFC">
        <w:rPr>
          <w:rFonts w:cs="Times New Roman"/>
          <w:sz w:val="24"/>
          <w:szCs w:val="24"/>
        </w:rPr>
        <w:t>Д</w:t>
      </w:r>
      <w:r w:rsidR="008F0CC8" w:rsidRPr="004D3AFC">
        <w:rPr>
          <w:rFonts w:cs="Times New Roman"/>
          <w:sz w:val="24"/>
          <w:szCs w:val="24"/>
        </w:rPr>
        <w:t>окументации.</w:t>
      </w:r>
    </w:p>
    <w:p w:rsidR="00DC5596" w:rsidRPr="004D3AFC" w:rsidRDefault="00DC5596" w:rsidP="00DC5596">
      <w:pPr>
        <w:pStyle w:val="a7"/>
        <w:rPr>
          <w:rFonts w:cs="Times New Roman"/>
          <w:sz w:val="24"/>
          <w:szCs w:val="24"/>
        </w:rPr>
      </w:pPr>
      <w:r w:rsidRPr="004D3AFC">
        <w:rPr>
          <w:rFonts w:cs="Times New Roman"/>
          <w:sz w:val="24"/>
          <w:szCs w:val="24"/>
        </w:rPr>
        <w:t>4</w:t>
      </w:r>
      <w:r w:rsidR="002E50C0" w:rsidRPr="004D3AFC">
        <w:rPr>
          <w:rFonts w:cs="Times New Roman"/>
          <w:sz w:val="24"/>
          <w:szCs w:val="24"/>
        </w:rPr>
        <w:t>.</w:t>
      </w:r>
      <w:r w:rsidR="00526DFA" w:rsidRPr="004D3AFC">
        <w:rPr>
          <w:rFonts w:cs="Times New Roman"/>
          <w:sz w:val="24"/>
          <w:szCs w:val="24"/>
        </w:rPr>
        <w:t>6</w:t>
      </w:r>
      <w:r w:rsidR="002E50C0" w:rsidRPr="004D3AFC">
        <w:rPr>
          <w:rFonts w:cs="Times New Roman"/>
          <w:sz w:val="24"/>
          <w:szCs w:val="24"/>
        </w:rPr>
        <w:t xml:space="preserve">. </w:t>
      </w:r>
      <w:r w:rsidRPr="004D3AFC">
        <w:rPr>
          <w:rFonts w:cs="Times New Roman"/>
          <w:sz w:val="24"/>
          <w:szCs w:val="24"/>
        </w:rPr>
        <w:t>Внесение изменений в Документацию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осуществляется применительно к утверждаемым частям.</w:t>
      </w:r>
    </w:p>
    <w:p w:rsidR="008C695B" w:rsidRPr="004D3AFC" w:rsidRDefault="008C695B" w:rsidP="008C695B">
      <w:pPr>
        <w:rPr>
          <w:rFonts w:cs="Times New Roman"/>
          <w:sz w:val="24"/>
          <w:szCs w:val="24"/>
        </w:rPr>
      </w:pPr>
      <w:r w:rsidRPr="004D3AFC">
        <w:rPr>
          <w:rFonts w:cs="Times New Roman"/>
          <w:sz w:val="24"/>
          <w:szCs w:val="24"/>
        </w:rPr>
        <w:t xml:space="preserve">4.7. </w:t>
      </w:r>
      <w:r w:rsidRPr="004D3AFC">
        <w:rPr>
          <w:rFonts w:cs="Times New Roman"/>
          <w:sz w:val="24"/>
          <w:szCs w:val="24"/>
          <w:lang w:eastAsia="ru-RU"/>
        </w:rPr>
        <w:t xml:space="preserve">Повторная проверка доработанной </w:t>
      </w:r>
      <w:r w:rsidR="00437E8D" w:rsidRPr="004D3AFC">
        <w:rPr>
          <w:rFonts w:cs="Times New Roman"/>
          <w:sz w:val="24"/>
          <w:szCs w:val="24"/>
          <w:lang w:eastAsia="ru-RU"/>
        </w:rPr>
        <w:t>Д</w:t>
      </w:r>
      <w:r w:rsidRPr="004D3AFC">
        <w:rPr>
          <w:rFonts w:cs="Times New Roman"/>
          <w:sz w:val="24"/>
          <w:szCs w:val="24"/>
          <w:lang w:eastAsia="ru-RU"/>
        </w:rPr>
        <w:t xml:space="preserve">окументации осуществляется уполномоченным органом в течение пятнадцати дней </w:t>
      </w:r>
      <w:r w:rsidRPr="004D3AFC">
        <w:rPr>
          <w:rFonts w:cs="Times New Roman"/>
          <w:sz w:val="24"/>
          <w:szCs w:val="24"/>
        </w:rPr>
        <w:t>со дня ее поступления.</w:t>
      </w:r>
    </w:p>
    <w:p w:rsidR="005412A8" w:rsidRPr="004D3AFC" w:rsidRDefault="005412A8" w:rsidP="00F66C17">
      <w:pPr>
        <w:pStyle w:val="a7"/>
        <w:rPr>
          <w:rFonts w:cs="Times New Roman"/>
          <w:sz w:val="24"/>
          <w:szCs w:val="24"/>
        </w:rPr>
      </w:pPr>
    </w:p>
    <w:p w:rsidR="007C4212" w:rsidRPr="00996683" w:rsidRDefault="007C4212" w:rsidP="00996683">
      <w:pPr>
        <w:pStyle w:val="a7"/>
        <w:numPr>
          <w:ilvl w:val="0"/>
          <w:numId w:val="12"/>
        </w:numPr>
        <w:ind w:left="0" w:firstLine="33"/>
        <w:jc w:val="center"/>
        <w:rPr>
          <w:rFonts w:cs="Times New Roman"/>
          <w:sz w:val="24"/>
          <w:szCs w:val="24"/>
        </w:rPr>
      </w:pPr>
      <w:r w:rsidRPr="00996683">
        <w:rPr>
          <w:rFonts w:cs="Times New Roman"/>
          <w:sz w:val="24"/>
          <w:szCs w:val="24"/>
        </w:rPr>
        <w:t xml:space="preserve">Порядок согласования </w:t>
      </w:r>
      <w:r w:rsidR="00F05A93" w:rsidRPr="00996683">
        <w:rPr>
          <w:rFonts w:cs="Times New Roman"/>
          <w:sz w:val="24"/>
          <w:szCs w:val="24"/>
        </w:rPr>
        <w:t xml:space="preserve">уполномоченным органом </w:t>
      </w:r>
      <w:r w:rsidR="0087342C" w:rsidRPr="00996683">
        <w:rPr>
          <w:rFonts w:cs="Times New Roman"/>
          <w:sz w:val="24"/>
          <w:szCs w:val="24"/>
        </w:rPr>
        <w:t>Д</w:t>
      </w:r>
      <w:r w:rsidRPr="00996683">
        <w:rPr>
          <w:rFonts w:cs="Times New Roman"/>
          <w:sz w:val="24"/>
          <w:szCs w:val="24"/>
        </w:rPr>
        <w:t>окументации</w:t>
      </w:r>
      <w:r w:rsidR="003E2CF1" w:rsidRPr="00996683">
        <w:rPr>
          <w:rFonts w:cs="Times New Roman"/>
          <w:sz w:val="24"/>
          <w:szCs w:val="24"/>
        </w:rPr>
        <w:t xml:space="preserve">, предусматривающей размещение объектов капитального строительства (в том числе линейных объектов) на межселенной территории </w:t>
      </w:r>
      <w:r w:rsidR="00B51459" w:rsidRPr="00996683">
        <w:rPr>
          <w:rFonts w:cs="Times New Roman"/>
          <w:sz w:val="24"/>
          <w:szCs w:val="24"/>
        </w:rPr>
        <w:t>МО «</w:t>
      </w:r>
      <w:r w:rsidR="003E2CF1" w:rsidRPr="00996683">
        <w:rPr>
          <w:rFonts w:cs="Times New Roman"/>
          <w:sz w:val="24"/>
          <w:szCs w:val="24"/>
        </w:rPr>
        <w:t>Каргасокск</w:t>
      </w:r>
      <w:r w:rsidR="00B51459" w:rsidRPr="00996683">
        <w:rPr>
          <w:rFonts w:cs="Times New Roman"/>
          <w:sz w:val="24"/>
          <w:szCs w:val="24"/>
        </w:rPr>
        <w:t>ий</w:t>
      </w:r>
      <w:r w:rsidR="003E2CF1" w:rsidRPr="00996683">
        <w:rPr>
          <w:rFonts w:cs="Times New Roman"/>
          <w:sz w:val="24"/>
          <w:szCs w:val="24"/>
        </w:rPr>
        <w:t xml:space="preserve"> район</w:t>
      </w:r>
      <w:r w:rsidR="00B51459" w:rsidRPr="00996683">
        <w:rPr>
          <w:rFonts w:cs="Times New Roman"/>
          <w:sz w:val="24"/>
          <w:szCs w:val="24"/>
        </w:rPr>
        <w:t>»</w:t>
      </w:r>
      <w:r w:rsidR="003E2CF1" w:rsidRPr="00996683">
        <w:rPr>
          <w:rFonts w:cs="Times New Roman"/>
          <w:sz w:val="24"/>
          <w:szCs w:val="24"/>
        </w:rPr>
        <w:t xml:space="preserve"> </w:t>
      </w:r>
    </w:p>
    <w:p w:rsidR="0087342C" w:rsidRPr="00996683" w:rsidRDefault="0087342C" w:rsidP="0087342C">
      <w:pPr>
        <w:pStyle w:val="a7"/>
        <w:ind w:left="960" w:firstLine="0"/>
        <w:rPr>
          <w:rFonts w:cs="Times New Roman"/>
          <w:sz w:val="24"/>
          <w:szCs w:val="24"/>
        </w:rPr>
      </w:pPr>
    </w:p>
    <w:p w:rsidR="00B51459" w:rsidRPr="004D3AFC" w:rsidRDefault="00C75DEA" w:rsidP="00B51459">
      <w:pPr>
        <w:autoSpaceDE w:val="0"/>
        <w:autoSpaceDN w:val="0"/>
        <w:adjustRightInd w:val="0"/>
        <w:ind w:firstLine="540"/>
        <w:contextualSpacing w:val="0"/>
        <w:rPr>
          <w:rFonts w:cs="Times New Roman"/>
          <w:bCs/>
          <w:sz w:val="24"/>
          <w:szCs w:val="24"/>
        </w:rPr>
      </w:pPr>
      <w:r w:rsidRPr="004D3AFC">
        <w:rPr>
          <w:rFonts w:cs="Times New Roman"/>
          <w:sz w:val="24"/>
          <w:szCs w:val="24"/>
        </w:rPr>
        <w:t xml:space="preserve">  </w:t>
      </w:r>
      <w:r w:rsidR="0087342C" w:rsidRPr="004D3AFC">
        <w:rPr>
          <w:rFonts w:cs="Times New Roman"/>
          <w:sz w:val="24"/>
          <w:szCs w:val="24"/>
        </w:rPr>
        <w:t xml:space="preserve">5.1. </w:t>
      </w:r>
      <w:r w:rsidR="00D854E4" w:rsidRPr="004D3AFC">
        <w:rPr>
          <w:rFonts w:cs="Times New Roman"/>
          <w:bCs/>
          <w:sz w:val="24"/>
          <w:szCs w:val="24"/>
        </w:rPr>
        <w:t>П</w:t>
      </w:r>
      <w:r w:rsidR="00B51459" w:rsidRPr="004D3AFC">
        <w:rPr>
          <w:rFonts w:cs="Times New Roman"/>
          <w:bCs/>
          <w:sz w:val="24"/>
          <w:szCs w:val="24"/>
        </w:rPr>
        <w:t xml:space="preserve">редоставление согласования или отказа в согласовании </w:t>
      </w:r>
      <w:r w:rsidR="000F74B3" w:rsidRPr="004D3AFC">
        <w:rPr>
          <w:rFonts w:cs="Times New Roman"/>
          <w:bCs/>
          <w:sz w:val="24"/>
          <w:szCs w:val="24"/>
        </w:rPr>
        <w:t>Д</w:t>
      </w:r>
      <w:r w:rsidR="00B51459" w:rsidRPr="004D3AFC">
        <w:rPr>
          <w:rFonts w:cs="Times New Roman"/>
          <w:bCs/>
          <w:sz w:val="24"/>
          <w:szCs w:val="24"/>
        </w:rPr>
        <w:t xml:space="preserve">окументации </w:t>
      </w:r>
      <w:r w:rsidR="005E16D8" w:rsidRPr="004D3AFC">
        <w:rPr>
          <w:rFonts w:cs="Times New Roman"/>
          <w:sz w:val="24"/>
          <w:szCs w:val="24"/>
        </w:rPr>
        <w:t>в</w:t>
      </w:r>
      <w:r w:rsidR="00D854E4" w:rsidRPr="004D3AFC">
        <w:rPr>
          <w:rFonts w:cs="Times New Roman"/>
          <w:sz w:val="24"/>
          <w:szCs w:val="24"/>
        </w:rPr>
        <w:t xml:space="preserve"> случае, предусмотренном частью 4.1. статьи 45 Кодекса</w:t>
      </w:r>
      <w:r w:rsidR="00D854E4" w:rsidRPr="004D3AFC">
        <w:rPr>
          <w:rFonts w:cs="Times New Roman"/>
          <w:bCs/>
          <w:sz w:val="24"/>
          <w:szCs w:val="24"/>
        </w:rPr>
        <w:t xml:space="preserve">, </w:t>
      </w:r>
      <w:r w:rsidR="00B51459" w:rsidRPr="004D3AFC">
        <w:rPr>
          <w:rFonts w:cs="Times New Roman"/>
          <w:bCs/>
          <w:sz w:val="24"/>
          <w:szCs w:val="24"/>
        </w:rPr>
        <w:t xml:space="preserve">органу местного самоуправления </w:t>
      </w:r>
      <w:r w:rsidR="00D20EA1">
        <w:rPr>
          <w:rFonts w:cs="Times New Roman"/>
          <w:bCs/>
          <w:sz w:val="24"/>
          <w:szCs w:val="24"/>
        </w:rPr>
        <w:t>МО «Каргасокский район»</w:t>
      </w:r>
      <w:r w:rsidR="00B51459" w:rsidRPr="004D3AFC">
        <w:rPr>
          <w:rFonts w:cs="Times New Roman"/>
          <w:bCs/>
          <w:sz w:val="24"/>
          <w:szCs w:val="24"/>
        </w:rPr>
        <w:t>, за счет средств местн</w:t>
      </w:r>
      <w:r w:rsidR="000F74B3" w:rsidRPr="004D3AFC">
        <w:rPr>
          <w:rFonts w:cs="Times New Roman"/>
          <w:bCs/>
          <w:sz w:val="24"/>
          <w:szCs w:val="24"/>
        </w:rPr>
        <w:t>ого</w:t>
      </w:r>
      <w:r w:rsidR="00B51459" w:rsidRPr="004D3AFC">
        <w:rPr>
          <w:rFonts w:cs="Times New Roman"/>
          <w:bCs/>
          <w:sz w:val="24"/>
          <w:szCs w:val="24"/>
        </w:rPr>
        <w:t xml:space="preserve"> бюджет</w:t>
      </w:r>
      <w:r w:rsidR="000F74B3" w:rsidRPr="004D3AFC">
        <w:rPr>
          <w:rFonts w:cs="Times New Roman"/>
          <w:bCs/>
          <w:sz w:val="24"/>
          <w:szCs w:val="24"/>
        </w:rPr>
        <w:t>а</w:t>
      </w:r>
      <w:r w:rsidR="00B51459" w:rsidRPr="004D3AFC">
        <w:rPr>
          <w:rFonts w:cs="Times New Roman"/>
          <w:bCs/>
          <w:sz w:val="24"/>
          <w:szCs w:val="24"/>
        </w:rPr>
        <w:t xml:space="preserve"> котор</w:t>
      </w:r>
      <w:r w:rsidR="000F74B3" w:rsidRPr="004D3AFC">
        <w:rPr>
          <w:rFonts w:cs="Times New Roman"/>
          <w:bCs/>
          <w:sz w:val="24"/>
          <w:szCs w:val="24"/>
        </w:rPr>
        <w:t>ого</w:t>
      </w:r>
      <w:r w:rsidR="00B51459" w:rsidRPr="004D3AFC">
        <w:rPr>
          <w:rFonts w:cs="Times New Roman"/>
          <w:bCs/>
          <w:sz w:val="24"/>
          <w:szCs w:val="24"/>
        </w:rPr>
        <w:t xml:space="preserve"> планируется финансирование строительства, реконструкции объекта, осуществляется </w:t>
      </w:r>
      <w:r w:rsidR="00B05CEE" w:rsidRPr="004D3AFC">
        <w:rPr>
          <w:rFonts w:cs="Times New Roman"/>
          <w:bCs/>
          <w:sz w:val="24"/>
          <w:szCs w:val="24"/>
        </w:rPr>
        <w:t>уполномоченным органом</w:t>
      </w:r>
      <w:r w:rsidR="005E16D8" w:rsidRPr="004D3AFC">
        <w:rPr>
          <w:rFonts w:cs="Times New Roman"/>
          <w:bCs/>
          <w:sz w:val="24"/>
          <w:szCs w:val="24"/>
        </w:rPr>
        <w:t xml:space="preserve"> </w:t>
      </w:r>
      <w:r w:rsidR="00B51459" w:rsidRPr="004D3AFC">
        <w:rPr>
          <w:rFonts w:cs="Times New Roman"/>
          <w:bCs/>
          <w:sz w:val="24"/>
          <w:szCs w:val="24"/>
        </w:rPr>
        <w:t xml:space="preserve">в течение двадцати рабочих дней со дня поступления </w:t>
      </w:r>
      <w:r w:rsidR="005E16D8" w:rsidRPr="004D3AFC">
        <w:rPr>
          <w:rFonts w:cs="Times New Roman"/>
          <w:bCs/>
          <w:sz w:val="24"/>
          <w:szCs w:val="24"/>
        </w:rPr>
        <w:t>ему</w:t>
      </w:r>
      <w:r w:rsidR="00B51459" w:rsidRPr="004D3AFC">
        <w:rPr>
          <w:rFonts w:cs="Times New Roman"/>
          <w:bCs/>
          <w:sz w:val="24"/>
          <w:szCs w:val="24"/>
        </w:rPr>
        <w:t xml:space="preserve"> указанной </w:t>
      </w:r>
      <w:r w:rsidR="00B05CEE" w:rsidRPr="004D3AFC">
        <w:rPr>
          <w:rFonts w:cs="Times New Roman"/>
          <w:bCs/>
          <w:sz w:val="24"/>
          <w:szCs w:val="24"/>
        </w:rPr>
        <w:t>Д</w:t>
      </w:r>
      <w:r w:rsidR="00B51459" w:rsidRPr="004D3AFC">
        <w:rPr>
          <w:rFonts w:cs="Times New Roman"/>
          <w:bCs/>
          <w:sz w:val="24"/>
          <w:szCs w:val="24"/>
        </w:rPr>
        <w:t>окументации.</w:t>
      </w:r>
    </w:p>
    <w:p w:rsidR="00EA04F6" w:rsidRPr="004D3AFC" w:rsidRDefault="00C75DEA" w:rsidP="00EA04F6">
      <w:pPr>
        <w:autoSpaceDE w:val="0"/>
        <w:autoSpaceDN w:val="0"/>
        <w:adjustRightInd w:val="0"/>
        <w:ind w:firstLine="540"/>
        <w:contextualSpacing w:val="0"/>
        <w:rPr>
          <w:rFonts w:cs="Times New Roman"/>
          <w:bCs/>
          <w:sz w:val="24"/>
          <w:szCs w:val="24"/>
        </w:rPr>
      </w:pPr>
      <w:r w:rsidRPr="004D3AFC">
        <w:rPr>
          <w:rFonts w:cs="Times New Roman"/>
          <w:sz w:val="24"/>
          <w:szCs w:val="24"/>
        </w:rPr>
        <w:t xml:space="preserve">  </w:t>
      </w:r>
      <w:r w:rsidR="00EA04F6" w:rsidRPr="004D3AFC">
        <w:rPr>
          <w:rFonts w:cs="Times New Roman"/>
          <w:sz w:val="24"/>
          <w:szCs w:val="24"/>
        </w:rPr>
        <w:t xml:space="preserve">5.2. </w:t>
      </w:r>
      <w:proofErr w:type="gramStart"/>
      <w:r w:rsidR="00416E1B" w:rsidRPr="004D3AFC">
        <w:rPr>
          <w:rFonts w:cs="Times New Roman"/>
          <w:bCs/>
          <w:sz w:val="24"/>
          <w:szCs w:val="24"/>
        </w:rPr>
        <w:t xml:space="preserve">При </w:t>
      </w:r>
      <w:r w:rsidR="00EA04F6" w:rsidRPr="004D3AFC">
        <w:rPr>
          <w:rFonts w:cs="Times New Roman"/>
          <w:bCs/>
          <w:sz w:val="24"/>
          <w:szCs w:val="24"/>
        </w:rPr>
        <w:t>отказ</w:t>
      </w:r>
      <w:r w:rsidR="00F0310D" w:rsidRPr="004D3AFC">
        <w:rPr>
          <w:rFonts w:cs="Times New Roman"/>
          <w:bCs/>
          <w:sz w:val="24"/>
          <w:szCs w:val="24"/>
        </w:rPr>
        <w:t xml:space="preserve">е </w:t>
      </w:r>
      <w:r w:rsidR="00EA04F6" w:rsidRPr="004D3AFC">
        <w:rPr>
          <w:rFonts w:cs="Times New Roman"/>
          <w:bCs/>
          <w:sz w:val="24"/>
          <w:szCs w:val="24"/>
        </w:rPr>
        <w:t xml:space="preserve">в согласовании Документации </w:t>
      </w:r>
      <w:r w:rsidR="00F0310D" w:rsidRPr="004D3AFC">
        <w:rPr>
          <w:rFonts w:cs="Times New Roman"/>
          <w:sz w:val="24"/>
          <w:szCs w:val="24"/>
        </w:rPr>
        <w:t>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w:t>
      </w:r>
      <w:r w:rsidR="005A75CC" w:rsidRPr="004D3AFC">
        <w:rPr>
          <w:rFonts w:cs="Times New Roman"/>
          <w:sz w:val="24"/>
          <w:szCs w:val="24"/>
        </w:rPr>
        <w:t xml:space="preserve"> (в случае, предусмотренном частью 5.1. статьи 45 Кодекса)</w:t>
      </w:r>
      <w:r w:rsidR="00F0310D" w:rsidRPr="004D3AFC">
        <w:rPr>
          <w:rFonts w:cs="Times New Roman"/>
          <w:sz w:val="24"/>
          <w:szCs w:val="24"/>
        </w:rPr>
        <w:t xml:space="preserve">, утверждение </w:t>
      </w:r>
      <w:r w:rsidR="00647D9C" w:rsidRPr="004D3AFC">
        <w:rPr>
          <w:rFonts w:cs="Times New Roman"/>
          <w:sz w:val="24"/>
          <w:szCs w:val="24"/>
        </w:rPr>
        <w:t>такой Д</w:t>
      </w:r>
      <w:r w:rsidR="00F0310D" w:rsidRPr="004D3AFC">
        <w:rPr>
          <w:rFonts w:cs="Times New Roman"/>
          <w:sz w:val="24"/>
          <w:szCs w:val="24"/>
        </w:rPr>
        <w:t>окументации осуществляется уполномоченным органом</w:t>
      </w:r>
      <w:r w:rsidR="00647D9C" w:rsidRPr="004D3AFC">
        <w:rPr>
          <w:rFonts w:cs="Times New Roman"/>
          <w:sz w:val="24"/>
          <w:szCs w:val="24"/>
        </w:rPr>
        <w:t xml:space="preserve"> </w:t>
      </w:r>
      <w:r w:rsidR="00EA04F6" w:rsidRPr="004D3AFC">
        <w:rPr>
          <w:rFonts w:cs="Times New Roman"/>
          <w:bCs/>
          <w:sz w:val="24"/>
          <w:szCs w:val="24"/>
        </w:rPr>
        <w:t xml:space="preserve">с учетом результатов рассмотрения </w:t>
      </w:r>
      <w:hyperlink r:id="rId26" w:history="1">
        <w:r w:rsidR="00EA04F6" w:rsidRPr="004D3AFC">
          <w:rPr>
            <w:rFonts w:cs="Times New Roman"/>
            <w:bCs/>
            <w:sz w:val="24"/>
            <w:szCs w:val="24"/>
          </w:rPr>
          <w:t>разногласий</w:t>
        </w:r>
      </w:hyperlink>
      <w:r w:rsidR="00EA04F6" w:rsidRPr="004D3AFC">
        <w:rPr>
          <w:rFonts w:cs="Times New Roman"/>
          <w:bCs/>
          <w:sz w:val="24"/>
          <w:szCs w:val="24"/>
        </w:rPr>
        <w:t xml:space="preserve"> согласительной комиссией, требования к составу и порядку работы которой устанавливаются Правительством Российской Федерации.</w:t>
      </w:r>
      <w:proofErr w:type="gramEnd"/>
    </w:p>
    <w:p w:rsidR="007D6B29" w:rsidRPr="004D3AFC" w:rsidRDefault="00C75DEA" w:rsidP="007D6B29">
      <w:pPr>
        <w:autoSpaceDE w:val="0"/>
        <w:autoSpaceDN w:val="0"/>
        <w:adjustRightInd w:val="0"/>
        <w:ind w:firstLine="540"/>
        <w:contextualSpacing w:val="0"/>
        <w:rPr>
          <w:rFonts w:cs="Times New Roman"/>
          <w:sz w:val="24"/>
          <w:szCs w:val="24"/>
        </w:rPr>
      </w:pPr>
      <w:r w:rsidRPr="004D3AFC">
        <w:rPr>
          <w:rFonts w:cs="Times New Roman"/>
          <w:sz w:val="24"/>
          <w:szCs w:val="24"/>
        </w:rPr>
        <w:t xml:space="preserve">  </w:t>
      </w:r>
      <w:r w:rsidR="007D6B29" w:rsidRPr="004D3AFC">
        <w:rPr>
          <w:rFonts w:cs="Times New Roman"/>
          <w:sz w:val="24"/>
          <w:szCs w:val="24"/>
        </w:rPr>
        <w:t xml:space="preserve">5.3.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на межселенной территории МО «Каргасокский район», для размещения которых допускается изъятие земельных участков для государственных или муниципальных нужд, до его утверждения подлежит согласованию с </w:t>
      </w:r>
      <w:r w:rsidR="005156D9" w:rsidRPr="004D3AFC">
        <w:rPr>
          <w:rFonts w:cs="Times New Roman"/>
          <w:sz w:val="24"/>
          <w:szCs w:val="24"/>
        </w:rPr>
        <w:t>уполномоченным органом</w:t>
      </w:r>
      <w:r w:rsidR="007D6B29" w:rsidRPr="004D3AFC">
        <w:rPr>
          <w:rFonts w:cs="Times New Roman"/>
          <w:sz w:val="24"/>
          <w:szCs w:val="24"/>
        </w:rPr>
        <w:t>. Предметом согласования проекта пл</w:t>
      </w:r>
      <w:r w:rsidR="004D3AFC" w:rsidRPr="004D3AFC">
        <w:rPr>
          <w:rFonts w:cs="Times New Roman"/>
          <w:sz w:val="24"/>
          <w:szCs w:val="24"/>
        </w:rPr>
        <w:t>анировки территории с указанным</w:t>
      </w:r>
      <w:r w:rsidR="007D6B29" w:rsidRPr="004D3AFC">
        <w:rPr>
          <w:rFonts w:cs="Times New Roman"/>
          <w:sz w:val="24"/>
          <w:szCs w:val="24"/>
        </w:rPr>
        <w:t xml:space="preserve"> органом являются предусмотренные данным проектом </w:t>
      </w:r>
      <w:proofErr w:type="gramStart"/>
      <w:r w:rsidR="007D6B29" w:rsidRPr="004D3AFC">
        <w:rPr>
          <w:rFonts w:cs="Times New Roman"/>
          <w:sz w:val="24"/>
          <w:szCs w:val="24"/>
        </w:rPr>
        <w:t>планировки территории границы зон планируемого размещения объектов федерального</w:t>
      </w:r>
      <w:proofErr w:type="gramEnd"/>
      <w:r w:rsidR="007D6B29" w:rsidRPr="004D3AFC">
        <w:rPr>
          <w:rFonts w:cs="Times New Roman"/>
          <w:sz w:val="24"/>
          <w:szCs w:val="24"/>
        </w:rPr>
        <w:t xml:space="preserve"> значения, объектов регионального значения или объектов местного значения.</w:t>
      </w:r>
    </w:p>
    <w:p w:rsidR="0046675E" w:rsidRDefault="00C75DEA" w:rsidP="00772375">
      <w:pPr>
        <w:autoSpaceDE w:val="0"/>
        <w:autoSpaceDN w:val="0"/>
        <w:adjustRightInd w:val="0"/>
        <w:ind w:firstLine="540"/>
        <w:contextualSpacing w:val="0"/>
        <w:rPr>
          <w:rFonts w:cs="Times New Roman"/>
          <w:sz w:val="24"/>
          <w:szCs w:val="24"/>
        </w:rPr>
      </w:pPr>
      <w:r w:rsidRPr="004D3AFC">
        <w:rPr>
          <w:rFonts w:cs="Times New Roman"/>
          <w:sz w:val="24"/>
          <w:szCs w:val="24"/>
        </w:rPr>
        <w:t xml:space="preserve">  </w:t>
      </w:r>
      <w:r w:rsidR="00817EAC" w:rsidRPr="004D3AFC">
        <w:rPr>
          <w:rFonts w:cs="Times New Roman"/>
          <w:sz w:val="24"/>
          <w:szCs w:val="24"/>
        </w:rPr>
        <w:t xml:space="preserve">5.4. </w:t>
      </w:r>
      <w:r w:rsidR="00DA692A" w:rsidRPr="004D3AFC">
        <w:rPr>
          <w:rFonts w:cs="Times New Roman"/>
          <w:sz w:val="24"/>
          <w:szCs w:val="24"/>
        </w:rPr>
        <w:t xml:space="preserve">В случае внесения изменений </w:t>
      </w:r>
      <w:r w:rsidR="00817EAC" w:rsidRPr="004D3AFC">
        <w:rPr>
          <w:rFonts w:cs="Times New Roman"/>
          <w:sz w:val="24"/>
          <w:szCs w:val="24"/>
        </w:rPr>
        <w:t xml:space="preserve">в </w:t>
      </w:r>
      <w:r w:rsidR="00DA692A" w:rsidRPr="004D3AFC">
        <w:rPr>
          <w:rFonts w:cs="Times New Roman"/>
          <w:sz w:val="24"/>
          <w:szCs w:val="24"/>
        </w:rPr>
        <w:t>Д</w:t>
      </w:r>
      <w:r w:rsidR="00817EAC" w:rsidRPr="004D3AFC">
        <w:rPr>
          <w:rFonts w:cs="Times New Roman"/>
          <w:sz w:val="24"/>
          <w:szCs w:val="24"/>
        </w:rPr>
        <w:t xml:space="preserve">окументацию согласование осуществляется </w:t>
      </w:r>
      <w:r w:rsidR="0010583A" w:rsidRPr="004D3AFC">
        <w:rPr>
          <w:rFonts w:cs="Times New Roman"/>
          <w:sz w:val="24"/>
          <w:szCs w:val="24"/>
        </w:rPr>
        <w:t xml:space="preserve">после утверждения ее отдельных частей с соблюдением требований об обязательном опубликовании такой </w:t>
      </w:r>
      <w:r w:rsidR="00A41892" w:rsidRPr="004D3AFC">
        <w:rPr>
          <w:rFonts w:cs="Times New Roman"/>
          <w:sz w:val="24"/>
          <w:szCs w:val="24"/>
        </w:rPr>
        <w:t>Д</w:t>
      </w:r>
      <w:r w:rsidR="0010583A" w:rsidRPr="004D3AFC">
        <w:rPr>
          <w:rFonts w:cs="Times New Roman"/>
          <w:sz w:val="24"/>
          <w:szCs w:val="24"/>
        </w:rPr>
        <w:t xml:space="preserve">окументации в порядке, установленном </w:t>
      </w:r>
      <w:r w:rsidR="004D3AFC" w:rsidRPr="004D3AFC">
        <w:rPr>
          <w:rFonts w:cs="Times New Roman"/>
          <w:sz w:val="24"/>
          <w:szCs w:val="24"/>
        </w:rPr>
        <w:t xml:space="preserve">действующим </w:t>
      </w:r>
      <w:r w:rsidR="0010583A" w:rsidRPr="004D3AFC">
        <w:rPr>
          <w:rFonts w:cs="Times New Roman"/>
          <w:sz w:val="24"/>
          <w:szCs w:val="24"/>
        </w:rPr>
        <w:t>законодательством</w:t>
      </w:r>
      <w:r w:rsidR="00817EAC" w:rsidRPr="004D3AFC">
        <w:rPr>
          <w:rFonts w:cs="Times New Roman"/>
          <w:sz w:val="24"/>
          <w:szCs w:val="24"/>
        </w:rPr>
        <w:t>.</w:t>
      </w:r>
    </w:p>
    <w:sectPr w:rsidR="0046675E" w:rsidSect="00C303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A00"/>
    <w:multiLevelType w:val="multilevel"/>
    <w:tmpl w:val="3F34F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B838B3"/>
    <w:multiLevelType w:val="multilevel"/>
    <w:tmpl w:val="F5402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77651D"/>
    <w:multiLevelType w:val="multilevel"/>
    <w:tmpl w:val="3F34F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4C1670"/>
    <w:multiLevelType w:val="hybridMultilevel"/>
    <w:tmpl w:val="BF36EDF8"/>
    <w:lvl w:ilvl="0" w:tplc="36A81688">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36C864A3"/>
    <w:multiLevelType w:val="multilevel"/>
    <w:tmpl w:val="11D22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8D1F01"/>
    <w:multiLevelType w:val="multilevel"/>
    <w:tmpl w:val="3F34F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EF4CDC"/>
    <w:multiLevelType w:val="multilevel"/>
    <w:tmpl w:val="C1CA1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F8713B"/>
    <w:multiLevelType w:val="multilevel"/>
    <w:tmpl w:val="8E1C3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F66F81"/>
    <w:multiLevelType w:val="multilevel"/>
    <w:tmpl w:val="E8140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94125A"/>
    <w:multiLevelType w:val="multilevel"/>
    <w:tmpl w:val="62E69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E50E5B"/>
    <w:multiLevelType w:val="hybridMultilevel"/>
    <w:tmpl w:val="60F40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5E6CA1"/>
    <w:multiLevelType w:val="multilevel"/>
    <w:tmpl w:val="14601BF4"/>
    <w:lvl w:ilvl="0">
      <w:start w:val="1"/>
      <w:numFmt w:val="decimal"/>
      <w:lvlText w:val="%1."/>
      <w:lvlJc w:val="left"/>
      <w:pPr>
        <w:ind w:left="96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116"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2803" w:hanging="1440"/>
      </w:pPr>
      <w:rPr>
        <w:rFonts w:hint="default"/>
      </w:rPr>
    </w:lvl>
    <w:lvl w:ilvl="8">
      <w:start w:val="1"/>
      <w:numFmt w:val="decimal"/>
      <w:isLgl/>
      <w:lvlText w:val="%1.%2.%3.%4.%5.%6.%7.%8.%9."/>
      <w:lvlJc w:val="left"/>
      <w:pPr>
        <w:ind w:left="3272" w:hanging="1800"/>
      </w:pPr>
      <w:rPr>
        <w:rFonts w:hint="default"/>
      </w:rPr>
    </w:lvl>
  </w:abstractNum>
  <w:num w:numId="1">
    <w:abstractNumId w:val="10"/>
  </w:num>
  <w:num w:numId="2">
    <w:abstractNumId w:val="8"/>
  </w:num>
  <w:num w:numId="3">
    <w:abstractNumId w:val="6"/>
  </w:num>
  <w:num w:numId="4">
    <w:abstractNumId w:val="4"/>
  </w:num>
  <w:num w:numId="5">
    <w:abstractNumId w:val="9"/>
  </w:num>
  <w:num w:numId="6">
    <w:abstractNumId w:val="7"/>
  </w:num>
  <w:num w:numId="7">
    <w:abstractNumId w:val="1"/>
  </w:num>
  <w:num w:numId="8">
    <w:abstractNumId w:val="5"/>
  </w:num>
  <w:num w:numId="9">
    <w:abstractNumId w:val="0"/>
  </w:num>
  <w:num w:numId="10">
    <w:abstractNumId w:val="2"/>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870130"/>
    <w:rsid w:val="00000F15"/>
    <w:rsid w:val="00002D82"/>
    <w:rsid w:val="00004A84"/>
    <w:rsid w:val="00010A91"/>
    <w:rsid w:val="0001447B"/>
    <w:rsid w:val="00015A50"/>
    <w:rsid w:val="00026DBA"/>
    <w:rsid w:val="00027EB4"/>
    <w:rsid w:val="00046B4B"/>
    <w:rsid w:val="000527E8"/>
    <w:rsid w:val="00055B8D"/>
    <w:rsid w:val="00057B40"/>
    <w:rsid w:val="00060E60"/>
    <w:rsid w:val="000612C9"/>
    <w:rsid w:val="00062B72"/>
    <w:rsid w:val="00082950"/>
    <w:rsid w:val="000A1FAC"/>
    <w:rsid w:val="000C50FD"/>
    <w:rsid w:val="000F02B8"/>
    <w:rsid w:val="000F0C58"/>
    <w:rsid w:val="000F74B3"/>
    <w:rsid w:val="0010583A"/>
    <w:rsid w:val="001065B9"/>
    <w:rsid w:val="0011352B"/>
    <w:rsid w:val="00123D66"/>
    <w:rsid w:val="00124AA9"/>
    <w:rsid w:val="00130B98"/>
    <w:rsid w:val="001357FB"/>
    <w:rsid w:val="00137881"/>
    <w:rsid w:val="001460C0"/>
    <w:rsid w:val="00157CA0"/>
    <w:rsid w:val="0016601A"/>
    <w:rsid w:val="00167454"/>
    <w:rsid w:val="00170204"/>
    <w:rsid w:val="0018071A"/>
    <w:rsid w:val="00184060"/>
    <w:rsid w:val="00186F25"/>
    <w:rsid w:val="00191969"/>
    <w:rsid w:val="001B6685"/>
    <w:rsid w:val="001C5142"/>
    <w:rsid w:val="001C60EB"/>
    <w:rsid w:val="001D284E"/>
    <w:rsid w:val="001E795C"/>
    <w:rsid w:val="001F2715"/>
    <w:rsid w:val="001F57EF"/>
    <w:rsid w:val="001F7AC0"/>
    <w:rsid w:val="00200563"/>
    <w:rsid w:val="002235AE"/>
    <w:rsid w:val="002408EC"/>
    <w:rsid w:val="00245C53"/>
    <w:rsid w:val="002634D1"/>
    <w:rsid w:val="0028015D"/>
    <w:rsid w:val="00282512"/>
    <w:rsid w:val="00286E2A"/>
    <w:rsid w:val="002979DC"/>
    <w:rsid w:val="002A6E77"/>
    <w:rsid w:val="002A74E9"/>
    <w:rsid w:val="002B4966"/>
    <w:rsid w:val="002C3120"/>
    <w:rsid w:val="002D0031"/>
    <w:rsid w:val="002E50C0"/>
    <w:rsid w:val="00304C5D"/>
    <w:rsid w:val="003252DA"/>
    <w:rsid w:val="00325D99"/>
    <w:rsid w:val="00326916"/>
    <w:rsid w:val="003643EF"/>
    <w:rsid w:val="00391D1B"/>
    <w:rsid w:val="003C0A42"/>
    <w:rsid w:val="003E0FF8"/>
    <w:rsid w:val="003E2CF1"/>
    <w:rsid w:val="003F0C2B"/>
    <w:rsid w:val="003F516D"/>
    <w:rsid w:val="003F7782"/>
    <w:rsid w:val="004014CA"/>
    <w:rsid w:val="00414F48"/>
    <w:rsid w:val="00416E1B"/>
    <w:rsid w:val="00425883"/>
    <w:rsid w:val="00427F2B"/>
    <w:rsid w:val="00437E8D"/>
    <w:rsid w:val="00440674"/>
    <w:rsid w:val="00441EB8"/>
    <w:rsid w:val="00444275"/>
    <w:rsid w:val="00444BDE"/>
    <w:rsid w:val="004464C8"/>
    <w:rsid w:val="004560C8"/>
    <w:rsid w:val="0046675E"/>
    <w:rsid w:val="00467E01"/>
    <w:rsid w:val="00474D46"/>
    <w:rsid w:val="00486C5C"/>
    <w:rsid w:val="004B7AA6"/>
    <w:rsid w:val="004D07AB"/>
    <w:rsid w:val="004D3AFC"/>
    <w:rsid w:val="005156D9"/>
    <w:rsid w:val="00516195"/>
    <w:rsid w:val="00516B37"/>
    <w:rsid w:val="00517620"/>
    <w:rsid w:val="00523E60"/>
    <w:rsid w:val="00526DFA"/>
    <w:rsid w:val="00531A63"/>
    <w:rsid w:val="0053209D"/>
    <w:rsid w:val="00533213"/>
    <w:rsid w:val="005412A8"/>
    <w:rsid w:val="00543AEA"/>
    <w:rsid w:val="0054439E"/>
    <w:rsid w:val="00555CB6"/>
    <w:rsid w:val="0056588B"/>
    <w:rsid w:val="00573003"/>
    <w:rsid w:val="0057324E"/>
    <w:rsid w:val="005865D6"/>
    <w:rsid w:val="00587FCF"/>
    <w:rsid w:val="00590284"/>
    <w:rsid w:val="005911B4"/>
    <w:rsid w:val="005A74DD"/>
    <w:rsid w:val="005A75CC"/>
    <w:rsid w:val="005C3D71"/>
    <w:rsid w:val="005C56C2"/>
    <w:rsid w:val="005D3D28"/>
    <w:rsid w:val="005E16D8"/>
    <w:rsid w:val="005E33E2"/>
    <w:rsid w:val="005E42A3"/>
    <w:rsid w:val="005F1AB1"/>
    <w:rsid w:val="006000CB"/>
    <w:rsid w:val="00616BCF"/>
    <w:rsid w:val="00647D9C"/>
    <w:rsid w:val="006669A7"/>
    <w:rsid w:val="00681F5B"/>
    <w:rsid w:val="00690FA6"/>
    <w:rsid w:val="00696861"/>
    <w:rsid w:val="006B4494"/>
    <w:rsid w:val="006B7FF8"/>
    <w:rsid w:val="006D5DAA"/>
    <w:rsid w:val="006D63F9"/>
    <w:rsid w:val="006E42D0"/>
    <w:rsid w:val="006F4177"/>
    <w:rsid w:val="0070436D"/>
    <w:rsid w:val="00704FA9"/>
    <w:rsid w:val="00706E0B"/>
    <w:rsid w:val="0072143C"/>
    <w:rsid w:val="00734C4B"/>
    <w:rsid w:val="00750283"/>
    <w:rsid w:val="00755CA5"/>
    <w:rsid w:val="007607EB"/>
    <w:rsid w:val="00772375"/>
    <w:rsid w:val="007900F6"/>
    <w:rsid w:val="00793E9D"/>
    <w:rsid w:val="007B2D35"/>
    <w:rsid w:val="007B5DCC"/>
    <w:rsid w:val="007C265E"/>
    <w:rsid w:val="007C4212"/>
    <w:rsid w:val="007D10D7"/>
    <w:rsid w:val="007D67A7"/>
    <w:rsid w:val="007D6B29"/>
    <w:rsid w:val="007E1481"/>
    <w:rsid w:val="007F2E29"/>
    <w:rsid w:val="007F6EA7"/>
    <w:rsid w:val="00804A41"/>
    <w:rsid w:val="00805C2C"/>
    <w:rsid w:val="00805E22"/>
    <w:rsid w:val="00815C1A"/>
    <w:rsid w:val="00817EAC"/>
    <w:rsid w:val="008200C4"/>
    <w:rsid w:val="008259EA"/>
    <w:rsid w:val="00830528"/>
    <w:rsid w:val="008322D5"/>
    <w:rsid w:val="00832604"/>
    <w:rsid w:val="008365D6"/>
    <w:rsid w:val="00870130"/>
    <w:rsid w:val="0087342C"/>
    <w:rsid w:val="00881BB3"/>
    <w:rsid w:val="00890A2B"/>
    <w:rsid w:val="0089150D"/>
    <w:rsid w:val="008945FD"/>
    <w:rsid w:val="008A5056"/>
    <w:rsid w:val="008A5F7B"/>
    <w:rsid w:val="008B503E"/>
    <w:rsid w:val="008C531C"/>
    <w:rsid w:val="008C605E"/>
    <w:rsid w:val="008C695B"/>
    <w:rsid w:val="008D1C54"/>
    <w:rsid w:val="008D2284"/>
    <w:rsid w:val="008E5F1B"/>
    <w:rsid w:val="008E6484"/>
    <w:rsid w:val="008F0CC8"/>
    <w:rsid w:val="008F5561"/>
    <w:rsid w:val="0090166C"/>
    <w:rsid w:val="00904645"/>
    <w:rsid w:val="00907054"/>
    <w:rsid w:val="009174DD"/>
    <w:rsid w:val="00926EFC"/>
    <w:rsid w:val="00933DCD"/>
    <w:rsid w:val="00962515"/>
    <w:rsid w:val="00973A55"/>
    <w:rsid w:val="009803C7"/>
    <w:rsid w:val="009870E0"/>
    <w:rsid w:val="009946A9"/>
    <w:rsid w:val="00996683"/>
    <w:rsid w:val="00997C82"/>
    <w:rsid w:val="009A178C"/>
    <w:rsid w:val="009A3532"/>
    <w:rsid w:val="009A6544"/>
    <w:rsid w:val="009D05F7"/>
    <w:rsid w:val="009D22CB"/>
    <w:rsid w:val="009D4990"/>
    <w:rsid w:val="00A032F3"/>
    <w:rsid w:val="00A15C0B"/>
    <w:rsid w:val="00A25C33"/>
    <w:rsid w:val="00A3654A"/>
    <w:rsid w:val="00A41892"/>
    <w:rsid w:val="00A515F3"/>
    <w:rsid w:val="00A55DD0"/>
    <w:rsid w:val="00A63387"/>
    <w:rsid w:val="00A91704"/>
    <w:rsid w:val="00A94EDA"/>
    <w:rsid w:val="00A96D17"/>
    <w:rsid w:val="00B034B5"/>
    <w:rsid w:val="00B05CEE"/>
    <w:rsid w:val="00B10D4A"/>
    <w:rsid w:val="00B13309"/>
    <w:rsid w:val="00B25F90"/>
    <w:rsid w:val="00B304CA"/>
    <w:rsid w:val="00B5120A"/>
    <w:rsid w:val="00B51459"/>
    <w:rsid w:val="00B54E8E"/>
    <w:rsid w:val="00B56241"/>
    <w:rsid w:val="00B71900"/>
    <w:rsid w:val="00BA58DA"/>
    <w:rsid w:val="00BD1F85"/>
    <w:rsid w:val="00BD7B08"/>
    <w:rsid w:val="00BE3D77"/>
    <w:rsid w:val="00BE3F27"/>
    <w:rsid w:val="00BE6AC0"/>
    <w:rsid w:val="00BF544B"/>
    <w:rsid w:val="00C1006C"/>
    <w:rsid w:val="00C140FC"/>
    <w:rsid w:val="00C20983"/>
    <w:rsid w:val="00C252DB"/>
    <w:rsid w:val="00C3032F"/>
    <w:rsid w:val="00C42E96"/>
    <w:rsid w:val="00C45528"/>
    <w:rsid w:val="00C5232F"/>
    <w:rsid w:val="00C64042"/>
    <w:rsid w:val="00C70BDE"/>
    <w:rsid w:val="00C73D3C"/>
    <w:rsid w:val="00C7529B"/>
    <w:rsid w:val="00C75DEA"/>
    <w:rsid w:val="00C93849"/>
    <w:rsid w:val="00C94F8B"/>
    <w:rsid w:val="00CB7151"/>
    <w:rsid w:val="00CD264D"/>
    <w:rsid w:val="00CD3019"/>
    <w:rsid w:val="00CD3ABD"/>
    <w:rsid w:val="00CE1C59"/>
    <w:rsid w:val="00CF1AC6"/>
    <w:rsid w:val="00CF2766"/>
    <w:rsid w:val="00CF3FF4"/>
    <w:rsid w:val="00D1282C"/>
    <w:rsid w:val="00D203CD"/>
    <w:rsid w:val="00D20EA1"/>
    <w:rsid w:val="00D22FDB"/>
    <w:rsid w:val="00D31780"/>
    <w:rsid w:val="00D36BA2"/>
    <w:rsid w:val="00D565B0"/>
    <w:rsid w:val="00D63D83"/>
    <w:rsid w:val="00D649D2"/>
    <w:rsid w:val="00D8195D"/>
    <w:rsid w:val="00D837CD"/>
    <w:rsid w:val="00D84C44"/>
    <w:rsid w:val="00D854E4"/>
    <w:rsid w:val="00D90570"/>
    <w:rsid w:val="00D90666"/>
    <w:rsid w:val="00DA0090"/>
    <w:rsid w:val="00DA4C9D"/>
    <w:rsid w:val="00DA58FA"/>
    <w:rsid w:val="00DA692A"/>
    <w:rsid w:val="00DC5596"/>
    <w:rsid w:val="00DD2DB3"/>
    <w:rsid w:val="00DE5BA0"/>
    <w:rsid w:val="00DE7D7A"/>
    <w:rsid w:val="00DF5C72"/>
    <w:rsid w:val="00E0380E"/>
    <w:rsid w:val="00E226D7"/>
    <w:rsid w:val="00E36BD7"/>
    <w:rsid w:val="00E47BEC"/>
    <w:rsid w:val="00E76995"/>
    <w:rsid w:val="00E91C1B"/>
    <w:rsid w:val="00EA04F6"/>
    <w:rsid w:val="00EC59E6"/>
    <w:rsid w:val="00EC6562"/>
    <w:rsid w:val="00EC6FDA"/>
    <w:rsid w:val="00ED185B"/>
    <w:rsid w:val="00ED3E69"/>
    <w:rsid w:val="00ED4980"/>
    <w:rsid w:val="00EE718C"/>
    <w:rsid w:val="00F024E1"/>
    <w:rsid w:val="00F0310D"/>
    <w:rsid w:val="00F042F3"/>
    <w:rsid w:val="00F05A93"/>
    <w:rsid w:val="00F14943"/>
    <w:rsid w:val="00F14A40"/>
    <w:rsid w:val="00F22210"/>
    <w:rsid w:val="00F3383A"/>
    <w:rsid w:val="00F40C13"/>
    <w:rsid w:val="00F40FAA"/>
    <w:rsid w:val="00F423AD"/>
    <w:rsid w:val="00F43243"/>
    <w:rsid w:val="00F43C4F"/>
    <w:rsid w:val="00F459F6"/>
    <w:rsid w:val="00F66C17"/>
    <w:rsid w:val="00F86CBD"/>
    <w:rsid w:val="00F928CC"/>
    <w:rsid w:val="00F95ECA"/>
    <w:rsid w:val="00FA1634"/>
    <w:rsid w:val="00FA278D"/>
    <w:rsid w:val="00FA4102"/>
    <w:rsid w:val="00FA503D"/>
    <w:rsid w:val="00FC63D1"/>
    <w:rsid w:val="00FE07B8"/>
    <w:rsid w:val="00FF1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C59"/>
    <w:pPr>
      <w:spacing w:after="0" w:line="240" w:lineRule="auto"/>
      <w:ind w:firstLine="709"/>
      <w:contextualSpacing/>
      <w:jc w:val="both"/>
    </w:pPr>
    <w:rPr>
      <w:rFonts w:ascii="Times New Roman" w:hAnsi="Times New Roman"/>
      <w:sz w:val="26"/>
    </w:rPr>
  </w:style>
  <w:style w:type="paragraph" w:styleId="1">
    <w:name w:val="heading 1"/>
    <w:basedOn w:val="a"/>
    <w:next w:val="a"/>
    <w:link w:val="10"/>
    <w:uiPriority w:val="9"/>
    <w:qFormat/>
    <w:rsid w:val="0070436D"/>
    <w:pPr>
      <w:keepNext/>
      <w:ind w:firstLine="0"/>
      <w:contextualSpacing w:val="0"/>
      <w:jc w:val="center"/>
      <w:outlineLvl w:val="0"/>
    </w:pPr>
    <w:rPr>
      <w:rFonts w:eastAsia="Times New Roman" w:cs="Times New Roman"/>
      <w:b/>
      <w:bCs/>
      <w:sz w:val="24"/>
      <w:szCs w:val="24"/>
      <w:lang w:eastAsia="ru-RU"/>
    </w:rPr>
  </w:style>
  <w:style w:type="paragraph" w:styleId="2">
    <w:name w:val="heading 2"/>
    <w:basedOn w:val="a"/>
    <w:next w:val="a"/>
    <w:link w:val="20"/>
    <w:uiPriority w:val="9"/>
    <w:qFormat/>
    <w:rsid w:val="0070436D"/>
    <w:pPr>
      <w:keepNext/>
      <w:ind w:firstLine="0"/>
      <w:contextualSpacing w:val="0"/>
      <w:jc w:val="center"/>
      <w:outlineLvl w:val="1"/>
    </w:pPr>
    <w:rPr>
      <w:rFonts w:eastAsia="Times New Roman" w:cs="Times New Roman"/>
      <w:sz w:val="28"/>
      <w:szCs w:val="24"/>
      <w:lang w:eastAsia="ru-RU"/>
    </w:rPr>
  </w:style>
  <w:style w:type="paragraph" w:styleId="5">
    <w:name w:val="heading 5"/>
    <w:basedOn w:val="a"/>
    <w:next w:val="a"/>
    <w:link w:val="50"/>
    <w:uiPriority w:val="9"/>
    <w:qFormat/>
    <w:rsid w:val="0070436D"/>
    <w:pPr>
      <w:keepNext/>
      <w:ind w:firstLine="0"/>
      <w:contextualSpacing w:val="0"/>
      <w:jc w:val="center"/>
      <w:outlineLvl w:val="4"/>
    </w:pPr>
    <w:rPr>
      <w:rFonts w:eastAsia="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36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70436D"/>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70436D"/>
    <w:rPr>
      <w:rFonts w:ascii="Times New Roman" w:eastAsia="Times New Roman" w:hAnsi="Times New Roman" w:cs="Times New Roman"/>
      <w:b/>
      <w:bCs/>
      <w:sz w:val="32"/>
      <w:szCs w:val="24"/>
      <w:lang w:eastAsia="ru-RU"/>
    </w:rPr>
  </w:style>
  <w:style w:type="paragraph" w:customStyle="1" w:styleId="ConsPlusNormal">
    <w:name w:val="ConsPlusNormal"/>
    <w:rsid w:val="0070436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3252DA"/>
    <w:rPr>
      <w:rFonts w:ascii="Tahoma" w:hAnsi="Tahoma" w:cs="Tahoma"/>
      <w:sz w:val="16"/>
      <w:szCs w:val="16"/>
    </w:rPr>
  </w:style>
  <w:style w:type="character" w:customStyle="1" w:styleId="a4">
    <w:name w:val="Текст выноски Знак"/>
    <w:basedOn w:val="a0"/>
    <w:link w:val="a3"/>
    <w:uiPriority w:val="99"/>
    <w:semiHidden/>
    <w:rsid w:val="003252DA"/>
    <w:rPr>
      <w:rFonts w:ascii="Tahoma" w:hAnsi="Tahoma" w:cs="Tahoma"/>
      <w:sz w:val="16"/>
      <w:szCs w:val="16"/>
    </w:rPr>
  </w:style>
  <w:style w:type="character" w:styleId="a5">
    <w:name w:val="Hyperlink"/>
    <w:basedOn w:val="a0"/>
    <w:uiPriority w:val="99"/>
    <w:unhideWhenUsed/>
    <w:rsid w:val="008D2284"/>
    <w:rPr>
      <w:color w:val="0000FF" w:themeColor="hyperlink"/>
      <w:u w:val="single"/>
    </w:rPr>
  </w:style>
  <w:style w:type="character" w:customStyle="1" w:styleId="51">
    <w:name w:val="Основной текст (5)_"/>
    <w:basedOn w:val="a0"/>
    <w:link w:val="52"/>
    <w:rsid w:val="00057B40"/>
    <w:rPr>
      <w:rFonts w:ascii="Times New Roman" w:eastAsia="Times New Roman" w:hAnsi="Times New Roman" w:cs="Times New Roman"/>
      <w:spacing w:val="2"/>
      <w:sz w:val="21"/>
      <w:szCs w:val="21"/>
      <w:shd w:val="clear" w:color="auto" w:fill="FFFFFF"/>
    </w:rPr>
  </w:style>
  <w:style w:type="character" w:customStyle="1" w:styleId="a6">
    <w:name w:val="Основной текст_"/>
    <w:basedOn w:val="a0"/>
    <w:link w:val="21"/>
    <w:rsid w:val="00057B40"/>
    <w:rPr>
      <w:rFonts w:ascii="Times New Roman" w:eastAsia="Times New Roman" w:hAnsi="Times New Roman" w:cs="Times New Roman"/>
      <w:sz w:val="26"/>
      <w:szCs w:val="26"/>
      <w:shd w:val="clear" w:color="auto" w:fill="FFFFFF"/>
    </w:rPr>
  </w:style>
  <w:style w:type="character" w:customStyle="1" w:styleId="11">
    <w:name w:val="Заголовок №1_"/>
    <w:basedOn w:val="a0"/>
    <w:link w:val="12"/>
    <w:rsid w:val="00057B40"/>
    <w:rPr>
      <w:rFonts w:ascii="Times New Roman" w:eastAsia="Times New Roman" w:hAnsi="Times New Roman" w:cs="Times New Roman"/>
      <w:b/>
      <w:bCs/>
      <w:sz w:val="26"/>
      <w:szCs w:val="26"/>
      <w:shd w:val="clear" w:color="auto" w:fill="FFFFFF"/>
    </w:rPr>
  </w:style>
  <w:style w:type="paragraph" w:customStyle="1" w:styleId="52">
    <w:name w:val="Основной текст (5)"/>
    <w:basedOn w:val="a"/>
    <w:link w:val="51"/>
    <w:rsid w:val="00057B40"/>
    <w:pPr>
      <w:widowControl w:val="0"/>
      <w:shd w:val="clear" w:color="auto" w:fill="FFFFFF"/>
      <w:spacing w:line="317" w:lineRule="exact"/>
      <w:ind w:firstLine="0"/>
      <w:contextualSpacing w:val="0"/>
      <w:jc w:val="right"/>
    </w:pPr>
    <w:rPr>
      <w:rFonts w:eastAsia="Times New Roman" w:cs="Times New Roman"/>
      <w:spacing w:val="2"/>
      <w:sz w:val="21"/>
      <w:szCs w:val="21"/>
    </w:rPr>
  </w:style>
  <w:style w:type="paragraph" w:customStyle="1" w:styleId="21">
    <w:name w:val="Основной текст2"/>
    <w:basedOn w:val="a"/>
    <w:link w:val="a6"/>
    <w:rsid w:val="00057B40"/>
    <w:pPr>
      <w:widowControl w:val="0"/>
      <w:shd w:val="clear" w:color="auto" w:fill="FFFFFF"/>
      <w:spacing w:before="360" w:after="300" w:line="0" w:lineRule="atLeast"/>
      <w:ind w:firstLine="0"/>
      <w:contextualSpacing w:val="0"/>
      <w:jc w:val="center"/>
    </w:pPr>
    <w:rPr>
      <w:rFonts w:eastAsia="Times New Roman" w:cs="Times New Roman"/>
      <w:szCs w:val="26"/>
    </w:rPr>
  </w:style>
  <w:style w:type="paragraph" w:customStyle="1" w:styleId="12">
    <w:name w:val="Заголовок №1"/>
    <w:basedOn w:val="a"/>
    <w:link w:val="11"/>
    <w:rsid w:val="00057B40"/>
    <w:pPr>
      <w:widowControl w:val="0"/>
      <w:shd w:val="clear" w:color="auto" w:fill="FFFFFF"/>
      <w:spacing w:before="300" w:after="120" w:line="0" w:lineRule="atLeast"/>
      <w:ind w:firstLine="580"/>
      <w:contextualSpacing w:val="0"/>
      <w:outlineLvl w:val="0"/>
    </w:pPr>
    <w:rPr>
      <w:rFonts w:eastAsia="Times New Roman" w:cs="Times New Roman"/>
      <w:b/>
      <w:bCs/>
      <w:szCs w:val="26"/>
    </w:rPr>
  </w:style>
  <w:style w:type="paragraph" w:styleId="a7">
    <w:name w:val="No Spacing"/>
    <w:uiPriority w:val="1"/>
    <w:qFormat/>
    <w:rsid w:val="008322D5"/>
    <w:pPr>
      <w:spacing w:after="0" w:line="240" w:lineRule="auto"/>
      <w:ind w:firstLine="709"/>
      <w:contextualSpacing/>
      <w:jc w:val="both"/>
    </w:pPr>
    <w:rPr>
      <w:rFonts w:ascii="Times New Roman" w:hAnsi="Times New Roman"/>
      <w:sz w:val="26"/>
    </w:rPr>
  </w:style>
  <w:style w:type="paragraph" w:styleId="a8">
    <w:name w:val="List Paragraph"/>
    <w:basedOn w:val="a"/>
    <w:uiPriority w:val="34"/>
    <w:qFormat/>
    <w:rsid w:val="00D203CD"/>
    <w:pPr>
      <w:ind w:left="720"/>
    </w:pPr>
  </w:style>
  <w:style w:type="table" w:styleId="a9">
    <w:name w:val="Table Grid"/>
    <w:basedOn w:val="a1"/>
    <w:uiPriority w:val="59"/>
    <w:rsid w:val="006B4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C59"/>
    <w:pPr>
      <w:spacing w:after="0" w:line="240" w:lineRule="auto"/>
      <w:ind w:firstLine="709"/>
      <w:contextualSpacing/>
      <w:jc w:val="both"/>
    </w:pPr>
    <w:rPr>
      <w:rFonts w:ascii="Times New Roman" w:hAnsi="Times New Roman"/>
      <w:sz w:val="26"/>
    </w:rPr>
  </w:style>
  <w:style w:type="paragraph" w:styleId="1">
    <w:name w:val="heading 1"/>
    <w:basedOn w:val="a"/>
    <w:next w:val="a"/>
    <w:link w:val="10"/>
    <w:uiPriority w:val="9"/>
    <w:qFormat/>
    <w:rsid w:val="0070436D"/>
    <w:pPr>
      <w:keepNext/>
      <w:ind w:firstLine="0"/>
      <w:contextualSpacing w:val="0"/>
      <w:jc w:val="center"/>
      <w:outlineLvl w:val="0"/>
    </w:pPr>
    <w:rPr>
      <w:rFonts w:eastAsia="Times New Roman" w:cs="Times New Roman"/>
      <w:b/>
      <w:bCs/>
      <w:sz w:val="24"/>
      <w:szCs w:val="24"/>
      <w:lang w:eastAsia="ru-RU"/>
    </w:rPr>
  </w:style>
  <w:style w:type="paragraph" w:styleId="2">
    <w:name w:val="heading 2"/>
    <w:basedOn w:val="a"/>
    <w:next w:val="a"/>
    <w:link w:val="20"/>
    <w:uiPriority w:val="9"/>
    <w:qFormat/>
    <w:rsid w:val="0070436D"/>
    <w:pPr>
      <w:keepNext/>
      <w:ind w:firstLine="0"/>
      <w:contextualSpacing w:val="0"/>
      <w:jc w:val="center"/>
      <w:outlineLvl w:val="1"/>
    </w:pPr>
    <w:rPr>
      <w:rFonts w:eastAsia="Times New Roman" w:cs="Times New Roman"/>
      <w:sz w:val="28"/>
      <w:szCs w:val="24"/>
      <w:lang w:eastAsia="ru-RU"/>
    </w:rPr>
  </w:style>
  <w:style w:type="paragraph" w:styleId="5">
    <w:name w:val="heading 5"/>
    <w:basedOn w:val="a"/>
    <w:next w:val="a"/>
    <w:link w:val="50"/>
    <w:uiPriority w:val="9"/>
    <w:qFormat/>
    <w:rsid w:val="0070436D"/>
    <w:pPr>
      <w:keepNext/>
      <w:ind w:firstLine="0"/>
      <w:contextualSpacing w:val="0"/>
      <w:jc w:val="center"/>
      <w:outlineLvl w:val="4"/>
    </w:pPr>
    <w:rPr>
      <w:rFonts w:eastAsia="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36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70436D"/>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70436D"/>
    <w:rPr>
      <w:rFonts w:ascii="Times New Roman" w:eastAsia="Times New Roman" w:hAnsi="Times New Roman" w:cs="Times New Roman"/>
      <w:b/>
      <w:bCs/>
      <w:sz w:val="32"/>
      <w:szCs w:val="24"/>
      <w:lang w:eastAsia="ru-RU"/>
    </w:rPr>
  </w:style>
  <w:style w:type="paragraph" w:customStyle="1" w:styleId="ConsPlusNormal">
    <w:name w:val="ConsPlusNormal"/>
    <w:rsid w:val="0070436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3252DA"/>
    <w:rPr>
      <w:rFonts w:ascii="Tahoma" w:hAnsi="Tahoma" w:cs="Tahoma"/>
      <w:sz w:val="16"/>
      <w:szCs w:val="16"/>
    </w:rPr>
  </w:style>
  <w:style w:type="character" w:customStyle="1" w:styleId="a4">
    <w:name w:val="Текст выноски Знак"/>
    <w:basedOn w:val="a0"/>
    <w:link w:val="a3"/>
    <w:uiPriority w:val="99"/>
    <w:semiHidden/>
    <w:rsid w:val="003252DA"/>
    <w:rPr>
      <w:rFonts w:ascii="Tahoma" w:hAnsi="Tahoma" w:cs="Tahoma"/>
      <w:sz w:val="16"/>
      <w:szCs w:val="16"/>
    </w:rPr>
  </w:style>
  <w:style w:type="character" w:styleId="a5">
    <w:name w:val="Hyperlink"/>
    <w:basedOn w:val="a0"/>
    <w:uiPriority w:val="99"/>
    <w:unhideWhenUsed/>
    <w:rsid w:val="008D2284"/>
    <w:rPr>
      <w:color w:val="0000FF" w:themeColor="hyperlink"/>
      <w:u w:val="single"/>
    </w:rPr>
  </w:style>
  <w:style w:type="character" w:customStyle="1" w:styleId="51">
    <w:name w:val="Основной текст (5)_"/>
    <w:basedOn w:val="a0"/>
    <w:link w:val="52"/>
    <w:rsid w:val="00057B40"/>
    <w:rPr>
      <w:rFonts w:ascii="Times New Roman" w:eastAsia="Times New Roman" w:hAnsi="Times New Roman" w:cs="Times New Roman"/>
      <w:spacing w:val="2"/>
      <w:sz w:val="21"/>
      <w:szCs w:val="21"/>
      <w:shd w:val="clear" w:color="auto" w:fill="FFFFFF"/>
    </w:rPr>
  </w:style>
  <w:style w:type="character" w:customStyle="1" w:styleId="a6">
    <w:name w:val="Основной текст_"/>
    <w:basedOn w:val="a0"/>
    <w:link w:val="21"/>
    <w:rsid w:val="00057B40"/>
    <w:rPr>
      <w:rFonts w:ascii="Times New Roman" w:eastAsia="Times New Roman" w:hAnsi="Times New Roman" w:cs="Times New Roman"/>
      <w:sz w:val="26"/>
      <w:szCs w:val="26"/>
      <w:shd w:val="clear" w:color="auto" w:fill="FFFFFF"/>
    </w:rPr>
  </w:style>
  <w:style w:type="character" w:customStyle="1" w:styleId="11">
    <w:name w:val="Заголовок №1_"/>
    <w:basedOn w:val="a0"/>
    <w:link w:val="12"/>
    <w:rsid w:val="00057B40"/>
    <w:rPr>
      <w:rFonts w:ascii="Times New Roman" w:eastAsia="Times New Roman" w:hAnsi="Times New Roman" w:cs="Times New Roman"/>
      <w:b/>
      <w:bCs/>
      <w:sz w:val="26"/>
      <w:szCs w:val="26"/>
      <w:shd w:val="clear" w:color="auto" w:fill="FFFFFF"/>
    </w:rPr>
  </w:style>
  <w:style w:type="paragraph" w:customStyle="1" w:styleId="52">
    <w:name w:val="Основной текст (5)"/>
    <w:basedOn w:val="a"/>
    <w:link w:val="51"/>
    <w:rsid w:val="00057B40"/>
    <w:pPr>
      <w:widowControl w:val="0"/>
      <w:shd w:val="clear" w:color="auto" w:fill="FFFFFF"/>
      <w:spacing w:line="317" w:lineRule="exact"/>
      <w:ind w:firstLine="0"/>
      <w:contextualSpacing w:val="0"/>
      <w:jc w:val="right"/>
    </w:pPr>
    <w:rPr>
      <w:rFonts w:eastAsia="Times New Roman" w:cs="Times New Roman"/>
      <w:spacing w:val="2"/>
      <w:sz w:val="21"/>
      <w:szCs w:val="21"/>
    </w:rPr>
  </w:style>
  <w:style w:type="paragraph" w:customStyle="1" w:styleId="21">
    <w:name w:val="Основной текст2"/>
    <w:basedOn w:val="a"/>
    <w:link w:val="a6"/>
    <w:rsid w:val="00057B40"/>
    <w:pPr>
      <w:widowControl w:val="0"/>
      <w:shd w:val="clear" w:color="auto" w:fill="FFFFFF"/>
      <w:spacing w:before="360" w:after="300" w:line="0" w:lineRule="atLeast"/>
      <w:ind w:firstLine="0"/>
      <w:contextualSpacing w:val="0"/>
      <w:jc w:val="center"/>
    </w:pPr>
    <w:rPr>
      <w:rFonts w:eastAsia="Times New Roman" w:cs="Times New Roman"/>
      <w:szCs w:val="26"/>
    </w:rPr>
  </w:style>
  <w:style w:type="paragraph" w:customStyle="1" w:styleId="12">
    <w:name w:val="Заголовок №1"/>
    <w:basedOn w:val="a"/>
    <w:link w:val="11"/>
    <w:rsid w:val="00057B40"/>
    <w:pPr>
      <w:widowControl w:val="0"/>
      <w:shd w:val="clear" w:color="auto" w:fill="FFFFFF"/>
      <w:spacing w:before="300" w:after="120" w:line="0" w:lineRule="atLeast"/>
      <w:ind w:firstLine="580"/>
      <w:contextualSpacing w:val="0"/>
      <w:outlineLvl w:val="0"/>
    </w:pPr>
    <w:rPr>
      <w:rFonts w:eastAsia="Times New Roman" w:cs="Times New Roman"/>
      <w:b/>
      <w:bCs/>
      <w:szCs w:val="26"/>
    </w:rPr>
  </w:style>
  <w:style w:type="paragraph" w:styleId="a7">
    <w:name w:val="No Spacing"/>
    <w:uiPriority w:val="1"/>
    <w:qFormat/>
    <w:rsid w:val="008322D5"/>
    <w:pPr>
      <w:spacing w:after="0" w:line="240" w:lineRule="auto"/>
      <w:ind w:firstLine="709"/>
      <w:contextualSpacing/>
      <w:jc w:val="both"/>
    </w:pPr>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1351226669">
      <w:bodyDiv w:val="1"/>
      <w:marLeft w:val="0"/>
      <w:marRight w:val="0"/>
      <w:marTop w:val="0"/>
      <w:marBottom w:val="0"/>
      <w:divBdr>
        <w:top w:val="none" w:sz="0" w:space="0" w:color="auto"/>
        <w:left w:val="none" w:sz="0" w:space="0" w:color="auto"/>
        <w:bottom w:val="none" w:sz="0" w:space="0" w:color="auto"/>
        <w:right w:val="none" w:sz="0" w:space="0" w:color="auto"/>
      </w:divBdr>
    </w:div>
    <w:div w:id="1512916946">
      <w:bodyDiv w:val="1"/>
      <w:marLeft w:val="0"/>
      <w:marRight w:val="0"/>
      <w:marTop w:val="0"/>
      <w:marBottom w:val="0"/>
      <w:divBdr>
        <w:top w:val="none" w:sz="0" w:space="0" w:color="auto"/>
        <w:left w:val="none" w:sz="0" w:space="0" w:color="auto"/>
        <w:bottom w:val="none" w:sz="0" w:space="0" w:color="auto"/>
        <w:right w:val="none" w:sz="0" w:space="0" w:color="auto"/>
      </w:divBdr>
    </w:div>
    <w:div w:id="188366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9E3DCDD1058562BFB63E3F21C0AB39C17A71111BA84F08A3A7BB37C22871BEA915D284DBB8w6j7F" TargetMode="External"/><Relationship Id="rId13" Type="http://schemas.openxmlformats.org/officeDocument/2006/relationships/hyperlink" Target="consultantplus://offline/ref=AF9E3DCDD1058562BFB63E3F21C0AB39C17A71111BA84F08A3A7BB37C22871BEA915D284DBB8w6j6F" TargetMode="External"/><Relationship Id="rId18" Type="http://schemas.openxmlformats.org/officeDocument/2006/relationships/hyperlink" Target="http://www.kargasok.ru/" TargetMode="External"/><Relationship Id="rId26" Type="http://schemas.openxmlformats.org/officeDocument/2006/relationships/hyperlink" Target="consultantplus://offline/ref=EB84CCFED72CCCF1A3B303E7E4CFDF3650F010625C7669DE3335C5F0074E8306731AA1DD0C1F5EB2N2TEE" TargetMode="External"/><Relationship Id="rId3" Type="http://schemas.openxmlformats.org/officeDocument/2006/relationships/settings" Target="settings.xml"/><Relationship Id="rId21" Type="http://schemas.openxmlformats.org/officeDocument/2006/relationships/hyperlink" Target="http://www.kargasok.ru/" TargetMode="External"/><Relationship Id="rId7" Type="http://schemas.openxmlformats.org/officeDocument/2006/relationships/hyperlink" Target="consultantplus://offline/ref=AF9E3DCDD1058562BFB63E3F21C0AB39C17A71111BA84F08A3A7BB37C22871BEA915D284DBB8w6j5F" TargetMode="External"/><Relationship Id="rId12" Type="http://schemas.openxmlformats.org/officeDocument/2006/relationships/hyperlink" Target="consultantplus://offline/ref=AF9E3DCDD1058562BFB63E3F21C0AB39C17A71111BA84F08A3A7BB37C22871BEA915D284DBB8w6j7F" TargetMode="External"/><Relationship Id="rId17" Type="http://schemas.openxmlformats.org/officeDocument/2006/relationships/hyperlink" Target="consultantplus://offline/ref=AF9E3DCDD1058562BFB63E3F21C0AB39C17A71111BA84F08A3A7BB37C22871BEA915D284DBB8w6j6F" TargetMode="External"/><Relationship Id="rId25" Type="http://schemas.openxmlformats.org/officeDocument/2006/relationships/hyperlink" Target="consultantplus://offline/ref=AF9E3DCDD1058562BFB63E3F21C0AB39C17A71111BA84F08A3A7BB37C22871BEA915D284DBB8w6j6F" TargetMode="External"/><Relationship Id="rId2" Type="http://schemas.openxmlformats.org/officeDocument/2006/relationships/styles" Target="styles.xml"/><Relationship Id="rId16" Type="http://schemas.openxmlformats.org/officeDocument/2006/relationships/hyperlink" Target="consultantplus://offline/ref=AF9E3DCDD1058562BFB63E3F21C0AB39C17A71111BA84F08A3A7BB37C22871BEA915D284DBB8w6j7F" TargetMode="External"/><Relationship Id="rId20" Type="http://schemas.openxmlformats.org/officeDocument/2006/relationships/hyperlink" Target="consultantplus://offline/ref=C344DB9DD42F79DF8D323A5567192530122EAFF80F06950CABFD015CF3D67A6213D8453A77CF0096hBt4L"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AF9E3DCDD1058562BFB63E3F21C0AB39C17A71111BA84F08A3A7BB37C22871BEA915D284DBB8w6j0F" TargetMode="External"/><Relationship Id="rId11" Type="http://schemas.openxmlformats.org/officeDocument/2006/relationships/hyperlink" Target="consultantplus://offline/ref=AF9E3DCDD1058562BFB63E3F21C0AB39C17A71111BA84F08A3A7BB37C22871BEA915D284DBB8w6j5F" TargetMode="External"/><Relationship Id="rId24" Type="http://schemas.openxmlformats.org/officeDocument/2006/relationships/hyperlink" Target="consultantplus://offline/ref=AF9E3DCDD1058562BFB63E3F21C0AB39C17A71111BA84F08A3A7BB37C22871BEA915D284DBB8w6j7F" TargetMode="External"/><Relationship Id="rId5" Type="http://schemas.openxmlformats.org/officeDocument/2006/relationships/image" Target="media/image1.jpeg"/><Relationship Id="rId15" Type="http://schemas.openxmlformats.org/officeDocument/2006/relationships/hyperlink" Target="consultantplus://offline/ref=AF9E3DCDD1058562BFB63E3F21C0AB39C17A71111BA84F08A3A7BB37C22871BEA915D284DBB8w6j5F" TargetMode="External"/><Relationship Id="rId23" Type="http://schemas.openxmlformats.org/officeDocument/2006/relationships/hyperlink" Target="consultantplus://offline/ref=AF9E3DCDD1058562BFB63E3F21C0AB39C17A71111BA84F08A3A7BB37C22871BEA915D284DBB8w6j5F" TargetMode="External"/><Relationship Id="rId28" Type="http://schemas.openxmlformats.org/officeDocument/2006/relationships/theme" Target="theme/theme1.xml"/><Relationship Id="rId10" Type="http://schemas.openxmlformats.org/officeDocument/2006/relationships/hyperlink" Target="consultantplus://offline/ref=AF9E3DCDD1058562BFB63E3F21C0AB39C17A71111BA84F08A3A7BB37C22871BEA915D284DBB8w6j0F" TargetMode="External"/><Relationship Id="rId19" Type="http://schemas.openxmlformats.org/officeDocument/2006/relationships/hyperlink" Target="consultantplus://offline/ref=48E1D50B901E4F5FD0447638A95A8B373B451C55E5F8E7778C7563A99607903E96FFA2ACF3EAMFQ2J" TargetMode="External"/><Relationship Id="rId4" Type="http://schemas.openxmlformats.org/officeDocument/2006/relationships/webSettings" Target="webSettings.xml"/><Relationship Id="rId9" Type="http://schemas.openxmlformats.org/officeDocument/2006/relationships/hyperlink" Target="consultantplus://offline/ref=AF9E3DCDD1058562BFB63E3F21C0AB39C17A71111BA84F08A3A7BB37C22871BEA915D284DBB8w6j6F" TargetMode="External"/><Relationship Id="rId14" Type="http://schemas.openxmlformats.org/officeDocument/2006/relationships/hyperlink" Target="consultantplus://offline/ref=AF9E3DCDD1058562BFB63E3F21C0AB39C17A71111BA84F08A3A7BB37C22871BEA915D284DBB8w6j0F" TargetMode="External"/><Relationship Id="rId22" Type="http://schemas.openxmlformats.org/officeDocument/2006/relationships/hyperlink" Target="consultantplus://offline/ref=AF9E3DCDD1058562BFB63E3F21C0AB39C17A71111BA84F08A3A7BB37C22871BEA915D284DBB8w6j0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2553</Words>
  <Characters>14556</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ТОМСКАЯ ОБЛАСТЬ</vt:lpstr>
      <vt:lpstr>АДМИНИСТРАЦИЯ КАРГАСОКСКОГО РАЙОНА</vt:lpstr>
      <vt:lpstr>Общие положения</vt:lpstr>
      <vt:lpstr/>
    </vt:vector>
  </TitlesOfParts>
  <Company/>
  <LinksUpToDate>false</LinksUpToDate>
  <CharactersWithSpaces>17075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 Солодовников</dc:creator>
  <cp:lastModifiedBy>Анастасия Никола. Чубабрия</cp:lastModifiedBy>
  <cp:revision>2</cp:revision>
  <cp:lastPrinted>2018-04-17T09:08:00Z</cp:lastPrinted>
  <dcterms:created xsi:type="dcterms:W3CDTF">2018-04-17T09:09:00Z</dcterms:created>
  <dcterms:modified xsi:type="dcterms:W3CDTF">2018-04-17T09:09:00Z</dcterms:modified>
</cp:coreProperties>
</file>