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DC" w:rsidRDefault="009924DC" w:rsidP="000160CB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0</wp:posOffset>
            </wp:positionV>
            <wp:extent cx="577215" cy="744855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4DC" w:rsidRDefault="009924DC" w:rsidP="000160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24DC" w:rsidRDefault="009924DC" w:rsidP="000160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924DC" w:rsidRDefault="009924DC" w:rsidP="000160C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160CB" w:rsidRPr="000160CB" w:rsidRDefault="000160CB" w:rsidP="000160CB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0160C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0160CB">
        <w:rPr>
          <w:rFonts w:ascii="Times New Roman" w:hAnsi="Times New Roman"/>
          <w:caps/>
          <w:sz w:val="26"/>
          <w:szCs w:val="26"/>
        </w:rPr>
        <w:t>Каргасокский район»</w:t>
      </w:r>
    </w:p>
    <w:p w:rsidR="000160CB" w:rsidRPr="000160CB" w:rsidRDefault="000160CB" w:rsidP="000160CB">
      <w:pPr>
        <w:pStyle w:val="a4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0160CB">
        <w:rPr>
          <w:rFonts w:ascii="Times New Roman" w:hAnsi="Times New Roman"/>
          <w:sz w:val="26"/>
          <w:szCs w:val="26"/>
        </w:rPr>
        <w:t>ТОМСКАЯ</w:t>
      </w:r>
      <w:r w:rsidRPr="000160CB">
        <w:rPr>
          <w:rFonts w:ascii="Times New Roman" w:hAnsi="Times New Roman"/>
          <w:sz w:val="28"/>
          <w:szCs w:val="28"/>
        </w:rPr>
        <w:t xml:space="preserve"> </w:t>
      </w:r>
      <w:r w:rsidRPr="000160CB">
        <w:rPr>
          <w:rFonts w:ascii="Times New Roman" w:hAnsi="Times New Roman"/>
          <w:sz w:val="26"/>
          <w:szCs w:val="26"/>
        </w:rPr>
        <w:t>ОБЛАСТЬ</w:t>
      </w:r>
    </w:p>
    <w:p w:rsidR="000160CB" w:rsidRPr="000160CB" w:rsidRDefault="000160CB" w:rsidP="00016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0CB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21"/>
        <w:gridCol w:w="2976"/>
        <w:gridCol w:w="2143"/>
        <w:gridCol w:w="2315"/>
      </w:tblGrid>
      <w:tr w:rsidR="000160CB" w:rsidRPr="000160CB" w:rsidTr="001A0962">
        <w:tc>
          <w:tcPr>
            <w:tcW w:w="9355" w:type="dxa"/>
            <w:gridSpan w:val="4"/>
          </w:tcPr>
          <w:p w:rsidR="000160CB" w:rsidRPr="000160CB" w:rsidRDefault="000160CB" w:rsidP="000160CB">
            <w:pPr>
              <w:pStyle w:val="5"/>
              <w:spacing w:line="360" w:lineRule="auto"/>
              <w:ind w:firstLine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0160CB">
              <w:rPr>
                <w:rFonts w:ascii="Times New Roman" w:hAnsi="Times New Roman"/>
                <w:i w:val="0"/>
                <w:sz w:val="32"/>
                <w:szCs w:val="32"/>
              </w:rPr>
              <w:t>ПОСТАНОВЛЕНИЕ</w:t>
            </w:r>
          </w:p>
          <w:p w:rsidR="000160CB" w:rsidRPr="000160CB" w:rsidRDefault="000160CB" w:rsidP="00487D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60CB" w:rsidRPr="000160CB" w:rsidTr="001A0962">
        <w:tc>
          <w:tcPr>
            <w:tcW w:w="1921" w:type="dxa"/>
          </w:tcPr>
          <w:p w:rsidR="000160CB" w:rsidRPr="000160CB" w:rsidRDefault="00542149" w:rsidP="00487D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</w:t>
            </w:r>
            <w:r w:rsidR="000160CB" w:rsidRPr="000160CB">
              <w:rPr>
                <w:rFonts w:ascii="Times New Roman" w:hAnsi="Times New Roman" w:cs="Times New Roman"/>
              </w:rPr>
              <w:t>.</w:t>
            </w:r>
            <w:r w:rsidR="000160C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5119" w:type="dxa"/>
            <w:gridSpan w:val="2"/>
          </w:tcPr>
          <w:p w:rsidR="000160CB" w:rsidRPr="000160CB" w:rsidRDefault="000160CB" w:rsidP="00487D1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0160CB" w:rsidRPr="000160CB" w:rsidRDefault="00542149" w:rsidP="0054214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160CB" w:rsidRPr="000160CB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1A0962" w:rsidRPr="000160CB" w:rsidTr="001A0962">
        <w:tc>
          <w:tcPr>
            <w:tcW w:w="7040" w:type="dxa"/>
            <w:gridSpan w:val="3"/>
          </w:tcPr>
          <w:p w:rsidR="000160CB" w:rsidRPr="000160CB" w:rsidRDefault="000160CB" w:rsidP="00487D1A">
            <w:pPr>
              <w:rPr>
                <w:rFonts w:ascii="Times New Roman" w:hAnsi="Times New Roman" w:cs="Times New Roman"/>
              </w:rPr>
            </w:pPr>
          </w:p>
          <w:p w:rsidR="000160CB" w:rsidRPr="000160CB" w:rsidRDefault="000160CB" w:rsidP="00487D1A">
            <w:pPr>
              <w:rPr>
                <w:rFonts w:ascii="Times New Roman" w:hAnsi="Times New Roman" w:cs="Times New Roman"/>
              </w:rPr>
            </w:pPr>
            <w:r w:rsidRPr="00A16A43">
              <w:rPr>
                <w:rFonts w:ascii="Times New Roman" w:hAnsi="Times New Roman" w:cs="Times New Roman"/>
                <w:sz w:val="24"/>
              </w:rPr>
              <w:t>с. Каргасок</w:t>
            </w:r>
          </w:p>
        </w:tc>
        <w:tc>
          <w:tcPr>
            <w:tcW w:w="2315" w:type="dxa"/>
          </w:tcPr>
          <w:p w:rsidR="000160CB" w:rsidRPr="000160CB" w:rsidRDefault="000160CB" w:rsidP="00487D1A">
            <w:pPr>
              <w:rPr>
                <w:rFonts w:ascii="Times New Roman" w:hAnsi="Times New Roman" w:cs="Times New Roman"/>
              </w:rPr>
            </w:pPr>
          </w:p>
        </w:tc>
      </w:tr>
      <w:tr w:rsidR="001A0962" w:rsidRPr="008D2DF7" w:rsidTr="001A0962">
        <w:trPr>
          <w:trHeight w:val="472"/>
        </w:trPr>
        <w:tc>
          <w:tcPr>
            <w:tcW w:w="4897" w:type="dxa"/>
            <w:gridSpan w:val="2"/>
            <w:vAlign w:val="center"/>
          </w:tcPr>
          <w:p w:rsidR="000160CB" w:rsidRPr="008D2DF7" w:rsidRDefault="000160CB" w:rsidP="008D2DF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F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установления стоимости и перечня услуг по присоединению объектов дорожного сервиса к автомобильным дорогам общего пользования местного значе</w:t>
            </w:r>
            <w:r w:rsidR="001A0962" w:rsidRPr="008D2DF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муниципального образования «Каргасокский район</w:t>
            </w:r>
            <w:r w:rsidRPr="008D2D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160CB" w:rsidRPr="008D2DF7" w:rsidRDefault="000160CB" w:rsidP="00487D1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gridSpan w:val="2"/>
            <w:tcBorders>
              <w:left w:val="nil"/>
            </w:tcBorders>
          </w:tcPr>
          <w:p w:rsidR="000160CB" w:rsidRPr="008D2DF7" w:rsidRDefault="000160CB" w:rsidP="00487D1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962" w:rsidRPr="008D2DF7" w:rsidRDefault="001A0962" w:rsidP="001A0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DF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8D2DF7">
          <w:rPr>
            <w:rFonts w:ascii="Times New Roman" w:hAnsi="Times New Roman" w:cs="Times New Roman"/>
            <w:sz w:val="24"/>
            <w:szCs w:val="24"/>
          </w:rPr>
          <w:t>пунктом 8 статьи 13</w:t>
        </w:r>
      </w:hyperlink>
      <w:r w:rsidRPr="008D2DF7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8D2DF7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8D2DF7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D2DF7" w:rsidRPr="008D2DF7">
        <w:rPr>
          <w:rFonts w:ascii="Times New Roman" w:hAnsi="Times New Roman" w:cs="Times New Roman"/>
          <w:sz w:val="24"/>
          <w:szCs w:val="24"/>
        </w:rPr>
        <w:t>от 8 ноября 2007 года №</w:t>
      </w:r>
      <w:r w:rsidRPr="008D2DF7">
        <w:rPr>
          <w:rFonts w:ascii="Times New Roman" w:hAnsi="Times New Roman" w:cs="Times New Roman"/>
          <w:sz w:val="24"/>
          <w:szCs w:val="24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</w:t>
      </w:r>
      <w:r w:rsidR="009924DC">
        <w:rPr>
          <w:rFonts w:ascii="Times New Roman" w:hAnsi="Times New Roman" w:cs="Times New Roman"/>
          <w:sz w:val="24"/>
          <w:szCs w:val="24"/>
        </w:rPr>
        <w:t>ьные акты Российской Федерации»</w:t>
      </w:r>
    </w:p>
    <w:p w:rsidR="000160CB" w:rsidRPr="008D2DF7" w:rsidRDefault="000160CB" w:rsidP="000160CB">
      <w:pPr>
        <w:pStyle w:val="Style6"/>
        <w:widowControl/>
        <w:spacing w:line="240" w:lineRule="exact"/>
        <w:ind w:firstLine="284"/>
        <w:jc w:val="left"/>
      </w:pPr>
    </w:p>
    <w:p w:rsidR="000160CB" w:rsidRPr="008D2DF7" w:rsidRDefault="000160CB" w:rsidP="00542149">
      <w:pPr>
        <w:pStyle w:val="Style6"/>
        <w:widowControl/>
        <w:spacing w:before="52" w:line="240" w:lineRule="auto"/>
        <w:ind w:firstLine="567"/>
        <w:jc w:val="left"/>
        <w:rPr>
          <w:rStyle w:val="FontStyle14"/>
          <w:sz w:val="24"/>
          <w:szCs w:val="24"/>
        </w:rPr>
      </w:pPr>
      <w:r w:rsidRPr="008D2DF7">
        <w:rPr>
          <w:rStyle w:val="FontStyle14"/>
          <w:sz w:val="24"/>
          <w:szCs w:val="24"/>
        </w:rPr>
        <w:t>Администрация Каргасокского района постановляет:</w:t>
      </w:r>
    </w:p>
    <w:p w:rsidR="000160CB" w:rsidRPr="008D2DF7" w:rsidRDefault="000160CB" w:rsidP="000160CB">
      <w:pPr>
        <w:pStyle w:val="Style6"/>
        <w:widowControl/>
        <w:spacing w:before="52" w:line="240" w:lineRule="auto"/>
        <w:ind w:firstLine="284"/>
        <w:jc w:val="left"/>
        <w:rPr>
          <w:rStyle w:val="FontStyle14"/>
          <w:sz w:val="24"/>
          <w:szCs w:val="24"/>
        </w:rPr>
      </w:pPr>
    </w:p>
    <w:p w:rsidR="001A0962" w:rsidRPr="008D2DF7" w:rsidRDefault="001A0962" w:rsidP="001A0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DF7">
        <w:rPr>
          <w:rFonts w:ascii="Times New Roman" w:hAnsi="Times New Roman" w:cs="Times New Roman"/>
          <w:sz w:val="24"/>
          <w:szCs w:val="24"/>
        </w:rPr>
        <w:t xml:space="preserve">1. Утвердить прилагаемый к настоящему постановлению </w:t>
      </w:r>
      <w:hyperlink w:anchor="P31" w:history="1">
        <w:r w:rsidRPr="008D2DF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D2DF7">
        <w:rPr>
          <w:rFonts w:ascii="Times New Roman" w:hAnsi="Times New Roman" w:cs="Times New Roman"/>
          <w:sz w:val="24"/>
          <w:szCs w:val="24"/>
        </w:rPr>
        <w:t xml:space="preserve"> услуг по присоединению объектов дорожного сервиса к автомобильным дорогам общего пользования местного значения муниципального образования «Каргасокский район» согласно приложению 1</w:t>
      </w:r>
      <w:r w:rsidR="009924DC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8D2DF7">
        <w:rPr>
          <w:rFonts w:ascii="Times New Roman" w:hAnsi="Times New Roman" w:cs="Times New Roman"/>
          <w:sz w:val="24"/>
          <w:szCs w:val="24"/>
        </w:rPr>
        <w:t>.</w:t>
      </w:r>
    </w:p>
    <w:p w:rsidR="001A0962" w:rsidRPr="00934D15" w:rsidRDefault="001A0962" w:rsidP="001A09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DF7">
        <w:rPr>
          <w:rFonts w:ascii="Times New Roman" w:hAnsi="Times New Roman" w:cs="Times New Roman"/>
          <w:sz w:val="24"/>
          <w:szCs w:val="24"/>
        </w:rPr>
        <w:t xml:space="preserve">2. </w:t>
      </w:r>
      <w:r w:rsidRPr="00934D15">
        <w:rPr>
          <w:rFonts w:ascii="Times New Roman" w:hAnsi="Times New Roman" w:cs="Times New Roman"/>
          <w:sz w:val="24"/>
          <w:szCs w:val="24"/>
        </w:rPr>
        <w:t xml:space="preserve">Утвердить прилагаемый к настоящему постановлению </w:t>
      </w:r>
      <w:hyperlink w:anchor="P53" w:history="1">
        <w:r w:rsidRPr="00934D1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34D15">
        <w:rPr>
          <w:rFonts w:ascii="Times New Roman" w:hAnsi="Times New Roman" w:cs="Times New Roman"/>
          <w:sz w:val="24"/>
          <w:szCs w:val="24"/>
        </w:rPr>
        <w:t xml:space="preserve"> установления стоимости услуг по присоединению объектов дорожного сервиса к автомобильным дорогам общего пользования местного значения муниципального образования «Каргасокский район» согласно приложению 2</w:t>
      </w:r>
      <w:r w:rsidR="009924DC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934D15">
        <w:rPr>
          <w:rFonts w:ascii="Times New Roman" w:hAnsi="Times New Roman" w:cs="Times New Roman"/>
          <w:sz w:val="24"/>
          <w:szCs w:val="24"/>
        </w:rPr>
        <w:t>.</w:t>
      </w:r>
    </w:p>
    <w:p w:rsidR="000160CB" w:rsidRPr="00934D15" w:rsidRDefault="008D2DF7" w:rsidP="001A096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D15">
        <w:rPr>
          <w:rFonts w:ascii="Times New Roman" w:hAnsi="Times New Roman" w:cs="Times New Roman"/>
          <w:sz w:val="24"/>
          <w:szCs w:val="24"/>
        </w:rPr>
        <w:t>3</w:t>
      </w:r>
      <w:r w:rsidR="000160CB" w:rsidRPr="00934D15">
        <w:rPr>
          <w:rFonts w:ascii="Times New Roman" w:hAnsi="Times New Roman" w:cs="Times New Roman"/>
          <w:sz w:val="24"/>
          <w:szCs w:val="24"/>
        </w:rPr>
        <w:t>.</w:t>
      </w:r>
      <w:r w:rsidRPr="00934D15">
        <w:rPr>
          <w:rFonts w:ascii="Times New Roman" w:hAnsi="Times New Roman" w:cs="Times New Roman"/>
          <w:sz w:val="24"/>
          <w:szCs w:val="24"/>
        </w:rPr>
        <w:t xml:space="preserve"> </w:t>
      </w:r>
      <w:r w:rsidR="000160CB" w:rsidRPr="00934D1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01.01.2018, но не ранее дня официального опубликования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0160CB" w:rsidRDefault="000160CB" w:rsidP="000160CB">
      <w:pPr>
        <w:pStyle w:val="Style7"/>
        <w:widowControl/>
        <w:jc w:val="both"/>
        <w:rPr>
          <w:rStyle w:val="FontStyle14"/>
          <w:sz w:val="24"/>
          <w:szCs w:val="24"/>
        </w:rPr>
      </w:pPr>
    </w:p>
    <w:p w:rsidR="009924DC" w:rsidRPr="008D2DF7" w:rsidRDefault="009924DC" w:rsidP="000160CB">
      <w:pPr>
        <w:pStyle w:val="Style7"/>
        <w:widowControl/>
        <w:jc w:val="both"/>
        <w:rPr>
          <w:rStyle w:val="FontStyle14"/>
          <w:sz w:val="24"/>
          <w:szCs w:val="24"/>
        </w:rPr>
      </w:pPr>
    </w:p>
    <w:p w:rsidR="000160CB" w:rsidRPr="008D2DF7" w:rsidRDefault="000160CB" w:rsidP="000160CB">
      <w:pPr>
        <w:pStyle w:val="Style7"/>
        <w:widowControl/>
        <w:jc w:val="both"/>
        <w:rPr>
          <w:rStyle w:val="FontStyle14"/>
          <w:sz w:val="24"/>
          <w:szCs w:val="24"/>
        </w:rPr>
      </w:pPr>
      <w:r w:rsidRPr="008D2DF7">
        <w:rPr>
          <w:rStyle w:val="FontStyle14"/>
          <w:sz w:val="24"/>
          <w:szCs w:val="24"/>
        </w:rPr>
        <w:t xml:space="preserve">Глава Каргасокского района                                                                            </w:t>
      </w:r>
      <w:r w:rsidR="00542149">
        <w:rPr>
          <w:rStyle w:val="FontStyle14"/>
          <w:sz w:val="24"/>
          <w:szCs w:val="24"/>
        </w:rPr>
        <w:t xml:space="preserve">     </w:t>
      </w:r>
      <w:r w:rsidRPr="008D2DF7">
        <w:rPr>
          <w:rStyle w:val="FontStyle14"/>
          <w:sz w:val="24"/>
          <w:szCs w:val="24"/>
        </w:rPr>
        <w:t xml:space="preserve"> А.П. </w:t>
      </w:r>
      <w:proofErr w:type="spellStart"/>
      <w:r w:rsidRPr="008D2DF7">
        <w:rPr>
          <w:rStyle w:val="FontStyle14"/>
          <w:sz w:val="24"/>
          <w:szCs w:val="24"/>
        </w:rPr>
        <w:t>Ащеулов</w:t>
      </w:r>
      <w:proofErr w:type="spellEnd"/>
    </w:p>
    <w:p w:rsidR="009924DC" w:rsidRDefault="009924DC" w:rsidP="000160C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</w:p>
    <w:p w:rsidR="008D2DF7" w:rsidRDefault="000160CB" w:rsidP="000160CB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 w:rsidRPr="000160CB">
        <w:rPr>
          <w:rFonts w:ascii="Times New Roman" w:hAnsi="Times New Roman" w:cs="Times New Roman"/>
          <w:sz w:val="20"/>
          <w:szCs w:val="20"/>
        </w:rPr>
        <w:t>О.А. Мельникова</w:t>
      </w:r>
    </w:p>
    <w:p w:rsidR="000160CB" w:rsidRPr="000160CB" w:rsidRDefault="000160CB" w:rsidP="009924D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CB">
        <w:rPr>
          <w:rFonts w:ascii="Times New Roman" w:hAnsi="Times New Roman" w:cs="Times New Roman"/>
          <w:sz w:val="20"/>
          <w:szCs w:val="20"/>
        </w:rPr>
        <w:t>2-13-54</w:t>
      </w:r>
      <w:r w:rsidRPr="000160CB">
        <w:rPr>
          <w:rFonts w:ascii="Times New Roman" w:hAnsi="Times New Roman" w:cs="Times New Roman"/>
          <w:sz w:val="24"/>
          <w:szCs w:val="24"/>
        </w:rPr>
        <w:br w:type="page"/>
      </w:r>
    </w:p>
    <w:p w:rsidR="00934D15" w:rsidRPr="00934D15" w:rsidRDefault="009924DC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934D15" w:rsidRPr="00934D15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34D1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934D15" w:rsidRPr="00934D15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34D15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934D15" w:rsidRPr="00934D15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34D15">
        <w:rPr>
          <w:rFonts w:ascii="Times New Roman" w:hAnsi="Times New Roman" w:cs="Times New Roman"/>
          <w:sz w:val="20"/>
          <w:szCs w:val="20"/>
        </w:rPr>
        <w:t xml:space="preserve">от </w:t>
      </w:r>
      <w:r w:rsidR="00542149">
        <w:rPr>
          <w:rFonts w:ascii="Times New Roman" w:hAnsi="Times New Roman" w:cs="Times New Roman"/>
          <w:sz w:val="20"/>
          <w:szCs w:val="20"/>
        </w:rPr>
        <w:t>07.06.2018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542149">
        <w:rPr>
          <w:rFonts w:ascii="Times New Roman" w:hAnsi="Times New Roman" w:cs="Times New Roman"/>
          <w:sz w:val="20"/>
          <w:szCs w:val="20"/>
        </w:rPr>
        <w:t>138</w:t>
      </w:r>
    </w:p>
    <w:p w:rsidR="00934D15" w:rsidRPr="00934D15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34D15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1"/>
      <w:bookmarkEnd w:id="0"/>
      <w:r w:rsidRPr="000160CB"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60CB">
        <w:rPr>
          <w:rFonts w:ascii="Times New Roman" w:hAnsi="Times New Roman" w:cs="Times New Roman"/>
          <w:b w:val="0"/>
          <w:sz w:val="24"/>
          <w:szCs w:val="24"/>
        </w:rPr>
        <w:t>услуг по присоединению объектов дорожного сервиса</w:t>
      </w: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60CB">
        <w:rPr>
          <w:rFonts w:ascii="Times New Roman" w:hAnsi="Times New Roman" w:cs="Times New Roman"/>
          <w:b w:val="0"/>
          <w:sz w:val="24"/>
          <w:szCs w:val="24"/>
        </w:rPr>
        <w:t>к автомобильным дорогам общего пользования местного</w:t>
      </w: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60CB">
        <w:rPr>
          <w:rFonts w:ascii="Times New Roman" w:hAnsi="Times New Roman" w:cs="Times New Roman"/>
          <w:b w:val="0"/>
          <w:sz w:val="24"/>
          <w:szCs w:val="24"/>
        </w:rPr>
        <w:t>значе</w:t>
      </w:r>
      <w:r>
        <w:rPr>
          <w:rFonts w:ascii="Times New Roman" w:hAnsi="Times New Roman" w:cs="Times New Roman"/>
          <w:b w:val="0"/>
          <w:sz w:val="24"/>
          <w:szCs w:val="24"/>
        </w:rPr>
        <w:t>ния муниципального образования «</w:t>
      </w:r>
      <w:r w:rsidRPr="000160CB">
        <w:rPr>
          <w:rFonts w:ascii="Times New Roman" w:hAnsi="Times New Roman" w:cs="Times New Roman"/>
          <w:b w:val="0"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193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160CB" w:rsidRPr="000160CB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0160CB">
        <w:rPr>
          <w:rFonts w:ascii="Times New Roman" w:hAnsi="Times New Roman" w:cs="Times New Roman"/>
          <w:sz w:val="24"/>
          <w:szCs w:val="24"/>
        </w:rPr>
        <w:t xml:space="preserve"> оказывает лицу, имеющему намерение разместить объект дорожного сервиса в придорожной полосе автомобильной дороги общего пользования местного значения муниципального образо</w:t>
      </w:r>
      <w:r w:rsidR="000160CB">
        <w:rPr>
          <w:rFonts w:ascii="Times New Roman" w:hAnsi="Times New Roman" w:cs="Times New Roman"/>
          <w:sz w:val="24"/>
          <w:szCs w:val="24"/>
        </w:rPr>
        <w:t>вания «</w:t>
      </w:r>
      <w:r w:rsidR="000160CB" w:rsidRPr="000160CB">
        <w:rPr>
          <w:rFonts w:ascii="Times New Roman" w:hAnsi="Times New Roman" w:cs="Times New Roman"/>
          <w:sz w:val="24"/>
          <w:szCs w:val="24"/>
        </w:rPr>
        <w:t>Каргасокский район</w:t>
      </w:r>
      <w:r w:rsidR="000160CB">
        <w:rPr>
          <w:rFonts w:ascii="Times New Roman" w:hAnsi="Times New Roman" w:cs="Times New Roman"/>
          <w:sz w:val="24"/>
          <w:szCs w:val="24"/>
        </w:rPr>
        <w:t>»</w:t>
      </w:r>
      <w:r w:rsidRPr="000160CB">
        <w:rPr>
          <w:rFonts w:ascii="Times New Roman" w:hAnsi="Times New Roman" w:cs="Times New Roman"/>
          <w:sz w:val="24"/>
          <w:szCs w:val="24"/>
        </w:rPr>
        <w:t>, следующие услуги:</w:t>
      </w:r>
    </w:p>
    <w:p w:rsidR="00193A93" w:rsidRDefault="00193A93" w:rsidP="00193A93">
      <w:pPr>
        <w:pStyle w:val="ConsPlusTitle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A93">
        <w:rPr>
          <w:rFonts w:ascii="Times New Roman" w:hAnsi="Times New Roman" w:cs="Times New Roman"/>
          <w:b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93A93">
        <w:rPr>
          <w:rFonts w:ascii="Times New Roman" w:hAnsi="Times New Roman" w:cs="Times New Roman"/>
          <w:b w:val="0"/>
          <w:sz w:val="24"/>
          <w:szCs w:val="24"/>
        </w:rPr>
        <w:t>присоединение объектов дорожного сервиса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60CB">
        <w:rPr>
          <w:rFonts w:ascii="Times New Roman" w:hAnsi="Times New Roman" w:cs="Times New Roman"/>
          <w:b w:val="0"/>
          <w:sz w:val="24"/>
          <w:szCs w:val="24"/>
        </w:rPr>
        <w:t>к автомобильным дорогам общего пользования местного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160CB">
        <w:rPr>
          <w:rFonts w:ascii="Times New Roman" w:hAnsi="Times New Roman" w:cs="Times New Roman"/>
          <w:b w:val="0"/>
          <w:sz w:val="24"/>
          <w:szCs w:val="24"/>
        </w:rPr>
        <w:t>значе</w:t>
      </w:r>
      <w:r>
        <w:rPr>
          <w:rFonts w:ascii="Times New Roman" w:hAnsi="Times New Roman" w:cs="Times New Roman"/>
          <w:b w:val="0"/>
          <w:sz w:val="24"/>
          <w:szCs w:val="24"/>
        </w:rPr>
        <w:t>ния муниципального образования «</w:t>
      </w:r>
      <w:r w:rsidRPr="000160CB">
        <w:rPr>
          <w:rFonts w:ascii="Times New Roman" w:hAnsi="Times New Roman" w:cs="Times New Roman"/>
          <w:b w:val="0"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="007B440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C25143" w:rsidRPr="000160CB" w:rsidRDefault="000160CB" w:rsidP="00193A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 xml:space="preserve">- </w:t>
      </w:r>
      <w:r w:rsidR="00C25143" w:rsidRPr="000160CB">
        <w:rPr>
          <w:rFonts w:ascii="Times New Roman" w:hAnsi="Times New Roman" w:cs="Times New Roman"/>
          <w:sz w:val="24"/>
          <w:szCs w:val="24"/>
        </w:rPr>
        <w:t>внесение изменений в паспорт автомобильной дороги общего пользования местного значения и проект организации дорожно</w:t>
      </w:r>
      <w:r w:rsidR="00193A93">
        <w:rPr>
          <w:rFonts w:ascii="Times New Roman" w:hAnsi="Times New Roman" w:cs="Times New Roman"/>
          <w:sz w:val="24"/>
          <w:szCs w:val="24"/>
        </w:rPr>
        <w:t>го движения.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60CB" w:rsidRDefault="000160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D15" w:rsidRPr="00934D15" w:rsidRDefault="009924DC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934D15" w:rsidRPr="00934D15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34D15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934D15" w:rsidRPr="009924DC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924DC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934D15" w:rsidRPr="009924DC" w:rsidRDefault="00542149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07.06.2018 </w:t>
      </w:r>
      <w:r w:rsidR="00934D15" w:rsidRPr="009924DC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138</w:t>
      </w:r>
    </w:p>
    <w:p w:rsidR="00934D15" w:rsidRPr="009924DC" w:rsidRDefault="00934D15" w:rsidP="00934D15">
      <w:pPr>
        <w:shd w:val="clear" w:color="auto" w:fill="FFFFFF"/>
        <w:spacing w:after="0" w:line="240" w:lineRule="auto"/>
        <w:ind w:left="6237"/>
        <w:rPr>
          <w:rFonts w:ascii="Times New Roman" w:hAnsi="Times New Roman" w:cs="Times New Roman"/>
          <w:sz w:val="20"/>
          <w:szCs w:val="20"/>
        </w:rPr>
      </w:pPr>
      <w:r w:rsidRPr="009924DC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C25143" w:rsidRPr="009924DC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9924DC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53"/>
      <w:bookmarkEnd w:id="1"/>
      <w:r w:rsidRPr="009924DC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C25143" w:rsidRPr="009924DC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24DC">
        <w:rPr>
          <w:rFonts w:ascii="Times New Roman" w:hAnsi="Times New Roman" w:cs="Times New Roman"/>
          <w:b w:val="0"/>
          <w:sz w:val="24"/>
          <w:szCs w:val="24"/>
        </w:rPr>
        <w:t>установления стоимости услуг по присоединению объектов</w:t>
      </w: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924DC">
        <w:rPr>
          <w:rFonts w:ascii="Times New Roman" w:hAnsi="Times New Roman" w:cs="Times New Roman"/>
          <w:b w:val="0"/>
          <w:sz w:val="24"/>
          <w:szCs w:val="24"/>
        </w:rPr>
        <w:t xml:space="preserve">дорожного сервиса к автомобильным </w:t>
      </w:r>
      <w:r w:rsidRPr="000160CB">
        <w:rPr>
          <w:rFonts w:ascii="Times New Roman" w:hAnsi="Times New Roman" w:cs="Times New Roman"/>
          <w:b w:val="0"/>
          <w:sz w:val="24"/>
          <w:szCs w:val="24"/>
        </w:rPr>
        <w:t>дорогам общего пользования</w:t>
      </w: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160CB">
        <w:rPr>
          <w:rFonts w:ascii="Times New Roman" w:hAnsi="Times New Roman" w:cs="Times New Roman"/>
          <w:b w:val="0"/>
          <w:sz w:val="24"/>
          <w:szCs w:val="24"/>
        </w:rPr>
        <w:t>местного значения муниципального образования</w:t>
      </w:r>
    </w:p>
    <w:p w:rsidR="00C25143" w:rsidRPr="000160CB" w:rsidRDefault="000160CB" w:rsidP="000160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0160CB">
        <w:rPr>
          <w:rFonts w:ascii="Times New Roman" w:hAnsi="Times New Roman" w:cs="Times New Roman"/>
          <w:b w:val="0"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во </w:t>
      </w:r>
      <w:r w:rsidRPr="008D2DF7">
        <w:rPr>
          <w:rFonts w:ascii="Times New Roman" w:hAnsi="Times New Roman" w:cs="Times New Roman"/>
          <w:sz w:val="24"/>
          <w:szCs w:val="24"/>
        </w:rPr>
        <w:t xml:space="preserve">исполнение </w:t>
      </w:r>
      <w:hyperlink r:id="rId7" w:history="1">
        <w:r w:rsidRPr="008D2DF7">
          <w:rPr>
            <w:rFonts w:ascii="Times New Roman" w:hAnsi="Times New Roman" w:cs="Times New Roman"/>
            <w:sz w:val="24"/>
            <w:szCs w:val="24"/>
          </w:rPr>
          <w:t>статей 13</w:t>
        </w:r>
      </w:hyperlink>
      <w:r w:rsidRPr="008D2DF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8D2DF7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8D2DF7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0160CB" w:rsidRPr="008D2DF7">
        <w:rPr>
          <w:rFonts w:ascii="Times New Roman" w:hAnsi="Times New Roman" w:cs="Times New Roman"/>
          <w:sz w:val="24"/>
          <w:szCs w:val="24"/>
        </w:rPr>
        <w:t xml:space="preserve">о </w:t>
      </w:r>
      <w:r w:rsidR="000160CB">
        <w:rPr>
          <w:rFonts w:ascii="Times New Roman" w:hAnsi="Times New Roman" w:cs="Times New Roman"/>
          <w:sz w:val="24"/>
          <w:szCs w:val="24"/>
        </w:rPr>
        <w:t>закона от 8 ноября 2007 года № 257-ФЗ «</w:t>
      </w:r>
      <w:r w:rsidRPr="000160CB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</w:t>
      </w:r>
      <w:bookmarkStart w:id="2" w:name="_GoBack"/>
      <w:bookmarkEnd w:id="2"/>
      <w:r w:rsidRPr="000160CB">
        <w:rPr>
          <w:rFonts w:ascii="Times New Roman" w:hAnsi="Times New Roman" w:cs="Times New Roman"/>
          <w:sz w:val="24"/>
          <w:szCs w:val="24"/>
        </w:rPr>
        <w:t>ии</w:t>
      </w:r>
      <w:r w:rsidR="000160CB">
        <w:rPr>
          <w:rFonts w:ascii="Times New Roman" w:hAnsi="Times New Roman" w:cs="Times New Roman"/>
          <w:sz w:val="24"/>
          <w:szCs w:val="24"/>
        </w:rPr>
        <w:t>»</w:t>
      </w:r>
      <w:r w:rsidRPr="000160CB">
        <w:rPr>
          <w:rFonts w:ascii="Times New Roman" w:hAnsi="Times New Roman" w:cs="Times New Roman"/>
          <w:sz w:val="24"/>
          <w:szCs w:val="24"/>
        </w:rPr>
        <w:t>, в целях повышения экономической эффективности автомобильных дорог общего пользования местного значе</w:t>
      </w:r>
      <w:r w:rsidR="000160CB">
        <w:rPr>
          <w:rFonts w:ascii="Times New Roman" w:hAnsi="Times New Roman" w:cs="Times New Roman"/>
          <w:sz w:val="24"/>
          <w:szCs w:val="24"/>
        </w:rPr>
        <w:t>ния муниципального образования «Каргасокский район»</w:t>
      </w:r>
      <w:r w:rsidRPr="000160CB">
        <w:rPr>
          <w:rFonts w:ascii="Times New Roman" w:hAnsi="Times New Roman" w:cs="Times New Roman"/>
          <w:sz w:val="24"/>
          <w:szCs w:val="24"/>
        </w:rPr>
        <w:t xml:space="preserve"> и увеличения объема дополнительных доходов бюджета </w:t>
      </w:r>
      <w:r w:rsidR="000160CB">
        <w:rPr>
          <w:rFonts w:ascii="Times New Roman" w:hAnsi="Times New Roman" w:cs="Times New Roman"/>
          <w:sz w:val="24"/>
          <w:szCs w:val="24"/>
        </w:rPr>
        <w:t>Каргасокского район</w:t>
      </w:r>
      <w:r w:rsidRPr="000160CB">
        <w:rPr>
          <w:rFonts w:ascii="Times New Roman" w:hAnsi="Times New Roman" w:cs="Times New Roman"/>
          <w:sz w:val="24"/>
          <w:szCs w:val="24"/>
        </w:rPr>
        <w:t>.</w:t>
      </w:r>
    </w:p>
    <w:p w:rsidR="00C25143" w:rsidRPr="000160CB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Стоимость услуг по присоединению объектов дорожного сервиса к автомобильным дорогам (С) рассчитывается по формуле:</w:t>
      </w:r>
    </w:p>
    <w:p w:rsidR="00C25143" w:rsidRPr="000160CB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 xml:space="preserve">С = Б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Км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60C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>, где:</w:t>
      </w:r>
    </w:p>
    <w:p w:rsidR="00C25143" w:rsidRPr="000160CB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Б - базовая стоимость одного квадратного метра площади объекта дорожного сервиса (равняется</w:t>
      </w:r>
      <w:r w:rsidR="007B4407">
        <w:rPr>
          <w:rFonts w:ascii="Times New Roman" w:hAnsi="Times New Roman" w:cs="Times New Roman"/>
          <w:sz w:val="24"/>
          <w:szCs w:val="24"/>
        </w:rPr>
        <w:t xml:space="preserve"> отношению </w:t>
      </w:r>
      <w:r w:rsidRPr="000160CB">
        <w:rPr>
          <w:rFonts w:ascii="Times New Roman" w:hAnsi="Times New Roman" w:cs="Times New Roman"/>
          <w:sz w:val="24"/>
          <w:szCs w:val="24"/>
        </w:rPr>
        <w:t>кадастровой стоимости земельного участка</w:t>
      </w:r>
      <w:r w:rsidR="007B4407">
        <w:rPr>
          <w:rFonts w:ascii="Times New Roman" w:hAnsi="Times New Roman" w:cs="Times New Roman"/>
          <w:sz w:val="24"/>
          <w:szCs w:val="24"/>
        </w:rPr>
        <w:t xml:space="preserve"> к его площади</w:t>
      </w:r>
      <w:r w:rsidRPr="000160CB">
        <w:rPr>
          <w:rFonts w:ascii="Times New Roman" w:hAnsi="Times New Roman" w:cs="Times New Roman"/>
          <w:sz w:val="24"/>
          <w:szCs w:val="24"/>
        </w:rPr>
        <w:t>);</w:t>
      </w:r>
    </w:p>
    <w:p w:rsidR="00C25143" w:rsidRPr="008D2DF7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60CB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0160CB">
        <w:rPr>
          <w:rFonts w:ascii="Times New Roman" w:hAnsi="Times New Roman" w:cs="Times New Roman"/>
          <w:sz w:val="24"/>
          <w:szCs w:val="24"/>
        </w:rPr>
        <w:t xml:space="preserve"> - площадь объекта дорожного сервиса в квадратных метрах (равна площади земельного </w:t>
      </w:r>
      <w:r w:rsidRPr="008D2DF7">
        <w:rPr>
          <w:rFonts w:ascii="Times New Roman" w:hAnsi="Times New Roman" w:cs="Times New Roman"/>
          <w:sz w:val="24"/>
          <w:szCs w:val="24"/>
        </w:rPr>
        <w:t>участка, запрашиваемого под размещение объекта дорожного сервиса);</w:t>
      </w:r>
    </w:p>
    <w:p w:rsidR="00C25143" w:rsidRPr="008D2DF7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2DF7">
        <w:rPr>
          <w:rFonts w:ascii="Times New Roman" w:hAnsi="Times New Roman" w:cs="Times New Roman"/>
          <w:sz w:val="24"/>
          <w:szCs w:val="24"/>
        </w:rPr>
        <w:t xml:space="preserve">Км - коэффициент, учитывающий местоположение объекта дорожного сервиса, определяется по </w:t>
      </w:r>
      <w:hyperlink w:anchor="P70" w:history="1">
        <w:r w:rsidRPr="008D2DF7">
          <w:rPr>
            <w:rFonts w:ascii="Times New Roman" w:hAnsi="Times New Roman" w:cs="Times New Roman"/>
            <w:sz w:val="24"/>
            <w:szCs w:val="24"/>
          </w:rPr>
          <w:t>таблице 1</w:t>
        </w:r>
      </w:hyperlink>
      <w:r w:rsidRPr="008D2DF7">
        <w:rPr>
          <w:rFonts w:ascii="Times New Roman" w:hAnsi="Times New Roman" w:cs="Times New Roman"/>
          <w:sz w:val="24"/>
          <w:szCs w:val="24"/>
        </w:rPr>
        <w:t>;</w:t>
      </w:r>
    </w:p>
    <w:p w:rsidR="00C25143" w:rsidRPr="008D2DF7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DF7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8D2DF7">
        <w:rPr>
          <w:rFonts w:ascii="Times New Roman" w:hAnsi="Times New Roman" w:cs="Times New Roman"/>
          <w:sz w:val="24"/>
          <w:szCs w:val="24"/>
        </w:rPr>
        <w:t xml:space="preserve"> - поправочный коэффициент к площади объекта дорожного сервиса, определяется по </w:t>
      </w:r>
      <w:hyperlink w:anchor="P89" w:history="1">
        <w:r w:rsidRPr="008D2DF7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8D2DF7">
        <w:rPr>
          <w:rFonts w:ascii="Times New Roman" w:hAnsi="Times New Roman" w:cs="Times New Roman"/>
          <w:sz w:val="24"/>
          <w:szCs w:val="24"/>
        </w:rPr>
        <w:t>;</w:t>
      </w:r>
    </w:p>
    <w:p w:rsidR="00C25143" w:rsidRPr="008D2DF7" w:rsidRDefault="00C25143" w:rsidP="000160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DF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D2DF7">
        <w:rPr>
          <w:rFonts w:ascii="Times New Roman" w:hAnsi="Times New Roman" w:cs="Times New Roman"/>
          <w:sz w:val="24"/>
          <w:szCs w:val="24"/>
        </w:rPr>
        <w:t xml:space="preserve"> - коэффициент, учитывающий вид объекта, определяется по </w:t>
      </w:r>
      <w:hyperlink w:anchor="P106" w:history="1">
        <w:r w:rsidRPr="008D2DF7">
          <w:rPr>
            <w:rFonts w:ascii="Times New Roman" w:hAnsi="Times New Roman" w:cs="Times New Roman"/>
            <w:sz w:val="24"/>
            <w:szCs w:val="24"/>
          </w:rPr>
          <w:t>таблице 3</w:t>
        </w:r>
      </w:hyperlink>
      <w:r w:rsidRPr="008D2DF7">
        <w:rPr>
          <w:rFonts w:ascii="Times New Roman" w:hAnsi="Times New Roman" w:cs="Times New Roman"/>
          <w:sz w:val="24"/>
          <w:szCs w:val="24"/>
        </w:rPr>
        <w:t>.</w:t>
      </w:r>
    </w:p>
    <w:p w:rsidR="00C25143" w:rsidRPr="008D2DF7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70"/>
      <w:bookmarkEnd w:id="3"/>
      <w:r w:rsidRPr="000160CB">
        <w:rPr>
          <w:rFonts w:ascii="Times New Roman" w:hAnsi="Times New Roman" w:cs="Times New Roman"/>
          <w:sz w:val="24"/>
          <w:szCs w:val="24"/>
        </w:rPr>
        <w:t>Значение коэффициента, учитывающего</w:t>
      </w:r>
    </w:p>
    <w:p w:rsidR="00C25143" w:rsidRPr="000160CB" w:rsidRDefault="00C25143" w:rsidP="00016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местоположение объекта дорожного сервиса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Таблица 1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280"/>
        <w:gridCol w:w="3240"/>
      </w:tblGrid>
      <w:tr w:rsidR="00C25143" w:rsidRPr="000160CB" w:rsidTr="00934D15">
        <w:trPr>
          <w:trHeight w:val="240"/>
          <w:jc w:val="center"/>
        </w:trPr>
        <w:tc>
          <w:tcPr>
            <w:tcW w:w="5280" w:type="dxa"/>
          </w:tcPr>
          <w:p w:rsidR="00C25143" w:rsidRPr="000160CB" w:rsidRDefault="00C25143" w:rsidP="000160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Техническая категория автомобильной дороги</w:t>
            </w:r>
          </w:p>
        </w:tc>
        <w:tc>
          <w:tcPr>
            <w:tcW w:w="3240" w:type="dxa"/>
          </w:tcPr>
          <w:p w:rsidR="00C25143" w:rsidRPr="000160CB" w:rsidRDefault="00C25143" w:rsidP="000160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Км 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28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24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28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24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28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4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28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324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28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24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25143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9" w:rsidRDefault="00542149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9" w:rsidRDefault="00542149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9" w:rsidRDefault="00542149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9" w:rsidRDefault="00542149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2149" w:rsidRPr="000160CB" w:rsidRDefault="00542149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89"/>
      <w:bookmarkEnd w:id="4"/>
      <w:r w:rsidRPr="000160CB">
        <w:rPr>
          <w:rFonts w:ascii="Times New Roman" w:hAnsi="Times New Roman" w:cs="Times New Roman"/>
          <w:sz w:val="24"/>
          <w:szCs w:val="24"/>
        </w:rPr>
        <w:t>Значение поправочного коэффициента</w:t>
      </w:r>
    </w:p>
    <w:p w:rsidR="00C25143" w:rsidRPr="000160CB" w:rsidRDefault="00C25143" w:rsidP="00016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к площади объекта дорожного сервиса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Таблица 2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160"/>
        <w:gridCol w:w="3120"/>
      </w:tblGrid>
      <w:tr w:rsidR="00C25143" w:rsidRPr="000160CB" w:rsidTr="00934D15">
        <w:trPr>
          <w:trHeight w:val="240"/>
          <w:jc w:val="center"/>
        </w:trPr>
        <w:tc>
          <w:tcPr>
            <w:tcW w:w="5160" w:type="dxa"/>
          </w:tcPr>
          <w:p w:rsidR="00C25143" w:rsidRPr="000160CB" w:rsidRDefault="00C25143" w:rsidP="000160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объекта дорожного сервиса (кв. м)</w:t>
            </w:r>
          </w:p>
        </w:tc>
        <w:tc>
          <w:tcPr>
            <w:tcW w:w="3120" w:type="dxa"/>
          </w:tcPr>
          <w:p w:rsidR="00C25143" w:rsidRPr="000160CB" w:rsidRDefault="00C25143" w:rsidP="000160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16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16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от 101 до 1000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16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от 1001 до 2500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516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свыше 2500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106"/>
      <w:bookmarkEnd w:id="5"/>
      <w:r w:rsidRPr="000160CB">
        <w:rPr>
          <w:rFonts w:ascii="Times New Roman" w:hAnsi="Times New Roman" w:cs="Times New Roman"/>
          <w:sz w:val="24"/>
          <w:szCs w:val="24"/>
        </w:rPr>
        <w:t>Значение коэффициента, учитывающего</w:t>
      </w:r>
    </w:p>
    <w:p w:rsidR="00C25143" w:rsidRPr="000160CB" w:rsidRDefault="00C25143" w:rsidP="00016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вид объекта дорожного сервиса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143" w:rsidRPr="000160CB" w:rsidRDefault="00C25143" w:rsidP="000160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160CB">
        <w:rPr>
          <w:rFonts w:ascii="Times New Roman" w:hAnsi="Times New Roman" w:cs="Times New Roman"/>
          <w:sz w:val="24"/>
          <w:szCs w:val="24"/>
        </w:rPr>
        <w:t>Таблица 3</w:t>
      </w:r>
    </w:p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0"/>
        <w:gridCol w:w="3120"/>
      </w:tblGrid>
      <w:tr w:rsidR="00C25143" w:rsidRPr="000160CB" w:rsidTr="00934D15">
        <w:trPr>
          <w:trHeight w:val="240"/>
          <w:jc w:val="center"/>
        </w:trPr>
        <w:tc>
          <w:tcPr>
            <w:tcW w:w="6000" w:type="dxa"/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Вид объекта дорожного сервиса</w:t>
            </w:r>
          </w:p>
        </w:tc>
        <w:tc>
          <w:tcPr>
            <w:tcW w:w="3120" w:type="dxa"/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proofErr w:type="spellStart"/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600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Пункт оказания медицинской помощи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600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Пункт связи (почта, телеграф, телефон)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600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Пункт общественного питания, пункт торговли,</w:t>
            </w:r>
          </w:p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станция технического обслуживания, стоянка</w:t>
            </w:r>
          </w:p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средств, пункт мойки</w:t>
            </w:r>
          </w:p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средств, автостанция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600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Гостиница, мотель, кемпинг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600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Иные объекты, предназначенные для обслуживания</w:t>
            </w:r>
          </w:p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участников дорожного движения по пути следования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25143" w:rsidRPr="000160CB" w:rsidTr="00934D15">
        <w:trPr>
          <w:trHeight w:val="240"/>
          <w:jc w:val="center"/>
        </w:trPr>
        <w:tc>
          <w:tcPr>
            <w:tcW w:w="600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Автозаправочная станция</w:t>
            </w:r>
          </w:p>
        </w:tc>
        <w:tc>
          <w:tcPr>
            <w:tcW w:w="3120" w:type="dxa"/>
            <w:tcBorders>
              <w:top w:val="nil"/>
            </w:tcBorders>
          </w:tcPr>
          <w:p w:rsidR="00C25143" w:rsidRPr="000160CB" w:rsidRDefault="00C25143" w:rsidP="000160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0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25143" w:rsidRPr="000160CB" w:rsidRDefault="00C25143" w:rsidP="000160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25143" w:rsidRPr="000160CB" w:rsidSect="009924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143"/>
    <w:rsid w:val="000160CB"/>
    <w:rsid w:val="00114987"/>
    <w:rsid w:val="00156B09"/>
    <w:rsid w:val="00193A93"/>
    <w:rsid w:val="001A0962"/>
    <w:rsid w:val="00542149"/>
    <w:rsid w:val="00583C07"/>
    <w:rsid w:val="007B4407"/>
    <w:rsid w:val="008D2DF7"/>
    <w:rsid w:val="008F684F"/>
    <w:rsid w:val="00934D15"/>
    <w:rsid w:val="009924DC"/>
    <w:rsid w:val="00A16A43"/>
    <w:rsid w:val="00C05BD1"/>
    <w:rsid w:val="00C2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4F"/>
  </w:style>
  <w:style w:type="paragraph" w:styleId="5">
    <w:name w:val="heading 5"/>
    <w:basedOn w:val="a"/>
    <w:next w:val="a"/>
    <w:link w:val="50"/>
    <w:unhideWhenUsed/>
    <w:qFormat/>
    <w:rsid w:val="000160CB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25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25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60C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aliases w:val="Показатель"/>
    <w:basedOn w:val="a"/>
    <w:uiPriority w:val="34"/>
    <w:qFormat/>
    <w:rsid w:val="000160C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160CB"/>
    <w:pPr>
      <w:widowControl w:val="0"/>
      <w:autoSpaceDE w:val="0"/>
      <w:autoSpaceDN w:val="0"/>
      <w:adjustRightInd w:val="0"/>
      <w:spacing w:after="0" w:line="288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160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160CB"/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uiPriority w:val="99"/>
    <w:rsid w:val="00016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160CB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1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4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0C955030B8AC04D1128CA3BA8E8EDE169274FEB3E28AF8C6E7070B079355C2D35BDkES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70C955030B8AC04D1128CA3BA8E8EDE169274FEB3E28AF8C6E7070B079355C2D35BDEB4E2DDC81k8S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0C955030B8AC04D1128CA3BA8E8EDE169274FEB3E28AF8C6E7070B079355C2D35BDkES9J" TargetMode="External"/><Relationship Id="rId5" Type="http://schemas.openxmlformats.org/officeDocument/2006/relationships/hyperlink" Target="consultantplus://offline/ref=4470C955030B8AC04D1128CA3BA8E8EDE169274FEB3E28AF8C6E7070B079355C2D35BDEB4E2DDC81k8SC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Андрее. Мельникова</dc:creator>
  <cp:lastModifiedBy>Анастасия Никола. Чубабрия</cp:lastModifiedBy>
  <cp:revision>2</cp:revision>
  <cp:lastPrinted>2018-04-26T07:22:00Z</cp:lastPrinted>
  <dcterms:created xsi:type="dcterms:W3CDTF">2018-06-07T07:38:00Z</dcterms:created>
  <dcterms:modified xsi:type="dcterms:W3CDTF">2018-06-07T07:38:00Z</dcterms:modified>
</cp:coreProperties>
</file>