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3" w:rsidRDefault="001204E5" w:rsidP="00FA7B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635</wp:posOffset>
            </wp:positionV>
            <wp:extent cx="573405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423" w:rsidRDefault="00815423" w:rsidP="00FA7B33">
      <w:pPr>
        <w:jc w:val="center"/>
        <w:rPr>
          <w:sz w:val="28"/>
          <w:szCs w:val="28"/>
        </w:rPr>
      </w:pPr>
    </w:p>
    <w:p w:rsidR="00815423" w:rsidRDefault="00815423" w:rsidP="00FA7B33">
      <w:pPr>
        <w:jc w:val="center"/>
        <w:rPr>
          <w:sz w:val="28"/>
          <w:szCs w:val="28"/>
        </w:rPr>
      </w:pPr>
    </w:p>
    <w:p w:rsidR="00815423" w:rsidRDefault="00815423" w:rsidP="00FA7B33">
      <w:pPr>
        <w:jc w:val="center"/>
        <w:rPr>
          <w:sz w:val="28"/>
          <w:szCs w:val="28"/>
        </w:rPr>
      </w:pPr>
    </w:p>
    <w:p w:rsidR="00815423" w:rsidRDefault="00815423" w:rsidP="00FA7B3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815423" w:rsidRPr="00FA7B33" w:rsidRDefault="00815423" w:rsidP="00FA7B33">
      <w:pPr>
        <w:pStyle w:val="2"/>
        <w:spacing w:line="360" w:lineRule="auto"/>
        <w:ind w:left="284" w:hanging="142"/>
        <w:jc w:val="center"/>
        <w:rPr>
          <w:sz w:val="26"/>
          <w:szCs w:val="26"/>
        </w:rPr>
      </w:pPr>
      <w:r w:rsidRPr="00FA7B33">
        <w:rPr>
          <w:sz w:val="26"/>
          <w:szCs w:val="26"/>
        </w:rPr>
        <w:t>ТОМСКАЯ ОБЛАСТЬ</w:t>
      </w:r>
    </w:p>
    <w:p w:rsidR="00815423" w:rsidRPr="00FA7B33" w:rsidRDefault="00815423" w:rsidP="00FA7B33">
      <w:pPr>
        <w:pStyle w:val="1"/>
        <w:tabs>
          <w:tab w:val="num" w:pos="0"/>
          <w:tab w:val="left" w:pos="284"/>
        </w:tabs>
        <w:spacing w:line="360" w:lineRule="auto"/>
        <w:rPr>
          <w:sz w:val="28"/>
          <w:szCs w:val="28"/>
        </w:rPr>
      </w:pPr>
      <w:r w:rsidRPr="00FA7B33">
        <w:rPr>
          <w:sz w:val="28"/>
          <w:szCs w:val="28"/>
        </w:rPr>
        <w:t>АДМИНИСТРАЦИЯ КАРГАСОКСКОГО РАЙОНА</w:t>
      </w:r>
    </w:p>
    <w:tbl>
      <w:tblPr>
        <w:tblW w:w="10137" w:type="dxa"/>
        <w:tblInd w:w="-106" w:type="dxa"/>
        <w:tblLayout w:type="fixed"/>
        <w:tblLook w:val="0000"/>
      </w:tblPr>
      <w:tblGrid>
        <w:gridCol w:w="2057"/>
        <w:gridCol w:w="5580"/>
        <w:gridCol w:w="2500"/>
      </w:tblGrid>
      <w:tr w:rsidR="00815423" w:rsidRPr="00D20EF0" w:rsidTr="00FA7B33">
        <w:tc>
          <w:tcPr>
            <w:tcW w:w="10137" w:type="dxa"/>
            <w:gridSpan w:val="3"/>
          </w:tcPr>
          <w:p w:rsidR="00815423" w:rsidRPr="00BF305B" w:rsidRDefault="00815423" w:rsidP="00B86F69">
            <w:pPr>
              <w:pStyle w:val="5"/>
              <w:rPr>
                <w:color w:val="FF0000"/>
                <w:sz w:val="20"/>
                <w:szCs w:val="20"/>
              </w:rPr>
            </w:pPr>
            <w:r w:rsidRPr="00D20EF0">
              <w:t>ПОСТАНОВЛЕНИЕ</w:t>
            </w:r>
          </w:p>
        </w:tc>
      </w:tr>
      <w:tr w:rsidR="00815423" w:rsidRPr="00893375" w:rsidTr="00FA7B33">
        <w:tc>
          <w:tcPr>
            <w:tcW w:w="2057" w:type="dxa"/>
          </w:tcPr>
          <w:p w:rsidR="00815423" w:rsidRPr="00893375" w:rsidRDefault="00893375" w:rsidP="00B86F69">
            <w:pPr>
              <w:ind w:left="142"/>
            </w:pPr>
            <w:r w:rsidRPr="00893375">
              <w:t>04.04.</w:t>
            </w:r>
            <w:r w:rsidR="00815423" w:rsidRPr="00893375">
              <w:t>201</w:t>
            </w:r>
            <w:r w:rsidR="00002929" w:rsidRPr="00893375">
              <w:t>8</w:t>
            </w:r>
          </w:p>
        </w:tc>
        <w:tc>
          <w:tcPr>
            <w:tcW w:w="5580" w:type="dxa"/>
          </w:tcPr>
          <w:p w:rsidR="00815423" w:rsidRPr="00893375" w:rsidRDefault="00815423" w:rsidP="00BD23AB">
            <w:pPr>
              <w:ind w:left="142"/>
              <w:jc w:val="right"/>
            </w:pPr>
          </w:p>
        </w:tc>
        <w:tc>
          <w:tcPr>
            <w:tcW w:w="2500" w:type="dxa"/>
          </w:tcPr>
          <w:p w:rsidR="00815423" w:rsidRPr="00893375" w:rsidRDefault="00815423" w:rsidP="00893375">
            <w:pPr>
              <w:ind w:left="142" w:right="33"/>
              <w:jc w:val="right"/>
            </w:pPr>
            <w:r w:rsidRPr="00893375">
              <w:t>№</w:t>
            </w:r>
            <w:r w:rsidR="00893375" w:rsidRPr="00893375">
              <w:t xml:space="preserve"> 72</w:t>
            </w:r>
          </w:p>
        </w:tc>
      </w:tr>
      <w:tr w:rsidR="00815423" w:rsidRPr="00893375" w:rsidTr="00FA7B33">
        <w:tc>
          <w:tcPr>
            <w:tcW w:w="7637" w:type="dxa"/>
            <w:gridSpan w:val="2"/>
          </w:tcPr>
          <w:p w:rsidR="00815423" w:rsidRPr="00893375" w:rsidRDefault="00815423" w:rsidP="00BD23AB">
            <w:pPr>
              <w:ind w:left="142"/>
            </w:pPr>
          </w:p>
          <w:p w:rsidR="00815423" w:rsidRPr="00893375" w:rsidRDefault="00815423" w:rsidP="00BD23AB">
            <w:pPr>
              <w:ind w:left="142"/>
            </w:pPr>
            <w:r w:rsidRPr="00893375">
              <w:t>с. Каргасок</w:t>
            </w:r>
          </w:p>
        </w:tc>
        <w:tc>
          <w:tcPr>
            <w:tcW w:w="2500" w:type="dxa"/>
          </w:tcPr>
          <w:p w:rsidR="00815423" w:rsidRPr="00893375" w:rsidRDefault="00815423" w:rsidP="00BD23AB">
            <w:pPr>
              <w:ind w:left="142"/>
            </w:pPr>
          </w:p>
        </w:tc>
      </w:tr>
    </w:tbl>
    <w:p w:rsidR="00815423" w:rsidRPr="00893375" w:rsidRDefault="00815423" w:rsidP="00FA7B33">
      <w:pPr>
        <w:ind w:left="142"/>
        <w:jc w:val="center"/>
      </w:pPr>
    </w:p>
    <w:p w:rsidR="00815423" w:rsidRPr="00893375" w:rsidRDefault="00002929" w:rsidP="00FA7B33">
      <w:pPr>
        <w:ind w:right="4962"/>
        <w:jc w:val="both"/>
      </w:pPr>
      <w:bookmarkStart w:id="0" w:name="OLE_LINK9"/>
      <w:bookmarkStart w:id="1" w:name="OLE_LINK10"/>
      <w:r w:rsidRPr="00893375">
        <w:t xml:space="preserve">О внесении изменений в </w:t>
      </w:r>
      <w:r w:rsidR="00D71696" w:rsidRPr="00893375">
        <w:t>п</w:t>
      </w:r>
      <w:r w:rsidRPr="00893375">
        <w:t xml:space="preserve">остановление Администрации Каргасокского района </w:t>
      </w:r>
      <w:r w:rsidR="007F5160" w:rsidRPr="00893375">
        <w:t>от 21.10.2013 № 326 «</w:t>
      </w:r>
      <w:r w:rsidR="00815423" w:rsidRPr="00893375">
        <w:t>Об утверждении Порядка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</w:t>
      </w:r>
    </w:p>
    <w:bookmarkEnd w:id="0"/>
    <w:bookmarkEnd w:id="1"/>
    <w:p w:rsidR="00815423" w:rsidRPr="00893375" w:rsidRDefault="00815423" w:rsidP="00FA7B33">
      <w:pPr>
        <w:jc w:val="center"/>
      </w:pPr>
    </w:p>
    <w:p w:rsidR="00815423" w:rsidRPr="00893375" w:rsidRDefault="00D71696" w:rsidP="00FA7B33">
      <w:pPr>
        <w:ind w:right="-1" w:firstLine="426"/>
        <w:jc w:val="both"/>
      </w:pPr>
      <w:r w:rsidRPr="00893375">
        <w:t>В связи с совершенствованием нормативно-правового акта</w:t>
      </w:r>
    </w:p>
    <w:p w:rsidR="006E7BDF" w:rsidRPr="00893375" w:rsidRDefault="006E7BDF" w:rsidP="00FA7B33">
      <w:pPr>
        <w:ind w:right="-1" w:firstLine="426"/>
        <w:jc w:val="both"/>
      </w:pPr>
    </w:p>
    <w:p w:rsidR="006E7BDF" w:rsidRPr="00893375" w:rsidRDefault="006E7BDF" w:rsidP="006E7BDF">
      <w:pPr>
        <w:ind w:firstLine="426"/>
        <w:jc w:val="both"/>
        <w:rPr>
          <w:bCs/>
        </w:rPr>
      </w:pPr>
      <w:r w:rsidRPr="00893375">
        <w:rPr>
          <w:bCs/>
        </w:rPr>
        <w:t>Администрация Каргасокского района постановляет:</w:t>
      </w:r>
    </w:p>
    <w:p w:rsidR="00D71696" w:rsidRPr="00893375" w:rsidRDefault="00D71696" w:rsidP="002E5116">
      <w:pPr>
        <w:pStyle w:val="ac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893375">
        <w:rPr>
          <w:sz w:val="24"/>
          <w:szCs w:val="24"/>
        </w:rPr>
        <w:t>Внести следующие изменения в постановление Администрации Каргасокского района от 21.10.2013 № 326 «Об утверждении Порядка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район»:</w:t>
      </w:r>
    </w:p>
    <w:p w:rsidR="002345B5" w:rsidRPr="00893375" w:rsidRDefault="00D71696" w:rsidP="00D71696">
      <w:pPr>
        <w:pStyle w:val="ac"/>
        <w:ind w:left="0" w:firstLine="426"/>
        <w:jc w:val="both"/>
        <w:rPr>
          <w:sz w:val="24"/>
          <w:szCs w:val="24"/>
        </w:rPr>
      </w:pPr>
      <w:r w:rsidRPr="00893375">
        <w:rPr>
          <w:sz w:val="24"/>
          <w:szCs w:val="24"/>
        </w:rPr>
        <w:t xml:space="preserve">1). </w:t>
      </w:r>
      <w:proofErr w:type="gramStart"/>
      <w:r w:rsidR="002345B5" w:rsidRPr="00893375">
        <w:rPr>
          <w:sz w:val="24"/>
          <w:szCs w:val="24"/>
        </w:rPr>
        <w:t xml:space="preserve">В пункте 3.3 Порядка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 (Далее – Порядок), утвержденного </w:t>
      </w:r>
      <w:r w:rsidRPr="00893375">
        <w:rPr>
          <w:sz w:val="24"/>
          <w:szCs w:val="24"/>
        </w:rPr>
        <w:t xml:space="preserve">указанным </w:t>
      </w:r>
      <w:r w:rsidR="002345B5" w:rsidRPr="00893375">
        <w:rPr>
          <w:sz w:val="24"/>
          <w:szCs w:val="24"/>
        </w:rPr>
        <w:t>постановлением</w:t>
      </w:r>
      <w:r w:rsidRPr="00893375">
        <w:rPr>
          <w:sz w:val="24"/>
          <w:szCs w:val="24"/>
        </w:rPr>
        <w:t xml:space="preserve"> с</w:t>
      </w:r>
      <w:r w:rsidR="002345B5" w:rsidRPr="00893375">
        <w:rPr>
          <w:sz w:val="24"/>
          <w:szCs w:val="24"/>
        </w:rPr>
        <w:t>лова «Руководитель муниципального унитарного предприятия в трехдневный срок обязан устранить замечания и предоставить доработанные материалы либо предоставить письменное обоснование</w:t>
      </w:r>
      <w:r w:rsidRPr="00893375">
        <w:rPr>
          <w:sz w:val="24"/>
          <w:szCs w:val="24"/>
        </w:rPr>
        <w:t>.</w:t>
      </w:r>
      <w:r w:rsidR="002345B5" w:rsidRPr="00893375">
        <w:rPr>
          <w:sz w:val="24"/>
          <w:szCs w:val="24"/>
        </w:rPr>
        <w:t xml:space="preserve">» заменить словами «Руководитель муниципального унитарного предприятия в течение </w:t>
      </w:r>
      <w:r w:rsidRPr="00893375">
        <w:rPr>
          <w:sz w:val="24"/>
          <w:szCs w:val="24"/>
        </w:rPr>
        <w:t>3-</w:t>
      </w:r>
      <w:r w:rsidR="002345B5" w:rsidRPr="00893375">
        <w:rPr>
          <w:sz w:val="24"/>
          <w:szCs w:val="24"/>
        </w:rPr>
        <w:t>х рабочих дней обязан устранить замечания и</w:t>
      </w:r>
      <w:proofErr w:type="gramEnd"/>
      <w:r w:rsidR="002345B5" w:rsidRPr="00893375">
        <w:rPr>
          <w:sz w:val="24"/>
          <w:szCs w:val="24"/>
        </w:rPr>
        <w:t xml:space="preserve"> предоставить доработанные материалы либо предоставить письменное обоснование</w:t>
      </w:r>
      <w:proofErr w:type="gramStart"/>
      <w:r w:rsidRPr="00893375">
        <w:rPr>
          <w:sz w:val="24"/>
          <w:szCs w:val="24"/>
        </w:rPr>
        <w:t>.»;</w:t>
      </w:r>
      <w:proofErr w:type="gramEnd"/>
    </w:p>
    <w:p w:rsidR="002345B5" w:rsidRPr="00893375" w:rsidRDefault="00D71696" w:rsidP="00D71696">
      <w:pPr>
        <w:pStyle w:val="ac"/>
        <w:ind w:left="426"/>
        <w:jc w:val="both"/>
        <w:rPr>
          <w:sz w:val="24"/>
          <w:szCs w:val="24"/>
        </w:rPr>
      </w:pPr>
      <w:r w:rsidRPr="00893375">
        <w:rPr>
          <w:sz w:val="24"/>
          <w:szCs w:val="24"/>
        </w:rPr>
        <w:t>2).</w:t>
      </w:r>
      <w:r w:rsidR="002E5116" w:rsidRPr="00893375">
        <w:rPr>
          <w:sz w:val="24"/>
          <w:szCs w:val="24"/>
        </w:rPr>
        <w:t xml:space="preserve"> </w:t>
      </w:r>
      <w:r w:rsidR="006172B1" w:rsidRPr="00893375">
        <w:rPr>
          <w:sz w:val="24"/>
          <w:szCs w:val="24"/>
        </w:rPr>
        <w:t xml:space="preserve">Пункт 3.3.1 </w:t>
      </w:r>
      <w:r w:rsidR="00B86F69" w:rsidRPr="00893375">
        <w:rPr>
          <w:sz w:val="24"/>
          <w:szCs w:val="24"/>
        </w:rPr>
        <w:t xml:space="preserve">Порядка </w:t>
      </w:r>
      <w:r w:rsidR="006172B1" w:rsidRPr="00893375">
        <w:rPr>
          <w:sz w:val="24"/>
          <w:szCs w:val="24"/>
        </w:rPr>
        <w:t>дополнить абзацем следующего содержания:</w:t>
      </w:r>
    </w:p>
    <w:p w:rsidR="006172B1" w:rsidRPr="00893375" w:rsidRDefault="006172B1" w:rsidP="006172B1">
      <w:pPr>
        <w:pStyle w:val="ac"/>
        <w:ind w:left="0" w:firstLine="426"/>
        <w:jc w:val="both"/>
        <w:rPr>
          <w:sz w:val="24"/>
          <w:szCs w:val="24"/>
        </w:rPr>
      </w:pPr>
      <w:r w:rsidRPr="00893375">
        <w:rPr>
          <w:sz w:val="24"/>
          <w:szCs w:val="24"/>
        </w:rPr>
        <w:t>«</w:t>
      </w:r>
      <w:r w:rsidR="00D71696" w:rsidRPr="00893375">
        <w:rPr>
          <w:sz w:val="24"/>
          <w:szCs w:val="24"/>
        </w:rPr>
        <w:t>Годовой</w:t>
      </w:r>
      <w:r w:rsidR="00B86F69" w:rsidRPr="00893375">
        <w:rPr>
          <w:sz w:val="24"/>
          <w:szCs w:val="24"/>
        </w:rPr>
        <w:t xml:space="preserve"> о</w:t>
      </w:r>
      <w:r w:rsidRPr="00893375">
        <w:rPr>
          <w:sz w:val="24"/>
          <w:szCs w:val="24"/>
        </w:rPr>
        <w:t xml:space="preserve">тчет о выполнении программы деятельности Муниципального унитарного автотранспортного предприятия муниципального образования «Каргасокский район», представленный в соответствии с приложением 2 к </w:t>
      </w:r>
      <w:r w:rsidR="00B86F69" w:rsidRPr="00893375">
        <w:rPr>
          <w:sz w:val="24"/>
          <w:szCs w:val="24"/>
        </w:rPr>
        <w:t xml:space="preserve">настоящему </w:t>
      </w:r>
      <w:r w:rsidRPr="00893375">
        <w:rPr>
          <w:sz w:val="24"/>
          <w:szCs w:val="24"/>
        </w:rPr>
        <w:t xml:space="preserve">Порядку, утверждается </w:t>
      </w:r>
      <w:r w:rsidR="00D71696" w:rsidRPr="00893375">
        <w:rPr>
          <w:sz w:val="24"/>
          <w:szCs w:val="24"/>
        </w:rPr>
        <w:t>Главой</w:t>
      </w:r>
      <w:r w:rsidRPr="00893375">
        <w:rPr>
          <w:sz w:val="24"/>
          <w:szCs w:val="24"/>
        </w:rPr>
        <w:t xml:space="preserve"> Каргасокского района</w:t>
      </w:r>
      <w:proofErr w:type="gramStart"/>
      <w:r w:rsidRPr="00893375">
        <w:rPr>
          <w:sz w:val="24"/>
          <w:szCs w:val="24"/>
        </w:rPr>
        <w:t>.»</w:t>
      </w:r>
      <w:r w:rsidR="00D71696" w:rsidRPr="00893375">
        <w:rPr>
          <w:sz w:val="24"/>
          <w:szCs w:val="24"/>
        </w:rPr>
        <w:t>.</w:t>
      </w:r>
      <w:proofErr w:type="gramEnd"/>
    </w:p>
    <w:p w:rsidR="00815423" w:rsidRPr="00893375" w:rsidRDefault="00D71696" w:rsidP="002E5116">
      <w:pPr>
        <w:ind w:firstLine="426"/>
        <w:jc w:val="both"/>
      </w:pPr>
      <w:r w:rsidRPr="00893375">
        <w:t>2</w:t>
      </w:r>
      <w:r w:rsidR="002E5116" w:rsidRPr="00893375">
        <w:t>.</w:t>
      </w:r>
      <w:r w:rsidR="002345B5" w:rsidRPr="00893375">
        <w:t xml:space="preserve"> </w:t>
      </w:r>
      <w:r w:rsidRPr="00893375">
        <w:t>Настоящее п</w:t>
      </w:r>
      <w:r w:rsidR="00815423" w:rsidRPr="00893375">
        <w:t>остановление вступает в силу со дня его официального опубликования</w:t>
      </w:r>
      <w:r w:rsidRPr="00893375">
        <w:t xml:space="preserve"> в порядке, предусмотренном Уставом муниципального образования «Каргасокский район»</w:t>
      </w:r>
      <w:r w:rsidR="00815423" w:rsidRPr="00893375">
        <w:t>.</w:t>
      </w:r>
    </w:p>
    <w:p w:rsidR="00815423" w:rsidRPr="00893375" w:rsidRDefault="00815423" w:rsidP="00FA7B33">
      <w:pPr>
        <w:pStyle w:val="a7"/>
        <w:ind w:firstLine="0"/>
        <w:jc w:val="both"/>
        <w:rPr>
          <w:rFonts w:ascii="Times New Roman" w:hAnsi="Times New Roman"/>
          <w:szCs w:val="24"/>
        </w:rPr>
      </w:pPr>
    </w:p>
    <w:p w:rsidR="00815423" w:rsidRPr="00893375" w:rsidRDefault="00815423" w:rsidP="00FA7B33">
      <w:pPr>
        <w:pStyle w:val="a7"/>
        <w:ind w:firstLine="0"/>
        <w:jc w:val="both"/>
        <w:rPr>
          <w:rFonts w:ascii="Times New Roman" w:hAnsi="Times New Roman"/>
          <w:szCs w:val="24"/>
        </w:rPr>
      </w:pPr>
    </w:p>
    <w:p w:rsidR="00815423" w:rsidRPr="00893375" w:rsidRDefault="00815423" w:rsidP="00FA7B33">
      <w:pPr>
        <w:pStyle w:val="a7"/>
        <w:ind w:firstLine="0"/>
        <w:jc w:val="both"/>
        <w:rPr>
          <w:rFonts w:ascii="Times New Roman" w:hAnsi="Times New Roman"/>
          <w:szCs w:val="24"/>
        </w:rPr>
      </w:pPr>
      <w:r w:rsidRPr="00893375">
        <w:rPr>
          <w:rFonts w:ascii="Times New Roman" w:hAnsi="Times New Roman"/>
          <w:szCs w:val="24"/>
        </w:rPr>
        <w:t>Глав</w:t>
      </w:r>
      <w:r w:rsidR="00B86F69" w:rsidRPr="00893375">
        <w:rPr>
          <w:rFonts w:ascii="Times New Roman" w:hAnsi="Times New Roman"/>
          <w:szCs w:val="24"/>
        </w:rPr>
        <w:t>а</w:t>
      </w:r>
      <w:r w:rsidRPr="00893375">
        <w:rPr>
          <w:rFonts w:ascii="Times New Roman" w:hAnsi="Times New Roman"/>
          <w:szCs w:val="24"/>
        </w:rPr>
        <w:t xml:space="preserve"> Каргасокского района                            </w:t>
      </w:r>
      <w:r w:rsidR="00B86F69" w:rsidRPr="00893375">
        <w:rPr>
          <w:rFonts w:ascii="Times New Roman" w:hAnsi="Times New Roman"/>
          <w:szCs w:val="24"/>
        </w:rPr>
        <w:t xml:space="preserve">  </w:t>
      </w:r>
      <w:r w:rsidRPr="00893375">
        <w:rPr>
          <w:rFonts w:ascii="Times New Roman" w:hAnsi="Times New Roman"/>
          <w:szCs w:val="24"/>
        </w:rPr>
        <w:t xml:space="preserve">                                   </w:t>
      </w:r>
      <w:r w:rsidR="00893375">
        <w:rPr>
          <w:rFonts w:ascii="Times New Roman" w:hAnsi="Times New Roman"/>
          <w:szCs w:val="24"/>
        </w:rPr>
        <w:t xml:space="preserve">                   </w:t>
      </w:r>
      <w:r w:rsidRPr="00893375">
        <w:rPr>
          <w:rFonts w:ascii="Times New Roman" w:hAnsi="Times New Roman"/>
          <w:szCs w:val="24"/>
        </w:rPr>
        <w:t xml:space="preserve"> </w:t>
      </w:r>
      <w:proofErr w:type="spellStart"/>
      <w:r w:rsidR="00B86F69" w:rsidRPr="00893375">
        <w:rPr>
          <w:rFonts w:ascii="Times New Roman" w:hAnsi="Times New Roman"/>
          <w:szCs w:val="24"/>
        </w:rPr>
        <w:t>А.П.Ащеулов</w:t>
      </w:r>
      <w:proofErr w:type="spellEnd"/>
    </w:p>
    <w:p w:rsidR="00815423" w:rsidRPr="00893375" w:rsidRDefault="00815423" w:rsidP="00FA7B33">
      <w:pPr>
        <w:pStyle w:val="31"/>
        <w:ind w:firstLine="0"/>
        <w:rPr>
          <w:rFonts w:ascii="Times New Roman" w:hAnsi="Times New Roman"/>
          <w:szCs w:val="24"/>
        </w:rPr>
      </w:pPr>
    </w:p>
    <w:p w:rsidR="00815423" w:rsidRPr="00893375" w:rsidRDefault="00815423" w:rsidP="00FA7B33">
      <w:pPr>
        <w:pStyle w:val="31"/>
        <w:ind w:firstLine="0"/>
        <w:rPr>
          <w:rFonts w:ascii="Times New Roman" w:hAnsi="Times New Roman"/>
          <w:szCs w:val="24"/>
        </w:rPr>
      </w:pPr>
    </w:p>
    <w:p w:rsidR="00893375" w:rsidRDefault="00893375" w:rsidP="00FA7B33">
      <w:pPr>
        <w:pStyle w:val="31"/>
        <w:ind w:firstLine="0"/>
        <w:rPr>
          <w:rFonts w:ascii="Times New Roman" w:hAnsi="Times New Roman"/>
          <w:sz w:val="20"/>
        </w:rPr>
      </w:pPr>
      <w:bookmarkStart w:id="2" w:name="_GoBack"/>
      <w:bookmarkEnd w:id="2"/>
    </w:p>
    <w:p w:rsidR="00815423" w:rsidRDefault="00815423" w:rsidP="00FA7B33">
      <w:pPr>
        <w:pStyle w:val="31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Ткаченко М.В.</w:t>
      </w:r>
    </w:p>
    <w:p w:rsidR="00815423" w:rsidRPr="00906227" w:rsidRDefault="00815423" w:rsidP="00FA7B33">
      <w:pPr>
        <w:pStyle w:val="31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2-32-52</w:t>
      </w:r>
    </w:p>
    <w:sectPr w:rsidR="00815423" w:rsidRPr="00906227" w:rsidSect="003614A3">
      <w:pgSz w:w="11906" w:h="16838"/>
      <w:pgMar w:top="567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D0072C"/>
    <w:multiLevelType w:val="multilevel"/>
    <w:tmpl w:val="95566B5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1CB46BE6"/>
    <w:multiLevelType w:val="hybridMultilevel"/>
    <w:tmpl w:val="5616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B6A92"/>
    <w:multiLevelType w:val="multilevel"/>
    <w:tmpl w:val="2DF69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4A16788A"/>
    <w:multiLevelType w:val="multilevel"/>
    <w:tmpl w:val="2DF69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4DD80BBF"/>
    <w:multiLevelType w:val="hybridMultilevel"/>
    <w:tmpl w:val="2482F62C"/>
    <w:lvl w:ilvl="0" w:tplc="5B262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42470D"/>
    <w:multiLevelType w:val="multilevel"/>
    <w:tmpl w:val="2DF69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6810058"/>
    <w:multiLevelType w:val="hybridMultilevel"/>
    <w:tmpl w:val="977E2EE4"/>
    <w:lvl w:ilvl="0" w:tplc="89EED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noPunctuationKerning/>
  <w:characterSpacingControl w:val="doNotCompress"/>
  <w:compat/>
  <w:rsids>
    <w:rsidRoot w:val="00FA7B33"/>
    <w:rsid w:val="00002929"/>
    <w:rsid w:val="000345BE"/>
    <w:rsid w:val="000910D3"/>
    <w:rsid w:val="000C52EF"/>
    <w:rsid w:val="000D30A0"/>
    <w:rsid w:val="001204E5"/>
    <w:rsid w:val="001D68B4"/>
    <w:rsid w:val="002345B5"/>
    <w:rsid w:val="002642CE"/>
    <w:rsid w:val="00264605"/>
    <w:rsid w:val="002C52DD"/>
    <w:rsid w:val="002E5116"/>
    <w:rsid w:val="00305E6D"/>
    <w:rsid w:val="0032387F"/>
    <w:rsid w:val="003614A3"/>
    <w:rsid w:val="00371779"/>
    <w:rsid w:val="00372DD0"/>
    <w:rsid w:val="00457A68"/>
    <w:rsid w:val="00464488"/>
    <w:rsid w:val="0057155B"/>
    <w:rsid w:val="006172B1"/>
    <w:rsid w:val="00642542"/>
    <w:rsid w:val="006E7BDF"/>
    <w:rsid w:val="0072610D"/>
    <w:rsid w:val="00727650"/>
    <w:rsid w:val="00794E47"/>
    <w:rsid w:val="007F00C7"/>
    <w:rsid w:val="007F5160"/>
    <w:rsid w:val="00815423"/>
    <w:rsid w:val="00892080"/>
    <w:rsid w:val="00893375"/>
    <w:rsid w:val="008D0CD7"/>
    <w:rsid w:val="00906227"/>
    <w:rsid w:val="00A367C9"/>
    <w:rsid w:val="00A405F8"/>
    <w:rsid w:val="00B22DC8"/>
    <w:rsid w:val="00B64547"/>
    <w:rsid w:val="00B86F69"/>
    <w:rsid w:val="00BD23AB"/>
    <w:rsid w:val="00BF305B"/>
    <w:rsid w:val="00C523F4"/>
    <w:rsid w:val="00C53224"/>
    <w:rsid w:val="00C755DF"/>
    <w:rsid w:val="00D20EF0"/>
    <w:rsid w:val="00D33481"/>
    <w:rsid w:val="00D71696"/>
    <w:rsid w:val="00D81769"/>
    <w:rsid w:val="00D95A03"/>
    <w:rsid w:val="00DC7F06"/>
    <w:rsid w:val="00DE5D05"/>
    <w:rsid w:val="00F14F8D"/>
    <w:rsid w:val="00F66379"/>
    <w:rsid w:val="00FA7B33"/>
    <w:rsid w:val="00FF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637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637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637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A7B33"/>
    <w:pPr>
      <w:keepNext/>
      <w:tabs>
        <w:tab w:val="num" w:pos="864"/>
      </w:tabs>
      <w:suppressAutoHyphens/>
      <w:overflowPunct w:val="0"/>
      <w:autoSpaceDE w:val="0"/>
      <w:spacing w:before="240" w:after="60"/>
      <w:ind w:left="864" w:hanging="864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66379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A7B33"/>
    <w:pPr>
      <w:keepNext/>
      <w:tabs>
        <w:tab w:val="num" w:pos="1152"/>
      </w:tabs>
      <w:suppressAutoHyphens/>
      <w:overflowPunct w:val="0"/>
      <w:autoSpaceDE w:val="0"/>
      <w:ind w:left="1152" w:hanging="1152"/>
      <w:jc w:val="center"/>
      <w:textAlignment w:val="baseline"/>
      <w:outlineLvl w:val="5"/>
    </w:pPr>
    <w:rPr>
      <w:rFonts w:ascii="Arial" w:hAnsi="Arial"/>
      <w:b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A7B3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A7B33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A7B33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locked/>
    <w:rsid w:val="00FA7B33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locked/>
    <w:rsid w:val="00FA7B33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locked/>
    <w:rsid w:val="00FA7B33"/>
    <w:rPr>
      <w:rFonts w:ascii="Arial" w:hAnsi="Arial" w:cs="Times New Roman"/>
      <w:b/>
      <w:sz w:val="22"/>
      <w:lang w:eastAsia="ar-SA" w:bidi="ar-SA"/>
    </w:rPr>
  </w:style>
  <w:style w:type="paragraph" w:styleId="a3">
    <w:name w:val="Document Map"/>
    <w:basedOn w:val="a"/>
    <w:link w:val="a4"/>
    <w:uiPriority w:val="99"/>
    <w:semiHidden/>
    <w:rsid w:val="00F6637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B1CE3"/>
    <w:rPr>
      <w:sz w:val="0"/>
      <w:szCs w:val="0"/>
    </w:rPr>
  </w:style>
  <w:style w:type="paragraph" w:styleId="a5">
    <w:name w:val="Body Text"/>
    <w:basedOn w:val="a"/>
    <w:link w:val="a6"/>
    <w:rsid w:val="00FA7B33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locked/>
    <w:rsid w:val="00FA7B33"/>
    <w:rPr>
      <w:rFonts w:cs="Times New Roman"/>
      <w:sz w:val="24"/>
      <w:lang w:eastAsia="ar-SA" w:bidi="ar-SA"/>
    </w:rPr>
  </w:style>
  <w:style w:type="paragraph" w:styleId="a7">
    <w:name w:val="Body Text Indent"/>
    <w:basedOn w:val="a"/>
    <w:link w:val="a8"/>
    <w:rsid w:val="00FA7B33"/>
    <w:pPr>
      <w:suppressAutoHyphens/>
      <w:overflowPunct w:val="0"/>
      <w:autoSpaceDE w:val="0"/>
      <w:ind w:firstLine="708"/>
      <w:textAlignment w:val="baseline"/>
    </w:pPr>
    <w:rPr>
      <w:rFonts w:ascii="Arial" w:hAnsi="Arial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locked/>
    <w:rsid w:val="00FA7B33"/>
    <w:rPr>
      <w:rFonts w:ascii="Arial" w:hAnsi="Arial" w:cs="Times New Roman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FA7B33"/>
    <w:pPr>
      <w:suppressAutoHyphens/>
      <w:overflowPunct w:val="0"/>
      <w:autoSpaceDE w:val="0"/>
      <w:ind w:firstLine="709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text1cl">
    <w:name w:val="text1cl"/>
    <w:basedOn w:val="a"/>
    <w:rsid w:val="00FA7B33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FA7B3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A7B33"/>
    <w:rPr>
      <w:rFonts w:ascii="Courier New" w:hAnsi="Courier New" w:cs="Courier New"/>
    </w:rPr>
  </w:style>
  <w:style w:type="paragraph" w:styleId="a9">
    <w:name w:val="Balloon Text"/>
    <w:basedOn w:val="a"/>
    <w:link w:val="aa"/>
    <w:semiHidden/>
    <w:rsid w:val="00FA7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FA7B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A7B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1 Знак"/>
    <w:basedOn w:val="a"/>
    <w:rsid w:val="00FA7B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rsid w:val="00FA7B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A7B33"/>
    <w:pPr>
      <w:ind w:left="720"/>
      <w:contextualSpacing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F30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305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F30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30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</dc:title>
  <dc:creator>lais</dc:creator>
  <cp:lastModifiedBy>Анастасия Никола. Чубабрия</cp:lastModifiedBy>
  <cp:revision>2</cp:revision>
  <cp:lastPrinted>2018-04-04T08:48:00Z</cp:lastPrinted>
  <dcterms:created xsi:type="dcterms:W3CDTF">2018-04-04T08:49:00Z</dcterms:created>
  <dcterms:modified xsi:type="dcterms:W3CDTF">2018-04-04T08:49:00Z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326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2013-10-21T00:00:00Z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2013-10-21T00:00:00Z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