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2D" w:rsidRDefault="0024772D" w:rsidP="00247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2D">
        <w:rPr>
          <w:rFonts w:ascii="Times New Roman" w:hAnsi="Times New Roman" w:cs="Times New Roman"/>
          <w:b/>
          <w:sz w:val="28"/>
          <w:szCs w:val="28"/>
        </w:rPr>
        <w:t xml:space="preserve">Отчет о работе Административной комиссии </w:t>
      </w:r>
    </w:p>
    <w:p w:rsidR="00B4649F" w:rsidRDefault="0024772D" w:rsidP="00247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2D">
        <w:rPr>
          <w:rFonts w:ascii="Times New Roman" w:hAnsi="Times New Roman" w:cs="Times New Roman"/>
          <w:b/>
          <w:sz w:val="28"/>
          <w:szCs w:val="28"/>
        </w:rPr>
        <w:t>Каргасокского района за 2017 год</w:t>
      </w:r>
    </w:p>
    <w:p w:rsidR="0024772D" w:rsidRDefault="0024772D" w:rsidP="00247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2D" w:rsidRPr="00D21486" w:rsidRDefault="00D21486" w:rsidP="0024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86">
        <w:rPr>
          <w:rFonts w:ascii="Times New Roman" w:hAnsi="Times New Roman" w:cs="Times New Roman"/>
          <w:sz w:val="28"/>
          <w:szCs w:val="28"/>
        </w:rPr>
        <w:t>В 2017 году административная комиссия Каргасокск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2148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486">
        <w:rPr>
          <w:rFonts w:ascii="Times New Roman" w:hAnsi="Times New Roman" w:cs="Times New Roman"/>
          <w:sz w:val="28"/>
          <w:szCs w:val="28"/>
        </w:rPr>
        <w:t xml:space="preserve"> провела 35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</w:t>
      </w:r>
      <w:r w:rsidR="00E70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которых было рассмотрено</w:t>
      </w:r>
      <w:r w:rsidRPr="00D21486">
        <w:rPr>
          <w:rFonts w:ascii="Times New Roman" w:hAnsi="Times New Roman" w:cs="Times New Roman"/>
          <w:sz w:val="28"/>
          <w:szCs w:val="28"/>
        </w:rPr>
        <w:t xml:space="preserve"> </w:t>
      </w:r>
      <w:r w:rsidR="0024772D" w:rsidRPr="00D21486">
        <w:rPr>
          <w:rFonts w:ascii="Times New Roman" w:hAnsi="Times New Roman" w:cs="Times New Roman"/>
          <w:sz w:val="28"/>
          <w:szCs w:val="28"/>
        </w:rPr>
        <w:t xml:space="preserve">77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24772D" w:rsidRPr="00D21486">
        <w:rPr>
          <w:rFonts w:ascii="Times New Roman" w:hAnsi="Times New Roman" w:cs="Times New Roman"/>
          <w:sz w:val="28"/>
          <w:szCs w:val="28"/>
        </w:rPr>
        <w:t>протоков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правонарушениях, по следующим составам:</w:t>
      </w:r>
    </w:p>
    <w:p w:rsidR="0024772D" w:rsidRDefault="0024772D" w:rsidP="0024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447"/>
        <w:gridCol w:w="1729"/>
        <w:gridCol w:w="1927"/>
        <w:gridCol w:w="2092"/>
      </w:tblGrid>
      <w:tr w:rsidR="0024772D" w:rsidTr="0024772D">
        <w:tc>
          <w:tcPr>
            <w:tcW w:w="2376" w:type="dxa"/>
          </w:tcPr>
          <w:p w:rsidR="0024772D" w:rsidRPr="0024772D" w:rsidRDefault="0024772D" w:rsidP="0024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2D">
              <w:rPr>
                <w:rFonts w:ascii="Times New Roman" w:hAnsi="Times New Roman" w:cs="Times New Roman"/>
                <w:sz w:val="24"/>
                <w:szCs w:val="24"/>
              </w:rPr>
              <w:t>Статья Кодекса Томской области об административных правонарушениях</w:t>
            </w:r>
          </w:p>
        </w:tc>
        <w:tc>
          <w:tcPr>
            <w:tcW w:w="1447" w:type="dxa"/>
          </w:tcPr>
          <w:p w:rsidR="0024772D" w:rsidRPr="0024772D" w:rsidRDefault="0024772D" w:rsidP="0024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2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29" w:type="dxa"/>
          </w:tcPr>
          <w:p w:rsidR="0024772D" w:rsidRPr="0024772D" w:rsidRDefault="0024772D" w:rsidP="0024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2D">
              <w:rPr>
                <w:rFonts w:ascii="Times New Roman" w:hAnsi="Times New Roman" w:cs="Times New Roman"/>
                <w:sz w:val="24"/>
                <w:szCs w:val="24"/>
              </w:rPr>
              <w:t>Сумма наложенных штрафов (руб.)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24772D" w:rsidRPr="0024772D" w:rsidRDefault="0024772D" w:rsidP="0024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2D">
              <w:rPr>
                <w:rFonts w:ascii="Times New Roman" w:hAnsi="Times New Roman" w:cs="Times New Roman"/>
                <w:sz w:val="24"/>
                <w:szCs w:val="24"/>
              </w:rPr>
              <w:t>Прекращено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24772D" w:rsidRPr="0024772D" w:rsidRDefault="0024772D" w:rsidP="0024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2D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24772D" w:rsidTr="0024772D">
        <w:tc>
          <w:tcPr>
            <w:tcW w:w="2376" w:type="dxa"/>
          </w:tcPr>
          <w:p w:rsidR="0024772D" w:rsidRDefault="0024772D" w:rsidP="00247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1447" w:type="dxa"/>
          </w:tcPr>
          <w:p w:rsidR="0024772D" w:rsidRDefault="0020786E" w:rsidP="0020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29" w:type="dxa"/>
          </w:tcPr>
          <w:p w:rsidR="0024772D" w:rsidRDefault="0020786E" w:rsidP="0020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24772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24772D" w:rsidRDefault="0020786E" w:rsidP="0020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24772D" w:rsidRDefault="0020786E" w:rsidP="0020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4772D" w:rsidTr="0024772D">
        <w:tc>
          <w:tcPr>
            <w:tcW w:w="2376" w:type="dxa"/>
          </w:tcPr>
          <w:p w:rsidR="0024772D" w:rsidRDefault="0024772D" w:rsidP="00247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447" w:type="dxa"/>
          </w:tcPr>
          <w:p w:rsidR="0024772D" w:rsidRDefault="0020786E" w:rsidP="0024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9" w:type="dxa"/>
          </w:tcPr>
          <w:p w:rsidR="0024772D" w:rsidRDefault="0020786E" w:rsidP="0024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24772D" w:rsidRDefault="0020786E" w:rsidP="0024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24772D" w:rsidRDefault="00D21486" w:rsidP="0024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772D" w:rsidTr="0024772D">
        <w:tc>
          <w:tcPr>
            <w:tcW w:w="2376" w:type="dxa"/>
          </w:tcPr>
          <w:p w:rsidR="0024772D" w:rsidRDefault="0024772D" w:rsidP="00247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447" w:type="dxa"/>
          </w:tcPr>
          <w:p w:rsidR="0024772D" w:rsidRDefault="0020786E" w:rsidP="0020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29" w:type="dxa"/>
          </w:tcPr>
          <w:p w:rsidR="0024772D" w:rsidRDefault="0020786E" w:rsidP="0020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24772D" w:rsidRDefault="0024772D" w:rsidP="0020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8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24772D" w:rsidRDefault="0020786E" w:rsidP="0024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772D" w:rsidTr="0024772D">
        <w:trPr>
          <w:trHeight w:val="394"/>
        </w:trPr>
        <w:tc>
          <w:tcPr>
            <w:tcW w:w="2376" w:type="dxa"/>
            <w:tcBorders>
              <w:bottom w:val="single" w:sz="4" w:space="0" w:color="auto"/>
            </w:tcBorders>
          </w:tcPr>
          <w:p w:rsidR="0024772D" w:rsidRDefault="0024772D" w:rsidP="00247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8.14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4772D" w:rsidRDefault="0020786E" w:rsidP="0024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24772D" w:rsidRDefault="00D21486" w:rsidP="0024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4" w:space="0" w:color="auto"/>
            </w:tcBorders>
          </w:tcPr>
          <w:p w:rsidR="0024772D" w:rsidRDefault="0020786E" w:rsidP="0024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</w:tcBorders>
          </w:tcPr>
          <w:p w:rsidR="0024772D" w:rsidRDefault="00D21486" w:rsidP="0024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772D" w:rsidTr="0024772D">
        <w:trPr>
          <w:trHeight w:val="23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24772D" w:rsidRDefault="0024772D" w:rsidP="00247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24772D" w:rsidRDefault="0020786E" w:rsidP="0024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24772D" w:rsidRDefault="0020786E" w:rsidP="0024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D" w:rsidRDefault="00D21486" w:rsidP="0024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2D" w:rsidRDefault="00D21486" w:rsidP="0024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772D" w:rsidTr="00D21486">
        <w:trPr>
          <w:trHeight w:val="39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20786E" w:rsidRDefault="0024772D" w:rsidP="00247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24772D" w:rsidRDefault="0020786E" w:rsidP="0024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24772D" w:rsidRDefault="00D21486" w:rsidP="0024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D" w:rsidRDefault="0020786E" w:rsidP="0024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2D" w:rsidRDefault="00D21486" w:rsidP="0024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486" w:rsidTr="0024772D">
        <w:trPr>
          <w:trHeight w:val="235"/>
        </w:trPr>
        <w:tc>
          <w:tcPr>
            <w:tcW w:w="2376" w:type="dxa"/>
            <w:tcBorders>
              <w:top w:val="single" w:sz="4" w:space="0" w:color="auto"/>
            </w:tcBorders>
          </w:tcPr>
          <w:p w:rsidR="00D21486" w:rsidRPr="00D21486" w:rsidRDefault="00D21486" w:rsidP="002477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8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D21486" w:rsidRPr="00D21486" w:rsidRDefault="00D21486" w:rsidP="00247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86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D21486" w:rsidRPr="00D21486" w:rsidRDefault="00D21486" w:rsidP="00247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86">
              <w:rPr>
                <w:rFonts w:ascii="Times New Roman" w:hAnsi="Times New Roman" w:cs="Times New Roman"/>
                <w:b/>
                <w:sz w:val="28"/>
                <w:szCs w:val="28"/>
              </w:rPr>
              <w:t>25000</w:t>
            </w:r>
          </w:p>
        </w:tc>
        <w:tc>
          <w:tcPr>
            <w:tcW w:w="1927" w:type="dxa"/>
            <w:tcBorders>
              <w:top w:val="single" w:sz="4" w:space="0" w:color="auto"/>
              <w:right w:val="single" w:sz="4" w:space="0" w:color="auto"/>
            </w:tcBorders>
          </w:tcPr>
          <w:p w:rsidR="00D21486" w:rsidRPr="00D21486" w:rsidRDefault="00D21486" w:rsidP="00247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8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</w:tcPr>
          <w:p w:rsidR="00D21486" w:rsidRPr="00D21486" w:rsidRDefault="00D21486" w:rsidP="00247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8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24772D" w:rsidRDefault="0024772D" w:rsidP="0024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486" w:rsidRDefault="00D21486" w:rsidP="0024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86">
        <w:rPr>
          <w:rFonts w:ascii="Times New Roman" w:hAnsi="Times New Roman" w:cs="Times New Roman"/>
          <w:sz w:val="28"/>
          <w:szCs w:val="28"/>
        </w:rPr>
        <w:t xml:space="preserve">С целью профилактики административных правонарушений на заседаниях комиссии лицам, совершившим административные правонарушения, разъясняются правовые последствия совершения ими повторно административных правонарушений. </w:t>
      </w:r>
    </w:p>
    <w:p w:rsidR="00D21486" w:rsidRDefault="00D21486" w:rsidP="0024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86">
        <w:rPr>
          <w:rFonts w:ascii="Times New Roman" w:hAnsi="Times New Roman" w:cs="Times New Roman"/>
          <w:sz w:val="28"/>
          <w:szCs w:val="28"/>
        </w:rPr>
        <w:t xml:space="preserve">В административной комиссии ведется статистическая отчетность по установленной форме. Сведения представляются ежеквартально в </w:t>
      </w:r>
      <w:r>
        <w:rPr>
          <w:rFonts w:ascii="Times New Roman" w:hAnsi="Times New Roman" w:cs="Times New Roman"/>
          <w:sz w:val="28"/>
          <w:szCs w:val="28"/>
        </w:rPr>
        <w:t>Администрацию Томской области</w:t>
      </w:r>
      <w:r w:rsidRPr="00D21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1A9" w:rsidRDefault="00D21486" w:rsidP="0024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86">
        <w:rPr>
          <w:rFonts w:ascii="Times New Roman" w:hAnsi="Times New Roman" w:cs="Times New Roman"/>
          <w:sz w:val="28"/>
          <w:szCs w:val="28"/>
        </w:rPr>
        <w:t>В План работы административной комиссии на 201</w:t>
      </w:r>
      <w:r w:rsidR="00E701A9">
        <w:rPr>
          <w:rFonts w:ascii="Times New Roman" w:hAnsi="Times New Roman" w:cs="Times New Roman"/>
          <w:sz w:val="28"/>
          <w:szCs w:val="28"/>
        </w:rPr>
        <w:t>8</w:t>
      </w:r>
      <w:r w:rsidRPr="00D21486">
        <w:rPr>
          <w:rFonts w:ascii="Times New Roman" w:hAnsi="Times New Roman" w:cs="Times New Roman"/>
          <w:sz w:val="28"/>
          <w:szCs w:val="28"/>
        </w:rPr>
        <w:t xml:space="preserve"> год, включены следующие мероприятия: </w:t>
      </w:r>
    </w:p>
    <w:p w:rsidR="00E701A9" w:rsidRDefault="00D21486" w:rsidP="0024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86">
        <w:rPr>
          <w:rFonts w:ascii="Times New Roman" w:hAnsi="Times New Roman" w:cs="Times New Roman"/>
          <w:sz w:val="28"/>
          <w:szCs w:val="28"/>
        </w:rPr>
        <w:sym w:font="Symbol" w:char="F02D"/>
      </w:r>
      <w:r w:rsidRPr="00D21486">
        <w:rPr>
          <w:rFonts w:ascii="Times New Roman" w:hAnsi="Times New Roman" w:cs="Times New Roman"/>
          <w:sz w:val="28"/>
          <w:szCs w:val="28"/>
        </w:rPr>
        <w:t xml:space="preserve"> освещение работы комиссии на Интернет-сайте администрации </w:t>
      </w:r>
      <w:r w:rsidR="00E701A9">
        <w:rPr>
          <w:rFonts w:ascii="Times New Roman" w:hAnsi="Times New Roman" w:cs="Times New Roman"/>
          <w:sz w:val="28"/>
          <w:szCs w:val="28"/>
        </w:rPr>
        <w:t>Каргасокского района</w:t>
      </w:r>
      <w:r w:rsidRPr="00D21486">
        <w:rPr>
          <w:rFonts w:ascii="Times New Roman" w:hAnsi="Times New Roman" w:cs="Times New Roman"/>
          <w:sz w:val="28"/>
          <w:szCs w:val="28"/>
        </w:rPr>
        <w:t xml:space="preserve"> и в газете «</w:t>
      </w:r>
      <w:proofErr w:type="gramStart"/>
      <w:r w:rsidR="00E701A9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E701A9">
        <w:rPr>
          <w:rFonts w:ascii="Times New Roman" w:hAnsi="Times New Roman" w:cs="Times New Roman"/>
          <w:sz w:val="28"/>
          <w:szCs w:val="28"/>
        </w:rPr>
        <w:t xml:space="preserve"> правда</w:t>
      </w:r>
      <w:r w:rsidRPr="00D2148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701A9" w:rsidRDefault="00D21486" w:rsidP="0024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86">
        <w:rPr>
          <w:rFonts w:ascii="Times New Roman" w:hAnsi="Times New Roman" w:cs="Times New Roman"/>
          <w:sz w:val="28"/>
          <w:szCs w:val="28"/>
        </w:rPr>
        <w:sym w:font="Symbol" w:char="F02D"/>
      </w:r>
      <w:r w:rsidRPr="00D21486">
        <w:rPr>
          <w:rFonts w:ascii="Times New Roman" w:hAnsi="Times New Roman" w:cs="Times New Roman"/>
          <w:sz w:val="28"/>
          <w:szCs w:val="28"/>
        </w:rPr>
        <w:t xml:space="preserve"> проведение профилактических мероприятий с населением района; </w:t>
      </w:r>
      <w:r w:rsidRPr="00D21486">
        <w:rPr>
          <w:rFonts w:ascii="Times New Roman" w:hAnsi="Times New Roman" w:cs="Times New Roman"/>
          <w:sz w:val="28"/>
          <w:szCs w:val="28"/>
        </w:rPr>
        <w:sym w:font="Symbol" w:char="F02D"/>
      </w:r>
      <w:r w:rsidRPr="00D21486">
        <w:rPr>
          <w:rFonts w:ascii="Times New Roman" w:hAnsi="Times New Roman" w:cs="Times New Roman"/>
          <w:sz w:val="28"/>
          <w:szCs w:val="28"/>
        </w:rPr>
        <w:t xml:space="preserve"> анализ деятельности, уполномоченных по составлению административных протоколов сельских поселений и административных правонарушений, совершенных на те</w:t>
      </w:r>
      <w:r w:rsidR="00E701A9">
        <w:rPr>
          <w:rFonts w:ascii="Times New Roman" w:hAnsi="Times New Roman" w:cs="Times New Roman"/>
          <w:sz w:val="28"/>
          <w:szCs w:val="28"/>
        </w:rPr>
        <w:t>рритории муниципального района.</w:t>
      </w:r>
    </w:p>
    <w:p w:rsidR="00E701A9" w:rsidRDefault="00E701A9" w:rsidP="0024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1A9" w:rsidRDefault="00E701A9" w:rsidP="0024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1A9" w:rsidRDefault="00E701A9" w:rsidP="0024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1A9" w:rsidRDefault="00E701A9" w:rsidP="00E7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комиссия</w:t>
      </w:r>
    </w:p>
    <w:p w:rsidR="00E701A9" w:rsidRDefault="00E701A9" w:rsidP="00E7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Каргасокского района</w:t>
      </w:r>
    </w:p>
    <w:p w:rsidR="00D21486" w:rsidRPr="00D21486" w:rsidRDefault="00D21486" w:rsidP="0024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1486" w:rsidRPr="00D21486" w:rsidSect="00B4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4772D"/>
    <w:rsid w:val="0020786E"/>
    <w:rsid w:val="0024772D"/>
    <w:rsid w:val="007516AB"/>
    <w:rsid w:val="00B4649F"/>
    <w:rsid w:val="00D21486"/>
    <w:rsid w:val="00E7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 В. Азаренок</dc:creator>
  <cp:keywords/>
  <dc:description/>
  <cp:lastModifiedBy>Игор В. Азаренок</cp:lastModifiedBy>
  <cp:revision>2</cp:revision>
  <dcterms:created xsi:type="dcterms:W3CDTF">2018-01-17T04:45:00Z</dcterms:created>
  <dcterms:modified xsi:type="dcterms:W3CDTF">2018-01-17T05:17:00Z</dcterms:modified>
</cp:coreProperties>
</file>