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B3" w:rsidRPr="00A173B3" w:rsidRDefault="00A173B3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Calibri"/>
          <w:sz w:val="24"/>
          <w:szCs w:val="24"/>
          <w:lang w:eastAsia="ru-RU"/>
        </w:rPr>
        <w:t>ОТЧЕТ</w:t>
      </w:r>
    </w:p>
    <w:p w:rsidR="00A173B3" w:rsidRPr="00A173B3" w:rsidRDefault="00A173B3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Calibri"/>
          <w:sz w:val="24"/>
          <w:szCs w:val="24"/>
          <w:lang w:eastAsia="ru-RU"/>
        </w:rPr>
        <w:t>ОБ ИСПОЛНЕНИИ МУНИЦИПАЛЬНОЙ ПРОГРАММЫ</w:t>
      </w:r>
    </w:p>
    <w:p w:rsidR="00AA5B78" w:rsidRPr="00AA5B78" w:rsidRDefault="00AA5B78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</w:pPr>
      <w:r w:rsidRPr="00AA5B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«Повышение энергоэффективности в муниципальном образовании </w:t>
      </w:r>
      <w:r w:rsidRPr="00AA5B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«Каргасокский район»</w:t>
      </w:r>
      <w:r w:rsidRPr="00AA5B78"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 xml:space="preserve"> </w:t>
      </w:r>
    </w:p>
    <w:p w:rsidR="00A173B3" w:rsidRPr="00AA5B78" w:rsidRDefault="000E6A1F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18"/>
          <w:szCs w:val="18"/>
          <w:lang w:eastAsia="ru-RU"/>
        </w:rPr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 xml:space="preserve">(название </w:t>
      </w:r>
      <w:r w:rsidR="00A173B3" w:rsidRPr="00AA5B78">
        <w:rPr>
          <w:rFonts w:ascii="Times New Roman" w:eastAsia="Times New Roman" w:hAnsi="Times New Roman" w:cs="Calibri"/>
          <w:sz w:val="18"/>
          <w:szCs w:val="18"/>
          <w:lang w:eastAsia="ru-RU"/>
        </w:rPr>
        <w:t>муниципальной программы)</w:t>
      </w:r>
    </w:p>
    <w:p w:rsidR="00BA13B4" w:rsidRPr="00AA5B78" w:rsidRDefault="00AA5B78" w:rsidP="00AA5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за 201</w:t>
      </w:r>
      <w:r w:rsidR="00226143">
        <w:rPr>
          <w:rFonts w:ascii="Times New Roman" w:eastAsia="Times New Roman" w:hAnsi="Times New Roman" w:cs="Calibri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</w:t>
      </w:r>
    </w:p>
    <w:tbl>
      <w:tblPr>
        <w:tblW w:w="15199" w:type="dxa"/>
        <w:tblInd w:w="1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701"/>
        <w:gridCol w:w="1701"/>
        <w:gridCol w:w="850"/>
        <w:gridCol w:w="851"/>
        <w:gridCol w:w="850"/>
        <w:gridCol w:w="1560"/>
        <w:gridCol w:w="1701"/>
        <w:gridCol w:w="1134"/>
        <w:gridCol w:w="1134"/>
        <w:gridCol w:w="2976"/>
      </w:tblGrid>
      <w:tr w:rsidR="00E71053" w:rsidRPr="00B258F5" w:rsidTr="00007778">
        <w:trPr>
          <w:trHeight w:val="557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Наименование подпрограмм, цели, задач,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Показатели цели, задач,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Объем финансирования</w:t>
            </w:r>
          </w:p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71053" w:rsidRPr="00B258F5" w:rsidTr="00007778">
        <w:trPr>
          <w:trHeight w:val="242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214C3F" w:rsidRDefault="00E71053" w:rsidP="00E71053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C3F">
              <w:rPr>
                <w:rFonts w:ascii="Times New Roman" w:hAnsi="Times New Roman"/>
                <w:sz w:val="16"/>
                <w:szCs w:val="16"/>
              </w:rPr>
              <w:t>освоено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rPr>
          <w:trHeight w:val="28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AA5B7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E71053" w:rsidRPr="00B258F5" w:rsidTr="00007778">
        <w:trPr>
          <w:trHeight w:val="28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007778" w:rsidP="000077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 w:rsidR="00E71053" w:rsidRPr="00B258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Задача 1. Повышение энергетической эффективности в коммунальных системах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годовая экономия условного топлива для котельных, полученная в результате реализации энергоэффективных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т.у.т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831704" w:rsidRDefault="00E71053" w:rsidP="00E71053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5D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4B23" w:rsidRDefault="00BA228D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B23">
              <w:rPr>
                <w:rFonts w:ascii="Times New Roman" w:hAnsi="Times New Roman"/>
                <w:sz w:val="20"/>
                <w:szCs w:val="20"/>
              </w:rPr>
              <w:t>302,15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C66A8F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11 169,57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rPr>
          <w:trHeight w:val="28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4B23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C66A8F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6 756,38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rPr>
          <w:trHeight w:val="28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4B23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rPr>
          <w:trHeight w:val="28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4B23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F40">
              <w:rPr>
                <w:rFonts w:ascii="Times New Roman" w:hAnsi="Times New Roman"/>
                <w:sz w:val="20"/>
                <w:szCs w:val="20"/>
              </w:rPr>
              <w:t>2</w:t>
            </w:r>
            <w:r w:rsidR="00C66A8F" w:rsidRPr="00AE7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7F40">
              <w:rPr>
                <w:rFonts w:ascii="Times New Roman" w:hAnsi="Times New Roman"/>
                <w:sz w:val="20"/>
                <w:szCs w:val="20"/>
              </w:rPr>
              <w:t>969,38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rPr>
          <w:trHeight w:val="281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4B23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444,81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  <w:r w:rsidR="00E71053" w:rsidRPr="00B258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Мероприятие 3:</w:t>
            </w:r>
          </w:p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665D44" w:rsidRDefault="00E71053" w:rsidP="00665D4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44">
              <w:rPr>
                <w:rFonts w:ascii="Times New Roman" w:hAnsi="Times New Roman"/>
                <w:sz w:val="20"/>
                <w:szCs w:val="20"/>
              </w:rPr>
              <w:t>27,</w:t>
            </w:r>
            <w:r w:rsidR="00665D44" w:rsidRPr="00665D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4B23" w:rsidRDefault="000D0FEE" w:rsidP="00E71053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24B23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567,31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C3F" w:rsidRPr="00A955DB" w:rsidRDefault="00214C3F" w:rsidP="00214C3F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1) Приобретение газового котла КВАСА-1,5 - 1 шт., кот. Восточная, Каргасок;</w:t>
            </w:r>
          </w:p>
          <w:p w:rsidR="00214C3F" w:rsidRPr="00A955DB" w:rsidRDefault="00214C3F" w:rsidP="00214C3F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2) Приобретение газовых горелок NG140M-TN.S.RU.A.0.25 -3 шт., кот. ЛПК, Каргасок;</w:t>
            </w:r>
          </w:p>
          <w:p w:rsidR="00214C3F" w:rsidRPr="00A955DB" w:rsidRDefault="00214C3F" w:rsidP="00214C3F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3) Приобретение насоса сетевого NKM-G 100-315/316/22/4, ном. мощность 22 кВт - 1 шт., кот. Восточная, Каргасок</w:t>
            </w:r>
          </w:p>
          <w:p w:rsidR="00214C3F" w:rsidRPr="00A955DB" w:rsidRDefault="00214C3F" w:rsidP="00214C3F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4) Замена </w:t>
            </w: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трубопроводов тепловой сети на </w:t>
            </w: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трубы </w:t>
            </w: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стальные</w:t>
            </w: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, L=1170 м., замена стальных трубопроводов водоснабжения на полиэтиленовые L=610 м., ул. Голещихина, Каргасок;</w:t>
            </w:r>
          </w:p>
          <w:p w:rsidR="00214C3F" w:rsidRPr="00A955DB" w:rsidRDefault="00214C3F" w:rsidP="00214C3F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5) Приобретение котла Квр-0,23, кот. Школьная, Напас;</w:t>
            </w:r>
          </w:p>
          <w:p w:rsidR="00214C3F" w:rsidRPr="00A955DB" w:rsidRDefault="00214C3F" w:rsidP="00214C3F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6) Приобретение дымососов: Д-3,5М с эл. дв.3/1500 - 1 шт. и ДН-6,3 с эл.дв. 3/1000 - 1шт., кот. Центральная, Молодежный, кот. Школьная, Напас;</w:t>
            </w:r>
          </w:p>
          <w:p w:rsidR="00E71053" w:rsidRPr="00B258F5" w:rsidRDefault="00214C3F" w:rsidP="00214C3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7) Ремонт участк</w:t>
            </w:r>
            <w:r w:rsidR="000C379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а теплотрассы 130 п.м. ду 110 в </w:t>
            </w: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с. Новый Васюган</w:t>
            </w:r>
            <w:r w:rsidR="000C379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 (внебюджетные средства)</w:t>
            </w: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.</w:t>
            </w:r>
          </w:p>
        </w:tc>
      </w:tr>
      <w:tr w:rsidR="00E71053" w:rsidRPr="00B258F5" w:rsidTr="00007778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665D4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8317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66A8F">
              <w:rPr>
                <w:rFonts w:ascii="Times New Roman" w:hAnsi="Times New Roman"/>
                <w:sz w:val="20"/>
                <w:szCs w:val="20"/>
              </w:rPr>
              <w:t> 286,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665D4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665D4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2450,95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665D4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83170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831,21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B78" w:rsidRPr="00B258F5" w:rsidTr="00007778">
        <w:trPr>
          <w:trHeight w:val="36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Мероприятие 4:</w:t>
            </w:r>
          </w:p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доля потерь электрической энергии при ее передаче в общем объеме переданной электрической энергии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665D44" w:rsidRDefault="00AA5B78" w:rsidP="00665D4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44">
              <w:rPr>
                <w:rFonts w:ascii="Times New Roman" w:hAnsi="Times New Roman"/>
                <w:sz w:val="20"/>
                <w:szCs w:val="20"/>
              </w:rPr>
              <w:t>14,</w:t>
            </w:r>
            <w:r w:rsidR="00665D44" w:rsidRPr="00665D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4B23" w:rsidRDefault="00AE7F40" w:rsidP="00E71053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24B23">
              <w:rPr>
                <w:rFonts w:ascii="Times New Roman" w:hAnsi="Times New Roman"/>
                <w:sz w:val="20"/>
                <w:szCs w:val="20"/>
              </w:rPr>
              <w:t>13,23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844001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C66A8F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5 602,26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A955DB" w:rsidRDefault="00034059" w:rsidP="00034059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1) Приобретение дизель</w:t>
            </w: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 генератора ЯМЗ-238М2, ном.</w:t>
            </w: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мощность 100/125 кВт, Тымск;</w:t>
            </w:r>
          </w:p>
          <w:p w:rsidR="00034059" w:rsidRPr="00A955DB" w:rsidRDefault="00034059" w:rsidP="00034059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2) Приобретение трансформатора силового масляного ТМ 250/6-0,4 - 1 шт., масла трансформаторного, п. Киевский;</w:t>
            </w:r>
          </w:p>
          <w:p w:rsidR="00034059" w:rsidRPr="00A955DB" w:rsidRDefault="00034059" w:rsidP="00034059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3) Выполнение строительно-монтажных работ по замене ТП 1,2,4 (замена опор, провода, ТМ, РЛНД), с. Усть-Тым;</w:t>
            </w:r>
          </w:p>
          <w:p w:rsidR="00034059" w:rsidRPr="00A955DB" w:rsidRDefault="00034059" w:rsidP="00034059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4) Приобретение трансформатора силового масляного ТМ -630/6-0,4, п. Молодежный;</w:t>
            </w:r>
          </w:p>
          <w:p w:rsidR="00034059" w:rsidRPr="00A955DB" w:rsidRDefault="00034059" w:rsidP="00034059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5) Частичная замена опор, замена проводов на марку СИП, замена светильников с лампами накаливания на светодиодные, п. Наунак;</w:t>
            </w:r>
          </w:p>
          <w:p w:rsidR="00034059" w:rsidRPr="00A955DB" w:rsidRDefault="00034059" w:rsidP="00034059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6) Ремонт ДГ Сосновка, Тымск, Березовка, Киевский</w:t>
            </w:r>
            <w:r w:rsidR="000C379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 (внебюджетные средства)</w:t>
            </w: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;</w:t>
            </w:r>
          </w:p>
          <w:p w:rsidR="00AA5B78" w:rsidRPr="00034059" w:rsidRDefault="00034059" w:rsidP="00E71053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7) Ремонт ВЛ - 10 (6)/0,4 кВ в п. Киевский, п. Неготка, с.</w:t>
            </w:r>
            <w:r w:rsidR="000C379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 </w:t>
            </w: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Тымск, с. Сосновка, с. Напас</w:t>
            </w:r>
            <w:r w:rsidR="000C379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 (внебюджетные средства)</w:t>
            </w:r>
            <w:r w:rsidRPr="00A955DB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.</w:t>
            </w:r>
          </w:p>
        </w:tc>
      </w:tr>
      <w:tr w:rsidR="00AA5B78" w:rsidRPr="00B258F5" w:rsidTr="00007778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214C3F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C66A8F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4 470,23*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B78" w:rsidRPr="00B258F5" w:rsidTr="00007778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B78" w:rsidRPr="00B258F5" w:rsidTr="00007778">
        <w:trPr>
          <w:trHeight w:val="284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214C3F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214C3F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518,43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B78" w:rsidRPr="00B258F5" w:rsidTr="00007778">
        <w:trPr>
          <w:trHeight w:val="222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214C3F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613,6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3F" w:rsidRPr="00B258F5" w:rsidTr="00007778">
        <w:trPr>
          <w:trHeight w:val="49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C3F" w:rsidRPr="00B258F5" w:rsidRDefault="00007778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C3F" w:rsidRPr="00B258F5" w:rsidRDefault="00214C3F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C3F" w:rsidRPr="00B258F5" w:rsidRDefault="00214C3F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C3F" w:rsidRPr="00B258F5" w:rsidRDefault="00214C3F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C3F" w:rsidRPr="00B258F5" w:rsidRDefault="00214C3F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350,22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C3F" w:rsidRPr="00B258F5" w:rsidRDefault="00214C3F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3F" w:rsidRPr="00B258F5" w:rsidTr="00007778">
        <w:trPr>
          <w:trHeight w:val="29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C3F" w:rsidRPr="00B258F5" w:rsidRDefault="00214C3F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C3F" w:rsidRPr="00B258F5" w:rsidRDefault="00214C3F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C3F" w:rsidRPr="00B258F5" w:rsidRDefault="00214C3F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C3F" w:rsidRPr="00876E31" w:rsidRDefault="00214C3F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C3F" w:rsidRPr="00876E31" w:rsidRDefault="00214C3F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6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350,22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4C3F" w:rsidRPr="00B258F5" w:rsidRDefault="00214C3F" w:rsidP="00214C3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rPr>
          <w:trHeight w:val="215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rPr>
          <w:trHeight w:val="295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A64" w:rsidRPr="00B258F5" w:rsidTr="00007778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A64" w:rsidRPr="00B258F5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A64" w:rsidRPr="00B258F5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:rsidR="00C04A64" w:rsidRPr="00B258F5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Организация мониторинга параметров энергосбережения и повышения энергоэффективности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A64" w:rsidRPr="00B258F5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A64" w:rsidRPr="00C04A64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2276,3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A64" w:rsidRPr="00C04A64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2276,3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A64" w:rsidRPr="00B258F5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A64" w:rsidRPr="00B258F5" w:rsidTr="00007778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A64" w:rsidRPr="00B258F5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A64" w:rsidRPr="00B258F5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A64" w:rsidRPr="00B258F5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A64" w:rsidRPr="00C04A64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2276,3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A64" w:rsidRPr="00C04A64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2276,3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A64" w:rsidRPr="00B258F5" w:rsidRDefault="00C04A64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rPr>
          <w:trHeight w:val="356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rPr>
          <w:trHeight w:val="422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778" w:rsidRPr="00B258F5" w:rsidTr="001A751A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778" w:rsidRPr="00B258F5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  <w:p w:rsidR="00007778" w:rsidRPr="00B258F5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энергетической эффективности и энергоресурсосбережения</w:t>
            </w:r>
            <w:r w:rsidRPr="00B258F5">
              <w:rPr>
                <w:rFonts w:ascii="Times New Roman" w:hAnsi="Times New Roman"/>
                <w:bCs/>
                <w:sz w:val="20"/>
                <w:szCs w:val="20"/>
              </w:rPr>
              <w:t xml:space="preserve"> в жилищно-коммунальном хозяйстве, учреждениях образования 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C04A64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3100,4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C04A64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3100,4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778" w:rsidRPr="00B258F5" w:rsidTr="001A751A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778" w:rsidRPr="00B258F5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C04A64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3100,4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C04A64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3100,4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778" w:rsidRPr="00B258F5" w:rsidTr="001A751A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C04A64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C04A64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778" w:rsidRPr="00B258F5" w:rsidTr="001A751A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C04A64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C04A64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778" w:rsidRPr="00B258F5" w:rsidTr="00007778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C04A64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C04A64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778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0077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7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Информационная поддержка и сопровождение мероприятий по повышению энергоэффективности и энергоресурсосбережению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C04A6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992,7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C04A6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973,52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C04A6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992,7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C04A64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973,52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007778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C04A64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059" w:rsidRPr="00B258F5" w:rsidTr="00C66A8F">
        <w:tc>
          <w:tcPr>
            <w:tcW w:w="82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E4298F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98F">
              <w:rPr>
                <w:rFonts w:ascii="Times New Roman" w:hAnsi="Times New Roman"/>
                <w:sz w:val="20"/>
                <w:szCs w:val="20"/>
              </w:rPr>
              <w:t>16 366,46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C04A64" w:rsidRDefault="00C66A8F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17 520,79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C04A64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059" w:rsidRPr="00B258F5" w:rsidTr="00C66A8F">
        <w:tc>
          <w:tcPr>
            <w:tcW w:w="82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E4298F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98F">
              <w:rPr>
                <w:rFonts w:ascii="Times New Roman" w:hAnsi="Times New Roman"/>
                <w:sz w:val="20"/>
                <w:szCs w:val="20"/>
              </w:rPr>
              <w:t>13 297,08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C04A64" w:rsidRDefault="00C66A8F" w:rsidP="00C04A6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13 106,6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C04A64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059" w:rsidRPr="00B258F5" w:rsidTr="00C66A8F">
        <w:tc>
          <w:tcPr>
            <w:tcW w:w="82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E4298F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9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E4298F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9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059" w:rsidRPr="00B258F5" w:rsidTr="00C66A8F">
        <w:tc>
          <w:tcPr>
            <w:tcW w:w="82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E4298F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98F">
              <w:rPr>
                <w:rFonts w:ascii="Times New Roman" w:hAnsi="Times New Roman"/>
                <w:sz w:val="20"/>
                <w:szCs w:val="20"/>
              </w:rPr>
              <w:t>2 969,38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E4298F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98F">
              <w:rPr>
                <w:rFonts w:ascii="Times New Roman" w:hAnsi="Times New Roman"/>
                <w:sz w:val="20"/>
                <w:szCs w:val="20"/>
              </w:rPr>
              <w:t>2 969,38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059" w:rsidRPr="00B258F5" w:rsidTr="00214C3F">
        <w:tc>
          <w:tcPr>
            <w:tcW w:w="82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1 444,81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4059" w:rsidRPr="00B258F5" w:rsidRDefault="00034059" w:rsidP="0003405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13B4" w:rsidRDefault="00BA13B4" w:rsidP="000C379B">
      <w:pPr>
        <w:widowControl w:val="0"/>
        <w:autoSpaceDE w:val="0"/>
        <w:autoSpaceDN w:val="0"/>
        <w:adjustRightInd w:val="0"/>
        <w:spacing w:after="0" w:line="240" w:lineRule="auto"/>
        <w:ind w:left="142" w:right="-739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0C379B" w:rsidRPr="000C379B" w:rsidRDefault="000C379B" w:rsidP="000C379B">
      <w:pPr>
        <w:widowControl w:val="0"/>
        <w:autoSpaceDE w:val="0"/>
        <w:autoSpaceDN w:val="0"/>
        <w:adjustRightInd w:val="0"/>
        <w:spacing w:after="0" w:line="240" w:lineRule="auto"/>
        <w:ind w:left="142" w:right="-73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sz w:val="20"/>
          <w:szCs w:val="20"/>
          <w:lang w:eastAsia="ru-RU"/>
        </w:rPr>
        <w:t>* - Средства в размере 1 300,0 тыс. рублей выделены на приобретение стационарной электростанции АД-200С-Т400-</w:t>
      </w:r>
      <w:r>
        <w:rPr>
          <w:rFonts w:ascii="Times New Roman" w:eastAsia="Times New Roman" w:hAnsi="Times New Roman" w:cs="Calibri"/>
          <w:sz w:val="20"/>
          <w:szCs w:val="20"/>
          <w:lang w:val="en-US" w:eastAsia="ru-RU"/>
        </w:rPr>
        <w:t>IP</w:t>
      </w:r>
      <w:r>
        <w:rPr>
          <w:rFonts w:ascii="Times New Roman" w:eastAsia="Times New Roman" w:hAnsi="Times New Roman" w:cs="Calibri"/>
          <w:sz w:val="20"/>
          <w:szCs w:val="20"/>
          <w:lang w:eastAsia="ru-RU"/>
        </w:rPr>
        <w:t>М2, ПОЖ для ДЭС в с. Сосновка. Поставка оборудования согласно муниципального контракта до 31.12.2017 г., оплата в 2017 году не произведена.</w:t>
      </w:r>
    </w:p>
    <w:p w:rsidR="00BA13B4" w:rsidRDefault="00BA13B4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A13B4" w:rsidRDefault="00BA13B4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4018F" w:rsidRPr="00A173B3" w:rsidRDefault="00B4018F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A173B3" w:rsidRDefault="00501583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Муравьева Н.С.</w:t>
      </w:r>
    </w:p>
    <w:p w:rsidR="00501583" w:rsidRDefault="00501583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 – 17 – 48</w:t>
      </w:r>
    </w:p>
    <w:p w:rsidR="00A173B3" w:rsidRDefault="00A173B3" w:rsidP="0000777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B3" w:rsidRPr="00A173B3" w:rsidRDefault="00A173B3" w:rsidP="00A17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2</w:t>
      </w:r>
    </w:p>
    <w:p w:rsidR="00A461A2" w:rsidRDefault="00A461A2" w:rsidP="00525E2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B3" w:rsidRPr="00A173B3" w:rsidRDefault="00A173B3" w:rsidP="00A17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A173B3" w:rsidRDefault="00A173B3" w:rsidP="007D5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РЕЗУЛЬТАТИВНОСТИ МУНИЦИПАЛЬНОЙ ПРОГРАММЫ</w:t>
      </w:r>
    </w:p>
    <w:p w:rsidR="00A461A2" w:rsidRPr="00A173B3" w:rsidRDefault="00A461A2" w:rsidP="007D59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314" w:type="dxa"/>
        <w:tblLook w:val="04A0" w:firstRow="1" w:lastRow="0" w:firstColumn="1" w:lastColumn="0" w:noHBand="0" w:noVBand="1"/>
      </w:tblPr>
      <w:tblGrid>
        <w:gridCol w:w="1296"/>
        <w:gridCol w:w="4168"/>
        <w:gridCol w:w="1796"/>
        <w:gridCol w:w="1800"/>
        <w:gridCol w:w="1850"/>
        <w:gridCol w:w="4404"/>
      </w:tblGrid>
      <w:tr w:rsidR="00A173B3" w:rsidRPr="00A173B3" w:rsidTr="0028062A">
        <w:tc>
          <w:tcPr>
            <w:tcW w:w="1296" w:type="dxa"/>
            <w:vMerge w:val="restart"/>
            <w:vAlign w:val="center"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173B3">
              <w:rPr>
                <w:sz w:val="24"/>
                <w:szCs w:val="24"/>
              </w:rPr>
              <w:t>№ п/п</w:t>
            </w:r>
          </w:p>
        </w:tc>
        <w:tc>
          <w:tcPr>
            <w:tcW w:w="4168" w:type="dxa"/>
            <w:vMerge w:val="restart"/>
            <w:vAlign w:val="center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Наименование показателя муниципальной программы</w:t>
            </w:r>
          </w:p>
        </w:tc>
        <w:tc>
          <w:tcPr>
            <w:tcW w:w="1796" w:type="dxa"/>
            <w:vMerge w:val="restart"/>
            <w:vAlign w:val="center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Ед. из.</w:t>
            </w:r>
          </w:p>
        </w:tc>
        <w:tc>
          <w:tcPr>
            <w:tcW w:w="3650" w:type="dxa"/>
            <w:gridSpan w:val="2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Значения показателя муниципальной программы</w:t>
            </w:r>
          </w:p>
        </w:tc>
        <w:tc>
          <w:tcPr>
            <w:tcW w:w="4404" w:type="dxa"/>
            <w:vMerge w:val="restart"/>
            <w:vAlign w:val="center"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173B3">
              <w:rPr>
                <w:sz w:val="24"/>
                <w:szCs w:val="24"/>
              </w:rPr>
              <w:t>Обоснование отклонений значений показателя</w:t>
            </w:r>
          </w:p>
        </w:tc>
      </w:tr>
      <w:tr w:rsidR="00A173B3" w:rsidRPr="00A173B3" w:rsidTr="0028062A">
        <w:trPr>
          <w:trHeight w:val="740"/>
        </w:trPr>
        <w:tc>
          <w:tcPr>
            <w:tcW w:w="1296" w:type="dxa"/>
            <w:vMerge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План</w:t>
            </w:r>
          </w:p>
        </w:tc>
        <w:tc>
          <w:tcPr>
            <w:tcW w:w="1850" w:type="dxa"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173B3">
              <w:rPr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4404" w:type="dxa"/>
            <w:vMerge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2F46" w:rsidRPr="00A173B3" w:rsidTr="00525E24">
        <w:trPr>
          <w:trHeight w:val="477"/>
        </w:trPr>
        <w:tc>
          <w:tcPr>
            <w:tcW w:w="1296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1.</w:t>
            </w:r>
          </w:p>
        </w:tc>
        <w:tc>
          <w:tcPr>
            <w:tcW w:w="14018" w:type="dxa"/>
            <w:gridSpan w:val="5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Наименование показателей цели муниципальной программы</w:t>
            </w:r>
          </w:p>
        </w:tc>
      </w:tr>
      <w:tr w:rsidR="004E2F46" w:rsidRPr="00A173B3" w:rsidTr="0028062A">
        <w:tc>
          <w:tcPr>
            <w:tcW w:w="1296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1.1.</w:t>
            </w:r>
          </w:p>
        </w:tc>
        <w:tc>
          <w:tcPr>
            <w:tcW w:w="4168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сокращение потребления топливно-энергетических ресурсов объектами социальной сферы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4E2F46" w:rsidRPr="00AB21A9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0,5</w:t>
            </w:r>
          </w:p>
        </w:tc>
        <w:tc>
          <w:tcPr>
            <w:tcW w:w="1850" w:type="dxa"/>
            <w:vAlign w:val="center"/>
          </w:tcPr>
          <w:p w:rsidR="004E2F46" w:rsidRPr="00B24B23" w:rsidRDefault="000D0FEE" w:rsidP="007D590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0,</w:t>
            </w:r>
            <w:r w:rsidR="007D5901">
              <w:rPr>
                <w:sz w:val="24"/>
                <w:szCs w:val="24"/>
              </w:rPr>
              <w:t>42</w:t>
            </w:r>
          </w:p>
        </w:tc>
        <w:tc>
          <w:tcPr>
            <w:tcW w:w="4404" w:type="dxa"/>
            <w:vAlign w:val="center"/>
          </w:tcPr>
          <w:p w:rsidR="00E7313B" w:rsidRPr="0028062A" w:rsidRDefault="00E7313B" w:rsidP="007D590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4E2F46" w:rsidRPr="00A173B3" w:rsidTr="0028062A">
        <w:tc>
          <w:tcPr>
            <w:tcW w:w="1296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1.2.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сокращение расхода топлива котельными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B21A9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:rsidR="004E2F46" w:rsidRPr="00B24B23" w:rsidRDefault="005412D3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2,47</w:t>
            </w:r>
          </w:p>
        </w:tc>
        <w:tc>
          <w:tcPr>
            <w:tcW w:w="4404" w:type="dxa"/>
            <w:vAlign w:val="center"/>
          </w:tcPr>
          <w:p w:rsidR="004E2F46" w:rsidRPr="006A7556" w:rsidRDefault="005412D3" w:rsidP="006A7556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6A7556">
              <w:t>Снижение выработки тепловой энергии котельными на 1,98%</w:t>
            </w:r>
          </w:p>
        </w:tc>
      </w:tr>
      <w:tr w:rsidR="004E2F46" w:rsidRPr="00A173B3" w:rsidTr="0028062A">
        <w:tc>
          <w:tcPr>
            <w:tcW w:w="1296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1.3.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сокращение потребления бензина муниципальным автотранспортом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B21A9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:rsidR="004E2F46" w:rsidRPr="00AB21A9" w:rsidRDefault="00124D1A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E7F40">
              <w:rPr>
                <w:sz w:val="24"/>
                <w:szCs w:val="24"/>
              </w:rPr>
              <w:t>0</w:t>
            </w:r>
          </w:p>
        </w:tc>
        <w:tc>
          <w:tcPr>
            <w:tcW w:w="4404" w:type="dxa"/>
            <w:vAlign w:val="center"/>
          </w:tcPr>
          <w:p w:rsidR="004E2F46" w:rsidRPr="00AB21A9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2F46" w:rsidRPr="00A173B3" w:rsidTr="00525E24">
        <w:trPr>
          <w:trHeight w:val="420"/>
        </w:trPr>
        <w:tc>
          <w:tcPr>
            <w:tcW w:w="1296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2.</w:t>
            </w:r>
          </w:p>
        </w:tc>
        <w:tc>
          <w:tcPr>
            <w:tcW w:w="14018" w:type="dxa"/>
            <w:gridSpan w:val="5"/>
            <w:vAlign w:val="center"/>
          </w:tcPr>
          <w:p w:rsidR="004E2F46" w:rsidRPr="00AB21A9" w:rsidRDefault="007B736F" w:rsidP="007B736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  <w:r w:rsidRPr="00AB21A9">
              <w:rPr>
                <w:sz w:val="24"/>
                <w:szCs w:val="24"/>
              </w:rPr>
              <w:t xml:space="preserve">Энергосбережение в социальной сфере </w:t>
            </w:r>
          </w:p>
        </w:tc>
      </w:tr>
      <w:tr w:rsidR="007B736F" w:rsidRPr="00A173B3" w:rsidTr="00525E24">
        <w:trPr>
          <w:trHeight w:val="415"/>
        </w:trPr>
        <w:tc>
          <w:tcPr>
            <w:tcW w:w="1296" w:type="dxa"/>
            <w:vAlign w:val="center"/>
          </w:tcPr>
          <w:p w:rsidR="007B736F" w:rsidRPr="00124D1A" w:rsidRDefault="007B736F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4018" w:type="dxa"/>
            <w:gridSpan w:val="5"/>
            <w:vAlign w:val="center"/>
          </w:tcPr>
          <w:p w:rsidR="007B736F" w:rsidRDefault="007B736F" w:rsidP="007B736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  <w:r w:rsidRPr="00AB21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 Подпрограммы</w:t>
            </w:r>
            <w:r w:rsidRPr="00AB21A9">
              <w:rPr>
                <w:sz w:val="24"/>
                <w:szCs w:val="24"/>
              </w:rPr>
              <w:t xml:space="preserve"> 1</w:t>
            </w:r>
          </w:p>
        </w:tc>
      </w:tr>
      <w:tr w:rsidR="004E2F46" w:rsidRPr="00A173B3" w:rsidTr="0028062A">
        <w:tc>
          <w:tcPr>
            <w:tcW w:w="1296" w:type="dxa"/>
            <w:vAlign w:val="center"/>
          </w:tcPr>
          <w:p w:rsidR="004E2F46" w:rsidRPr="00124D1A" w:rsidRDefault="00124D1A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2.1.</w:t>
            </w:r>
            <w:r w:rsidR="007B736F">
              <w:rPr>
                <w:sz w:val="24"/>
                <w:szCs w:val="24"/>
              </w:rPr>
              <w:t>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124D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 xml:space="preserve">удельная величина потребления </w:t>
            </w:r>
            <w:r w:rsidRPr="00124D1A">
              <w:rPr>
                <w:sz w:val="24"/>
                <w:szCs w:val="24"/>
              </w:rPr>
              <w:t>электроэнергии</w:t>
            </w:r>
            <w:r w:rsidRPr="004E2F46">
              <w:rPr>
                <w:sz w:val="24"/>
                <w:szCs w:val="24"/>
              </w:rPr>
              <w:t xml:space="preserve"> в </w:t>
            </w:r>
            <w:r w:rsidRPr="00124D1A">
              <w:rPr>
                <w:sz w:val="24"/>
                <w:szCs w:val="24"/>
              </w:rPr>
              <w:t>муниципальных учреждениях и органах местного самоуправления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 xml:space="preserve">кВтч </w:t>
            </w:r>
            <w:r w:rsidRPr="004E2F46">
              <w:rPr>
                <w:sz w:val="24"/>
                <w:szCs w:val="24"/>
              </w:rPr>
              <w:t>на 1 человека населения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B21A9" w:rsidRDefault="00CA6938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  <w:bookmarkStart w:id="0" w:name="_GoBack"/>
            <w:bookmarkEnd w:id="0"/>
          </w:p>
        </w:tc>
        <w:tc>
          <w:tcPr>
            <w:tcW w:w="1850" w:type="dxa"/>
            <w:vAlign w:val="center"/>
          </w:tcPr>
          <w:p w:rsidR="004E2F46" w:rsidRPr="00B24B23" w:rsidRDefault="00F929B4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97,45</w:t>
            </w:r>
          </w:p>
        </w:tc>
        <w:tc>
          <w:tcPr>
            <w:tcW w:w="4404" w:type="dxa"/>
            <w:vAlign w:val="center"/>
          </w:tcPr>
          <w:p w:rsidR="00E7313B" w:rsidRPr="006A7556" w:rsidRDefault="00F929B4" w:rsidP="00E7313B">
            <w:pPr>
              <w:autoSpaceDE w:val="0"/>
              <w:autoSpaceDN w:val="0"/>
              <w:adjustRightInd w:val="0"/>
              <w:jc w:val="both"/>
              <w:outlineLvl w:val="1"/>
            </w:pPr>
            <w:r w:rsidRPr="006A7556">
              <w:t xml:space="preserve">Рост показателя </w:t>
            </w:r>
            <w:r w:rsidR="0087730E" w:rsidRPr="006A7556">
              <w:t>обусловлен следующим:</w:t>
            </w:r>
          </w:p>
          <w:p w:rsidR="00F929B4" w:rsidRPr="006A7556" w:rsidRDefault="00A614B2" w:rsidP="00A614B2">
            <w:pPr>
              <w:autoSpaceDE w:val="0"/>
              <w:autoSpaceDN w:val="0"/>
              <w:adjustRightInd w:val="0"/>
              <w:jc w:val="both"/>
              <w:outlineLvl w:val="1"/>
            </w:pPr>
            <w:r w:rsidRPr="006A7556">
              <w:t xml:space="preserve">1) </w:t>
            </w:r>
            <w:r w:rsidR="00F929B4" w:rsidRPr="006A7556">
              <w:t>рост потребления электроэнергии</w:t>
            </w:r>
            <w:r w:rsidR="00F40369">
              <w:t>:</w:t>
            </w:r>
            <w:r w:rsidR="00F929B4" w:rsidRPr="006A7556">
              <w:t xml:space="preserve"> </w:t>
            </w:r>
          </w:p>
          <w:p w:rsidR="00E7313B" w:rsidRPr="006A7556" w:rsidRDefault="00F929B4" w:rsidP="00A614B2">
            <w:pPr>
              <w:autoSpaceDE w:val="0"/>
              <w:autoSpaceDN w:val="0"/>
              <w:adjustRightInd w:val="0"/>
              <w:jc w:val="both"/>
              <w:outlineLvl w:val="1"/>
            </w:pPr>
            <w:r w:rsidRPr="006A7556">
              <w:t>-  МБУК «Каргасокский РДК»: работа кинозала;</w:t>
            </w:r>
          </w:p>
          <w:p w:rsidR="00F929B4" w:rsidRPr="006A7556" w:rsidRDefault="00F929B4" w:rsidP="00A614B2">
            <w:pPr>
              <w:autoSpaceDE w:val="0"/>
              <w:autoSpaceDN w:val="0"/>
              <w:adjustRightInd w:val="0"/>
              <w:jc w:val="both"/>
              <w:outlineLvl w:val="1"/>
            </w:pPr>
            <w:r w:rsidRPr="006A7556">
              <w:t>- библиотека в с. Тевриз – перевод отопления помещения от электрической энергии;</w:t>
            </w:r>
          </w:p>
          <w:p w:rsidR="006A7556" w:rsidRPr="006A7556" w:rsidRDefault="0087730E" w:rsidP="00F929B4">
            <w:pPr>
              <w:autoSpaceDE w:val="0"/>
              <w:autoSpaceDN w:val="0"/>
              <w:adjustRightInd w:val="0"/>
              <w:jc w:val="both"/>
              <w:outlineLvl w:val="1"/>
            </w:pPr>
            <w:r w:rsidRPr="006A7556">
              <w:t>2</w:t>
            </w:r>
            <w:r w:rsidR="00A614B2" w:rsidRPr="006A7556">
              <w:t xml:space="preserve">) </w:t>
            </w:r>
            <w:r w:rsidR="00F929B4" w:rsidRPr="006A7556">
              <w:t>с</w:t>
            </w:r>
            <w:r w:rsidRPr="006A7556">
              <w:t>нижение численности населения</w:t>
            </w:r>
            <w:r w:rsidR="00F929B4" w:rsidRPr="006A7556">
              <w:t>.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124D1A">
              <w:rPr>
                <w:sz w:val="24"/>
                <w:szCs w:val="24"/>
              </w:rPr>
              <w:t>2.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2F46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 xml:space="preserve">удельная величина потребления </w:t>
            </w:r>
            <w:r w:rsidRPr="00124D1A">
              <w:rPr>
                <w:sz w:val="24"/>
                <w:szCs w:val="24"/>
              </w:rPr>
              <w:t>тепловой энергии</w:t>
            </w:r>
            <w:r w:rsidRPr="004E2F46">
              <w:rPr>
                <w:sz w:val="24"/>
                <w:szCs w:val="24"/>
              </w:rPr>
              <w:t xml:space="preserve"> в </w:t>
            </w:r>
            <w:r w:rsidRPr="00124D1A">
              <w:rPr>
                <w:sz w:val="24"/>
                <w:szCs w:val="24"/>
              </w:rPr>
              <w:t>муниципальных учреждениях и органах местного самоуправления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2F46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B21A9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0,25</w:t>
            </w:r>
          </w:p>
        </w:tc>
        <w:tc>
          <w:tcPr>
            <w:tcW w:w="1850" w:type="dxa"/>
            <w:vAlign w:val="center"/>
          </w:tcPr>
          <w:p w:rsidR="00F929B4" w:rsidRPr="00B24B23" w:rsidRDefault="004A777C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0,209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B4" w:rsidRPr="001A751A" w:rsidRDefault="00F929B4" w:rsidP="00F929B4">
            <w:pPr>
              <w:jc w:val="center"/>
              <w:rPr>
                <w:color w:val="505050"/>
              </w:rPr>
            </w:pP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124D1A">
              <w:rPr>
                <w:sz w:val="24"/>
                <w:szCs w:val="24"/>
              </w:rPr>
              <w:t>3.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2F46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 xml:space="preserve">удельная величина потребления холодной воды   в </w:t>
            </w:r>
            <w:r w:rsidRPr="00124D1A">
              <w:rPr>
                <w:sz w:val="24"/>
                <w:szCs w:val="24"/>
              </w:rPr>
              <w:t>муниципальных учреждениях и органах местного самоуправления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2F46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куб. м. на 1 человека населения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B21A9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0,64</w:t>
            </w:r>
          </w:p>
        </w:tc>
        <w:tc>
          <w:tcPr>
            <w:tcW w:w="1850" w:type="dxa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0,534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B4" w:rsidRPr="001A751A" w:rsidRDefault="00F929B4" w:rsidP="00F929B4">
            <w:pPr>
              <w:jc w:val="center"/>
            </w:pPr>
          </w:p>
        </w:tc>
      </w:tr>
      <w:tr w:rsidR="00F929B4" w:rsidRPr="00A173B3" w:rsidTr="00525E24">
        <w:trPr>
          <w:trHeight w:val="324"/>
        </w:trPr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Подпрограммы 1</w:t>
            </w:r>
          </w:p>
        </w:tc>
      </w:tr>
      <w:tr w:rsidR="00F929B4" w:rsidRPr="00A173B3" w:rsidTr="00442941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904D6">
              <w:rPr>
                <w:sz w:val="24"/>
                <w:szCs w:val="24"/>
              </w:rPr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6D569E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доля объема ТЭ, расчеты за которую осуществляются с использованием ПУ, в общем объеме ТЭ, потребляемой  МУ и ОМСУ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6D569E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6D569E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51,8</w:t>
            </w:r>
          </w:p>
        </w:tc>
        <w:tc>
          <w:tcPr>
            <w:tcW w:w="1850" w:type="dxa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68,77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42941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B736F">
              <w:rPr>
                <w:sz w:val="24"/>
                <w:szCs w:val="24"/>
              </w:rPr>
              <w:t>Мероприятие 1:</w:t>
            </w:r>
            <w:r>
              <w:rPr>
                <w:sz w:val="24"/>
                <w:szCs w:val="24"/>
              </w:rPr>
              <w:t xml:space="preserve"> </w:t>
            </w:r>
            <w:r w:rsidRPr="007B736F">
              <w:rPr>
                <w:sz w:val="24"/>
                <w:szCs w:val="24"/>
              </w:rPr>
              <w:t>Организация мониторинга  параметров энергосбережения и повышения энергоэффективности в МУ и ОМСУ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9904D6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предоставление в установленном порядке   сведений в области энергосбережения и энергетической эффективности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2F46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B21A9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0" w:type="dxa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100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42941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B736F">
              <w:rPr>
                <w:sz w:val="24"/>
                <w:szCs w:val="24"/>
              </w:rPr>
              <w:t>Мероприятие 2:</w:t>
            </w:r>
            <w:r>
              <w:rPr>
                <w:sz w:val="24"/>
                <w:szCs w:val="24"/>
              </w:rPr>
              <w:t xml:space="preserve"> </w:t>
            </w:r>
            <w:r w:rsidRPr="007B736F">
              <w:rPr>
                <w:sz w:val="24"/>
                <w:szCs w:val="24"/>
              </w:rPr>
              <w:t>Внедрение (замена) средств и систем учета потребления  энергоресурсов в МУ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2.2.1.1.2.1.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6D569E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количество установленных приборов учета потребления ТЭ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6D569E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6D569E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0E0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0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6D569E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Задача  2. Снижение потребления энергоресурсов в МУ и ОМСУ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6D569E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темп роста удельного расхода ЭЭ на 1 кв. метр общей площади МУ и ОМСУ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6D569E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6D569E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100</w:t>
            </w:r>
          </w:p>
        </w:tc>
        <w:tc>
          <w:tcPr>
            <w:tcW w:w="1850" w:type="dxa"/>
            <w:vAlign w:val="center"/>
          </w:tcPr>
          <w:p w:rsidR="00F929B4" w:rsidRPr="00B24B23" w:rsidRDefault="004A777C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99,7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6D569E" w:rsidRDefault="00F929B4" w:rsidP="00F929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Мероприятие 1: Внедрение энергоэффективной светотехники в МУ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6D569E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доля точек освещения с энергоэффективными лампами в общем количестве точек освещения в МУ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6D569E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6D569E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82</w:t>
            </w:r>
          </w:p>
        </w:tc>
        <w:tc>
          <w:tcPr>
            <w:tcW w:w="1850" w:type="dxa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82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018" w:type="dxa"/>
            <w:gridSpan w:val="5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 w:rsidRPr="00AB21A9">
              <w:rPr>
                <w:sz w:val="24"/>
                <w:szCs w:val="24"/>
              </w:rPr>
              <w:t>Энергосбережение в жилищно-коммунальном хозяйстве</w:t>
            </w: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4018" w:type="dxa"/>
            <w:gridSpan w:val="5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  <w:r w:rsidRPr="00AB21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 Подпрограммы 2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2F46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с</w:t>
            </w:r>
            <w:r w:rsidRPr="004E2F46">
              <w:rPr>
                <w:sz w:val="24"/>
                <w:szCs w:val="24"/>
              </w:rPr>
              <w:t xml:space="preserve">окращение потребления </w:t>
            </w:r>
            <w:r w:rsidRPr="00124D1A">
              <w:rPr>
                <w:sz w:val="24"/>
                <w:szCs w:val="24"/>
              </w:rPr>
              <w:t>электроэнергии</w:t>
            </w:r>
            <w:r w:rsidRPr="004E2F46">
              <w:rPr>
                <w:sz w:val="24"/>
                <w:szCs w:val="24"/>
              </w:rPr>
              <w:t xml:space="preserve"> на единицу вырабатываемой </w:t>
            </w:r>
            <w:r w:rsidRPr="00124D1A">
              <w:rPr>
                <w:sz w:val="24"/>
                <w:szCs w:val="24"/>
              </w:rPr>
              <w:t>тепловой энергии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2F46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BA228D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228D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0,05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</w:t>
            </w:r>
            <w:r w:rsidRPr="00124D1A">
              <w:rPr>
                <w:sz w:val="24"/>
                <w:szCs w:val="24"/>
              </w:rPr>
              <w:t>2.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2F46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удельный расход электроэнергии</w:t>
            </w:r>
            <w:r w:rsidRPr="004E2F46">
              <w:rPr>
                <w:sz w:val="24"/>
                <w:szCs w:val="24"/>
              </w:rPr>
              <w:t xml:space="preserve">  в системах уличного освещения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2F46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кВт.ч/кв.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BA228D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228D">
              <w:rPr>
                <w:sz w:val="24"/>
                <w:szCs w:val="24"/>
              </w:rPr>
              <w:t>0,362</w:t>
            </w:r>
          </w:p>
        </w:tc>
        <w:tc>
          <w:tcPr>
            <w:tcW w:w="1850" w:type="dxa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0,297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Подпрограммы 2</w:t>
            </w: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E4D5F">
              <w:rPr>
                <w:sz w:val="24"/>
                <w:szCs w:val="24"/>
              </w:rPr>
              <w:t>Задача 1. Повышение энергетической эффективности в коммунальных системах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9B262A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годовая экономия условного топлива для котельных, полученная в результате реализации энергоэффективных мероприятий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9B262A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т.у.т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9B262A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302,15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shd w:val="clear" w:color="auto" w:fill="FFFFFF"/>
              <w:ind w:left="40" w:right="79"/>
              <w:jc w:val="both"/>
              <w:rPr>
                <w:sz w:val="24"/>
                <w:szCs w:val="24"/>
              </w:rPr>
            </w:pPr>
            <w:r w:rsidRPr="00EE4D5F">
              <w:rPr>
                <w:sz w:val="24"/>
                <w:szCs w:val="24"/>
              </w:rPr>
              <w:t>Мероприятие 1:</w:t>
            </w:r>
            <w:r>
              <w:rPr>
                <w:sz w:val="24"/>
                <w:szCs w:val="24"/>
              </w:rPr>
              <w:t xml:space="preserve"> </w:t>
            </w:r>
            <w:r w:rsidRPr="00EE4D5F">
              <w:rPr>
                <w:sz w:val="24"/>
                <w:szCs w:val="24"/>
              </w:rPr>
              <w:t>Строительство блочной модульной котельной в п. Геологический Каргасокского района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C847E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lastRenderedPageBreak/>
              <w:t>3.2.1.1.1.1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C847E3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t>удельный расход топлива (газ) на выработку тепловой энергии на котельных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C847E3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t xml:space="preserve">т.у.т./Гкал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C847E3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t>0,166</w:t>
            </w:r>
          </w:p>
        </w:tc>
        <w:tc>
          <w:tcPr>
            <w:tcW w:w="1850" w:type="dxa"/>
            <w:vAlign w:val="center"/>
          </w:tcPr>
          <w:p w:rsidR="00F929B4" w:rsidRPr="00B24B23" w:rsidRDefault="004A777C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0,</w:t>
            </w:r>
            <w:r w:rsidR="00B24B23" w:rsidRPr="00B24B23">
              <w:rPr>
                <w:sz w:val="24"/>
                <w:szCs w:val="24"/>
              </w:rPr>
              <w:t>1623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не проводились</w:t>
            </w: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shd w:val="clear" w:color="auto" w:fill="FFFFFF"/>
              <w:ind w:left="40" w:right="79"/>
              <w:jc w:val="both"/>
              <w:rPr>
                <w:sz w:val="24"/>
                <w:szCs w:val="24"/>
              </w:rPr>
            </w:pPr>
            <w:r w:rsidRPr="00D005FA">
              <w:rPr>
                <w:sz w:val="24"/>
                <w:szCs w:val="24"/>
              </w:rPr>
              <w:t>Мероприятие 2:</w:t>
            </w:r>
            <w:r>
              <w:rPr>
                <w:sz w:val="24"/>
                <w:szCs w:val="24"/>
              </w:rPr>
              <w:t xml:space="preserve"> </w:t>
            </w:r>
            <w:r w:rsidRPr="00D005FA">
              <w:rPr>
                <w:sz w:val="24"/>
                <w:szCs w:val="24"/>
              </w:rPr>
              <w:t>Строительство блочных модульных котельных в с. Новый Васюган Каргасокского района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9B262A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количество источников теплоснабжения, работающих на жидком топливе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9B262A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9B262A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3</w:t>
            </w:r>
          </w:p>
        </w:tc>
        <w:tc>
          <w:tcPr>
            <w:tcW w:w="4404" w:type="dxa"/>
            <w:vAlign w:val="center"/>
          </w:tcPr>
          <w:p w:rsidR="00F929B4" w:rsidRPr="00B24B23" w:rsidRDefault="006A7556" w:rsidP="00B24B23">
            <w:pPr>
              <w:autoSpaceDE w:val="0"/>
              <w:autoSpaceDN w:val="0"/>
              <w:adjustRightInd w:val="0"/>
              <w:jc w:val="both"/>
              <w:outlineLvl w:val="1"/>
            </w:pPr>
            <w:r w:rsidRPr="00B24B23">
              <w:t>Закрытие</w:t>
            </w:r>
            <w:r w:rsidR="00F929B4" w:rsidRPr="00B24B23">
              <w:t xml:space="preserve"> котельной №2 в с. Новый Васюган</w:t>
            </w:r>
            <w:r w:rsidR="00B24B23" w:rsidRPr="00B24B23">
              <w:t xml:space="preserve"> (отопительный сезон 2017-2018 гг.)</w:t>
            </w: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3.2.1.1.3.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D005FA">
              <w:rPr>
                <w:sz w:val="24"/>
                <w:szCs w:val="24"/>
              </w:rPr>
              <w:t>Мероприятие 3:</w:t>
            </w:r>
            <w:r>
              <w:rPr>
                <w:sz w:val="24"/>
                <w:szCs w:val="24"/>
              </w:rPr>
              <w:t xml:space="preserve"> </w:t>
            </w:r>
            <w:r w:rsidRPr="00D005FA">
              <w:rPr>
                <w:sz w:val="24"/>
                <w:szCs w:val="24"/>
              </w:rPr>
              <w:t>Ремонт (замена) ветхих сетей теплоснабжения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3.2.1.1.3.1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124D1A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005FA">
              <w:rPr>
                <w:sz w:val="24"/>
                <w:szCs w:val="24"/>
              </w:rPr>
              <w:t>доля потерь тепловой энергии при ее передаче в общем объе</w:t>
            </w:r>
            <w:r>
              <w:rPr>
                <w:sz w:val="24"/>
                <w:szCs w:val="24"/>
              </w:rPr>
              <w:t>ме переданной тепловой энергии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2F46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5FA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AB21A9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850" w:type="dxa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26,3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3.2.1.1.4.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68FC">
              <w:rPr>
                <w:sz w:val="24"/>
                <w:szCs w:val="24"/>
              </w:rPr>
              <w:t>Мероприятие 4:</w:t>
            </w:r>
            <w:r>
              <w:rPr>
                <w:sz w:val="24"/>
                <w:szCs w:val="24"/>
              </w:rPr>
              <w:t xml:space="preserve"> </w:t>
            </w:r>
            <w:r w:rsidRPr="00B368FC">
              <w:rPr>
                <w:sz w:val="24"/>
                <w:szCs w:val="24"/>
              </w:rPr>
              <w:t>Ремонт (замена) ветхих сетей электроснабжения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3.2.1.1.4.1.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124D1A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68FC">
              <w:rPr>
                <w:sz w:val="24"/>
                <w:szCs w:val="24"/>
              </w:rPr>
              <w:t>доля потерь электрической энергии при ее передаче в общем объеме пе</w:t>
            </w:r>
            <w:r>
              <w:rPr>
                <w:sz w:val="24"/>
                <w:szCs w:val="24"/>
              </w:rPr>
              <w:t>реданной электрической энергии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2F46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68FC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AB21A9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850" w:type="dxa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13,23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6060C">
              <w:rPr>
                <w:sz w:val="24"/>
                <w:szCs w:val="24"/>
              </w:rPr>
              <w:t>Задача 2. Повышение энергетической эффективности в системах уличного освещения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C847E3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t>темп роста расхода ЭЭ в системах уличного освещения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B368FC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929B4" w:rsidRPr="00B24B23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4B23">
              <w:rPr>
                <w:sz w:val="24"/>
                <w:szCs w:val="24"/>
              </w:rPr>
              <w:t>96,5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3.2.2.1.1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6060C">
              <w:rPr>
                <w:sz w:val="24"/>
                <w:szCs w:val="24"/>
              </w:rPr>
              <w:t xml:space="preserve">Мероприятие 1: </w:t>
            </w:r>
            <w:r w:rsidRPr="009B262A">
              <w:rPr>
                <w:sz w:val="24"/>
                <w:szCs w:val="24"/>
              </w:rPr>
              <w:t>Замена</w:t>
            </w:r>
            <w:r w:rsidRPr="00C6060C">
              <w:rPr>
                <w:sz w:val="24"/>
                <w:szCs w:val="24"/>
              </w:rPr>
              <w:t xml:space="preserve"> сетей уличного освещения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6D569E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3.2.2.1.1.1.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6D569E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доля светильников уличного освещения с энергоэффективными лампами в общем количестве светильников уличного освещения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6D569E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6D569E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45</w:t>
            </w:r>
          </w:p>
        </w:tc>
        <w:tc>
          <w:tcPr>
            <w:tcW w:w="1850" w:type="dxa"/>
            <w:vAlign w:val="center"/>
          </w:tcPr>
          <w:p w:rsidR="00F929B4" w:rsidRPr="006D569E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12272">
              <w:rPr>
                <w:sz w:val="24"/>
                <w:szCs w:val="24"/>
              </w:rPr>
              <w:t>45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018" w:type="dxa"/>
            <w:gridSpan w:val="5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 </w:t>
            </w:r>
            <w:r w:rsidRPr="009B262A">
              <w:rPr>
                <w:sz w:val="24"/>
                <w:szCs w:val="24"/>
              </w:rPr>
              <w:t>Повышение энергетической эффективности в транспортном комплексе</w:t>
            </w: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4018" w:type="dxa"/>
            <w:gridSpan w:val="5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  <w:r w:rsidRPr="00AB21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 Подпрограммы 3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9B4" w:rsidRPr="004E2F46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9B4" w:rsidRPr="004E2F46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BA228D" w:rsidRDefault="00F929B4" w:rsidP="00F929B4">
            <w:pPr>
              <w:jc w:val="center"/>
              <w:rPr>
                <w:sz w:val="24"/>
                <w:szCs w:val="24"/>
              </w:rPr>
            </w:pPr>
            <w:r w:rsidRPr="00BA228D">
              <w:rPr>
                <w:sz w:val="24"/>
                <w:szCs w:val="24"/>
              </w:rPr>
              <w:t>81</w:t>
            </w:r>
          </w:p>
        </w:tc>
        <w:tc>
          <w:tcPr>
            <w:tcW w:w="1850" w:type="dxa"/>
            <w:vAlign w:val="center"/>
          </w:tcPr>
          <w:p w:rsidR="00F929B4" w:rsidRPr="00BA228D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228D">
              <w:rPr>
                <w:sz w:val="24"/>
                <w:szCs w:val="24"/>
              </w:rPr>
              <w:t>81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BA228D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A228D">
              <w:rPr>
                <w:sz w:val="24"/>
                <w:szCs w:val="24"/>
              </w:rPr>
              <w:t>Показатели задач Подпрограммы 3</w:t>
            </w: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124D1A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BA228D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A228D">
              <w:rPr>
                <w:sz w:val="24"/>
                <w:szCs w:val="24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4E40F9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количество муниципальных транспортных средств, использующих в качестве моторного топлива газовые смеси, сжиженный газ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E40F9" w:rsidRDefault="00F929B4" w:rsidP="00F929B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BA228D" w:rsidRDefault="00F929B4" w:rsidP="00F929B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A228D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  <w:vAlign w:val="center"/>
          </w:tcPr>
          <w:p w:rsidR="00F929B4" w:rsidRPr="00BA228D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228D">
              <w:rPr>
                <w:sz w:val="24"/>
                <w:szCs w:val="24"/>
              </w:rPr>
              <w:t>13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4.2.1.1.1.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4E40F9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Мероприятие 1:</w:t>
            </w:r>
            <w:r w:rsidRPr="004E40F9">
              <w:rPr>
                <w:sz w:val="24"/>
                <w:szCs w:val="24"/>
              </w:rPr>
              <w:t xml:space="preserve"> Замещение бензина, используемого муниципал</w:t>
            </w:r>
            <w:r>
              <w:rPr>
                <w:sz w:val="24"/>
                <w:szCs w:val="24"/>
              </w:rPr>
              <w:t xml:space="preserve">ьными транспортными средствами </w:t>
            </w:r>
            <w:r w:rsidRPr="004E40F9">
              <w:rPr>
                <w:sz w:val="24"/>
                <w:szCs w:val="24"/>
              </w:rPr>
              <w:t>в качестве моторного топлива, природным газом, газовыми смесями, сжиженным углеводородным газом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4E40F9" w:rsidRDefault="006A7556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F929B4" w:rsidRPr="004E40F9">
              <w:rPr>
                <w:sz w:val="24"/>
                <w:szCs w:val="24"/>
              </w:rPr>
              <w:t>муниципальных транспортных средств, в отношении которых проведены мероприятия по энергосбережению и повышению энергетической эффективности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9B4" w:rsidRPr="004E40F9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4E40F9" w:rsidRDefault="00F929B4" w:rsidP="00F929B4">
            <w:pPr>
              <w:jc w:val="center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:rsidR="00F929B4" w:rsidRPr="004E40F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0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720726" w:rsidRDefault="00720726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D86232" w:rsidRDefault="00D86232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P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4A7EFC">
        <w:rPr>
          <w:rFonts w:ascii="Times New Roman" w:hAnsi="Times New Roman" w:cs="Times New Roman"/>
          <w:sz w:val="20"/>
          <w:szCs w:val="20"/>
        </w:rPr>
        <w:t>Исп.: Муравьева Н.С., тел. (38253) 2-17-48</w:t>
      </w:r>
    </w:p>
    <w:p w:rsidR="00D86232" w:rsidRDefault="00D86232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D86232" w:rsidRDefault="00D86232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D86232" w:rsidRDefault="00D86232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D86232" w:rsidSect="00B401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527" w:rsidRDefault="00CD5527" w:rsidP="00A173B3">
      <w:pPr>
        <w:spacing w:after="0" w:line="240" w:lineRule="auto"/>
      </w:pPr>
      <w:r>
        <w:separator/>
      </w:r>
    </w:p>
  </w:endnote>
  <w:endnote w:type="continuationSeparator" w:id="0">
    <w:p w:rsidR="00CD5527" w:rsidRDefault="00CD5527" w:rsidP="00A1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527" w:rsidRDefault="00CD5527" w:rsidP="00A173B3">
      <w:pPr>
        <w:spacing w:after="0" w:line="240" w:lineRule="auto"/>
      </w:pPr>
      <w:r>
        <w:separator/>
      </w:r>
    </w:p>
  </w:footnote>
  <w:footnote w:type="continuationSeparator" w:id="0">
    <w:p w:rsidR="00CD5527" w:rsidRDefault="00CD5527" w:rsidP="00A17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D557A"/>
    <w:multiLevelType w:val="hybridMultilevel"/>
    <w:tmpl w:val="7C3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99"/>
    <w:rsid w:val="00000A50"/>
    <w:rsid w:val="00007778"/>
    <w:rsid w:val="00034059"/>
    <w:rsid w:val="00050EDF"/>
    <w:rsid w:val="00092013"/>
    <w:rsid w:val="000B70E0"/>
    <w:rsid w:val="000C379B"/>
    <w:rsid w:val="000C3828"/>
    <w:rsid w:val="000D0FEE"/>
    <w:rsid w:val="000E6A1F"/>
    <w:rsid w:val="000F6FD3"/>
    <w:rsid w:val="00116876"/>
    <w:rsid w:val="00124D1A"/>
    <w:rsid w:val="00134511"/>
    <w:rsid w:val="00195671"/>
    <w:rsid w:val="001A7492"/>
    <w:rsid w:val="001A751A"/>
    <w:rsid w:val="001B4A5E"/>
    <w:rsid w:val="00214C3F"/>
    <w:rsid w:val="00226143"/>
    <w:rsid w:val="00276B8B"/>
    <w:rsid w:val="0028062A"/>
    <w:rsid w:val="002E1A07"/>
    <w:rsid w:val="00392C59"/>
    <w:rsid w:val="00400CE0"/>
    <w:rsid w:val="00412BFF"/>
    <w:rsid w:val="00433550"/>
    <w:rsid w:val="004416E4"/>
    <w:rsid w:val="00442941"/>
    <w:rsid w:val="004A777C"/>
    <w:rsid w:val="004A7EFC"/>
    <w:rsid w:val="004E2F46"/>
    <w:rsid w:val="004E40F9"/>
    <w:rsid w:val="004F2387"/>
    <w:rsid w:val="004F65A7"/>
    <w:rsid w:val="00501583"/>
    <w:rsid w:val="00525E24"/>
    <w:rsid w:val="0053044C"/>
    <w:rsid w:val="005412D3"/>
    <w:rsid w:val="005645E8"/>
    <w:rsid w:val="00565623"/>
    <w:rsid w:val="005A40AD"/>
    <w:rsid w:val="005B2383"/>
    <w:rsid w:val="005F5C3A"/>
    <w:rsid w:val="00610B58"/>
    <w:rsid w:val="00661F1E"/>
    <w:rsid w:val="00665D44"/>
    <w:rsid w:val="0069426D"/>
    <w:rsid w:val="006A7556"/>
    <w:rsid w:val="006C1BEB"/>
    <w:rsid w:val="006D569E"/>
    <w:rsid w:val="00715CD2"/>
    <w:rsid w:val="00720726"/>
    <w:rsid w:val="00741F05"/>
    <w:rsid w:val="007B736F"/>
    <w:rsid w:val="007D5901"/>
    <w:rsid w:val="00803E22"/>
    <w:rsid w:val="00831704"/>
    <w:rsid w:val="00844001"/>
    <w:rsid w:val="00873225"/>
    <w:rsid w:val="00874985"/>
    <w:rsid w:val="0087730E"/>
    <w:rsid w:val="00892040"/>
    <w:rsid w:val="008E266D"/>
    <w:rsid w:val="008E587C"/>
    <w:rsid w:val="008E5AFF"/>
    <w:rsid w:val="00910780"/>
    <w:rsid w:val="009904D6"/>
    <w:rsid w:val="009B262A"/>
    <w:rsid w:val="009B55F1"/>
    <w:rsid w:val="00A173B3"/>
    <w:rsid w:val="00A3065D"/>
    <w:rsid w:val="00A461A2"/>
    <w:rsid w:val="00A614B2"/>
    <w:rsid w:val="00A84813"/>
    <w:rsid w:val="00AA1963"/>
    <w:rsid w:val="00AA5B78"/>
    <w:rsid w:val="00AB1143"/>
    <w:rsid w:val="00AB21A9"/>
    <w:rsid w:val="00AE7F40"/>
    <w:rsid w:val="00AF69DA"/>
    <w:rsid w:val="00B24B23"/>
    <w:rsid w:val="00B368FC"/>
    <w:rsid w:val="00B4018F"/>
    <w:rsid w:val="00B66237"/>
    <w:rsid w:val="00BA13B4"/>
    <w:rsid w:val="00BA228D"/>
    <w:rsid w:val="00BB0B98"/>
    <w:rsid w:val="00BD3928"/>
    <w:rsid w:val="00C04A64"/>
    <w:rsid w:val="00C6060C"/>
    <w:rsid w:val="00C66A8F"/>
    <w:rsid w:val="00C847E3"/>
    <w:rsid w:val="00CA6938"/>
    <w:rsid w:val="00CD5527"/>
    <w:rsid w:val="00D005FA"/>
    <w:rsid w:val="00D0523E"/>
    <w:rsid w:val="00D17718"/>
    <w:rsid w:val="00D27124"/>
    <w:rsid w:val="00D3674F"/>
    <w:rsid w:val="00D72D99"/>
    <w:rsid w:val="00D86232"/>
    <w:rsid w:val="00D90EDA"/>
    <w:rsid w:val="00D9668E"/>
    <w:rsid w:val="00DF79C5"/>
    <w:rsid w:val="00E12272"/>
    <w:rsid w:val="00E54003"/>
    <w:rsid w:val="00E71053"/>
    <w:rsid w:val="00E7313B"/>
    <w:rsid w:val="00EE4D5F"/>
    <w:rsid w:val="00EE7A42"/>
    <w:rsid w:val="00F40369"/>
    <w:rsid w:val="00F8765E"/>
    <w:rsid w:val="00F9280A"/>
    <w:rsid w:val="00F929B4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B5FBF4-B882-4D4E-B8C6-E538BA46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5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3B3"/>
  </w:style>
  <w:style w:type="paragraph" w:styleId="a6">
    <w:name w:val="footer"/>
    <w:basedOn w:val="a"/>
    <w:link w:val="a7"/>
    <w:uiPriority w:val="99"/>
    <w:unhideWhenUsed/>
    <w:rsid w:val="00A1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3B3"/>
  </w:style>
  <w:style w:type="table" w:customStyle="1" w:styleId="2">
    <w:name w:val="Сетка таблицы2"/>
    <w:basedOn w:val="a1"/>
    <w:next w:val="a3"/>
    <w:uiPriority w:val="59"/>
    <w:rsid w:val="00A17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710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71053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7313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3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0505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7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2018-02-06T07:32:00Z</cp:lastPrinted>
  <dcterms:created xsi:type="dcterms:W3CDTF">2016-04-08T05:48:00Z</dcterms:created>
  <dcterms:modified xsi:type="dcterms:W3CDTF">2018-02-06T07:34:00Z</dcterms:modified>
</cp:coreProperties>
</file>