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329" w:rsidRDefault="005A6329" w:rsidP="005A6329">
      <w:pPr>
        <w:ind w:firstLine="567"/>
        <w:jc w:val="center"/>
      </w:pPr>
      <w:r>
        <w:t>Орган муниципального финансового контроля</w:t>
      </w:r>
    </w:p>
    <w:p w:rsidR="005A6329" w:rsidRDefault="005A6329" w:rsidP="005A6329">
      <w:pPr>
        <w:ind w:firstLine="567"/>
        <w:jc w:val="center"/>
      </w:pPr>
      <w:r>
        <w:t>Каргасокского района</w:t>
      </w:r>
    </w:p>
    <w:p w:rsidR="005A6329" w:rsidRDefault="005A6329" w:rsidP="005A6329">
      <w:pPr>
        <w:ind w:firstLine="567"/>
        <w:jc w:val="both"/>
      </w:pPr>
    </w:p>
    <w:p w:rsidR="005A6329" w:rsidRDefault="005A6329" w:rsidP="005A6329">
      <w:pPr>
        <w:ind w:firstLine="567"/>
        <w:jc w:val="both"/>
      </w:pPr>
      <w:r>
        <w:t xml:space="preserve">с. Каргасок                                                                                                 </w:t>
      </w:r>
      <w:r w:rsidR="00DB7AB7">
        <w:t>11.05</w:t>
      </w:r>
      <w:r>
        <w:t>.2018</w:t>
      </w:r>
    </w:p>
    <w:p w:rsidR="005A6329" w:rsidRDefault="005A6329" w:rsidP="005A6329">
      <w:pPr>
        <w:ind w:firstLine="567"/>
      </w:pPr>
    </w:p>
    <w:tbl>
      <w:tblPr>
        <w:tblW w:w="9402" w:type="dxa"/>
        <w:tblLook w:val="01E0" w:firstRow="1" w:lastRow="1" w:firstColumn="1" w:lastColumn="1" w:noHBand="0" w:noVBand="0"/>
      </w:tblPr>
      <w:tblGrid>
        <w:gridCol w:w="6363"/>
        <w:gridCol w:w="3039"/>
      </w:tblGrid>
      <w:tr w:rsidR="005A6329" w:rsidTr="0060120C">
        <w:tc>
          <w:tcPr>
            <w:tcW w:w="6363" w:type="dxa"/>
            <w:hideMark/>
          </w:tcPr>
          <w:p w:rsidR="005A6329" w:rsidRDefault="005A6329" w:rsidP="005A6329">
            <w:pPr>
              <w:spacing w:line="276" w:lineRule="auto"/>
              <w:ind w:firstLine="567"/>
              <w:jc w:val="both"/>
              <w:rPr>
                <w:b/>
                <w:lang w:eastAsia="en-US"/>
              </w:rPr>
            </w:pPr>
            <w:r>
              <w:rPr>
                <w:b/>
                <w:lang w:eastAsia="en-US"/>
              </w:rPr>
              <w:t>Информация о контрольных мероприятиях № 2.</w:t>
            </w:r>
          </w:p>
        </w:tc>
        <w:tc>
          <w:tcPr>
            <w:tcW w:w="3039" w:type="dxa"/>
          </w:tcPr>
          <w:p w:rsidR="005A6329" w:rsidRDefault="005A6329" w:rsidP="0060120C">
            <w:pPr>
              <w:spacing w:line="276" w:lineRule="auto"/>
              <w:ind w:firstLine="567"/>
              <w:rPr>
                <w:lang w:eastAsia="en-US"/>
              </w:rPr>
            </w:pPr>
          </w:p>
        </w:tc>
      </w:tr>
    </w:tbl>
    <w:p w:rsidR="005A6329" w:rsidRDefault="005A6329" w:rsidP="005A6329">
      <w:pPr>
        <w:ind w:firstLine="567"/>
        <w:jc w:val="both"/>
      </w:pPr>
    </w:p>
    <w:p w:rsidR="005A6329" w:rsidRDefault="005A6329" w:rsidP="005A6329">
      <w:pPr>
        <w:ind w:firstLine="567"/>
        <w:jc w:val="both"/>
      </w:pPr>
      <w:r>
        <w:t xml:space="preserve">На основании распоряжения председателя Контрольного органа Каргасокского района </w:t>
      </w:r>
      <w:r w:rsidRPr="000F5B7A">
        <w:t xml:space="preserve">от </w:t>
      </w:r>
      <w:r>
        <w:t>07</w:t>
      </w:r>
      <w:r w:rsidRPr="000F5B7A">
        <w:t>.</w:t>
      </w:r>
      <w:r>
        <w:t>02</w:t>
      </w:r>
      <w:r w:rsidRPr="000F5B7A">
        <w:t>.201</w:t>
      </w:r>
      <w:r>
        <w:t xml:space="preserve">8 </w:t>
      </w:r>
      <w:r w:rsidRPr="000F5B7A">
        <w:t xml:space="preserve">№ </w:t>
      </w:r>
      <w:r>
        <w:t>1 и пункта 1.1 плана работы на 2018 год проведено контрольное мероприятие «</w:t>
      </w:r>
      <w:r w:rsidRPr="002924F3">
        <w:t xml:space="preserve">Проверка деятельности муниципального казённого учреждения </w:t>
      </w:r>
      <w:r>
        <w:t>а</w:t>
      </w:r>
      <w:r w:rsidRPr="002924F3">
        <w:t>дминистраци</w:t>
      </w:r>
      <w:r>
        <w:t>и</w:t>
      </w:r>
      <w:r w:rsidRPr="002924F3">
        <w:t xml:space="preserve"> </w:t>
      </w:r>
      <w:r>
        <w:t>Усть-Чижапского</w:t>
      </w:r>
      <w:r w:rsidRPr="002924F3">
        <w:t xml:space="preserve"> сельского поселения»</w:t>
      </w:r>
      <w:r>
        <w:t>.</w:t>
      </w:r>
    </w:p>
    <w:p w:rsidR="005A6329" w:rsidRDefault="005A6329" w:rsidP="005A6329">
      <w:pPr>
        <w:ind w:firstLine="567"/>
        <w:jc w:val="both"/>
      </w:pPr>
      <w:r>
        <w:t xml:space="preserve">Срок проведения мероприятия: </w:t>
      </w:r>
      <w:r w:rsidRPr="005A6329">
        <w:rPr>
          <w:b/>
        </w:rPr>
        <w:t>с 13.02.2018 по 27.03.2018</w:t>
      </w:r>
      <w:r>
        <w:t>, проверяемым периодом являл</w:t>
      </w:r>
      <w:r w:rsidR="005B496F">
        <w:t>и</w:t>
      </w:r>
      <w:r>
        <w:t>с</w:t>
      </w:r>
      <w:r w:rsidR="005B496F">
        <w:t>ь</w:t>
      </w:r>
      <w:r>
        <w:t xml:space="preserve"> </w:t>
      </w:r>
      <w:r>
        <w:rPr>
          <w:b/>
        </w:rPr>
        <w:t>2016</w:t>
      </w:r>
      <w:r w:rsidR="005B496F">
        <w:rPr>
          <w:b/>
        </w:rPr>
        <w:t xml:space="preserve"> и 2017</w:t>
      </w:r>
      <w:r>
        <w:rPr>
          <w:b/>
        </w:rPr>
        <w:t xml:space="preserve"> год</w:t>
      </w:r>
      <w:r w:rsidR="005B496F">
        <w:rPr>
          <w:b/>
        </w:rPr>
        <w:t>ы</w:t>
      </w:r>
      <w:r>
        <w:t>.</w:t>
      </w:r>
    </w:p>
    <w:p w:rsidR="005A6329" w:rsidRDefault="005A6329" w:rsidP="005A6329">
      <w:pPr>
        <w:ind w:firstLine="567"/>
        <w:jc w:val="both"/>
      </w:pPr>
      <w:r>
        <w:t xml:space="preserve">Контрольное мероприятие оформлено Актом проверки </w:t>
      </w:r>
      <w:r>
        <w:rPr>
          <w:b/>
        </w:rPr>
        <w:t xml:space="preserve">от </w:t>
      </w:r>
      <w:r w:rsidR="005B496F">
        <w:rPr>
          <w:b/>
        </w:rPr>
        <w:t>27</w:t>
      </w:r>
      <w:r>
        <w:rPr>
          <w:b/>
        </w:rPr>
        <w:t>.0</w:t>
      </w:r>
      <w:r w:rsidR="005B496F">
        <w:rPr>
          <w:b/>
        </w:rPr>
        <w:t>3</w:t>
      </w:r>
      <w:r>
        <w:rPr>
          <w:b/>
        </w:rPr>
        <w:t xml:space="preserve">.2018 № </w:t>
      </w:r>
      <w:r w:rsidR="005B496F">
        <w:rPr>
          <w:b/>
        </w:rPr>
        <w:t>2</w:t>
      </w:r>
      <w:r>
        <w:t>.</w:t>
      </w:r>
    </w:p>
    <w:p w:rsidR="005A6329" w:rsidRDefault="005A6329" w:rsidP="005A6329">
      <w:pPr>
        <w:ind w:firstLine="567"/>
        <w:jc w:val="both"/>
      </w:pPr>
    </w:p>
    <w:p w:rsidR="005A6329" w:rsidRDefault="005A6329" w:rsidP="005A6329">
      <w:pPr>
        <w:ind w:firstLine="567"/>
        <w:jc w:val="both"/>
      </w:pPr>
      <w:r>
        <w:t>Результаты контрольного мероприятия:</w:t>
      </w:r>
    </w:p>
    <w:p w:rsidR="00B37D3F" w:rsidRDefault="00B37D3F" w:rsidP="00B37D3F">
      <w:pPr>
        <w:pStyle w:val="ConsPlusNormal"/>
        <w:ind w:firstLine="567"/>
        <w:jc w:val="both"/>
        <w:outlineLvl w:val="1"/>
        <w:rPr>
          <w:rFonts w:ascii="Times New Roman" w:hAnsi="Times New Roman" w:cs="Times New Roman"/>
          <w:sz w:val="24"/>
        </w:rPr>
      </w:pPr>
      <w:r w:rsidRPr="00623DD3">
        <w:rPr>
          <w:rFonts w:ascii="Times New Roman" w:hAnsi="Times New Roman" w:cs="Times New Roman"/>
          <w:sz w:val="24"/>
        </w:rPr>
        <w:t xml:space="preserve">Муниципальное </w:t>
      </w:r>
      <w:r w:rsidRPr="00B37D3F">
        <w:rPr>
          <w:rFonts w:ascii="Times New Roman" w:hAnsi="Times New Roman" w:cs="Times New Roman"/>
          <w:sz w:val="24"/>
        </w:rPr>
        <w:t>казенное учреждение</w:t>
      </w:r>
      <w:r w:rsidRPr="00623DD3">
        <w:rPr>
          <w:rFonts w:ascii="Times New Roman" w:hAnsi="Times New Roman" w:cs="Times New Roman"/>
          <w:sz w:val="24"/>
        </w:rPr>
        <w:t xml:space="preserve"> </w:t>
      </w:r>
      <w:r>
        <w:rPr>
          <w:rFonts w:ascii="Times New Roman" w:hAnsi="Times New Roman" w:cs="Times New Roman"/>
          <w:sz w:val="24"/>
        </w:rPr>
        <w:t>а</w:t>
      </w:r>
      <w:r w:rsidRPr="00623DD3">
        <w:rPr>
          <w:rFonts w:ascii="Times New Roman" w:hAnsi="Times New Roman" w:cs="Times New Roman"/>
          <w:sz w:val="24"/>
        </w:rPr>
        <w:t xml:space="preserve">дминистрация </w:t>
      </w:r>
      <w:r>
        <w:rPr>
          <w:rFonts w:ascii="Times New Roman" w:hAnsi="Times New Roman" w:cs="Times New Roman"/>
          <w:sz w:val="24"/>
        </w:rPr>
        <w:t>Усть-Чижап</w:t>
      </w:r>
      <w:r w:rsidRPr="00261839">
        <w:rPr>
          <w:rFonts w:ascii="Times New Roman" w:hAnsi="Times New Roman" w:cs="Times New Roman"/>
          <w:sz w:val="24"/>
        </w:rPr>
        <w:t>ского</w:t>
      </w:r>
      <w:r w:rsidRPr="00623DD3">
        <w:rPr>
          <w:rFonts w:ascii="Times New Roman" w:hAnsi="Times New Roman" w:cs="Times New Roman"/>
          <w:sz w:val="24"/>
        </w:rPr>
        <w:t xml:space="preserve"> сельского поселения является также органом местного самоуправления, главным распорядителем бюджетных средств, главным администратором доходов, главным администратором источников финансирования дефицита бюджета.</w:t>
      </w:r>
    </w:p>
    <w:p w:rsidR="00B37D3F" w:rsidRDefault="00B37D3F" w:rsidP="00B37D3F">
      <w:pPr>
        <w:pStyle w:val="ConsPlusNormal"/>
        <w:ind w:firstLine="567"/>
        <w:jc w:val="both"/>
        <w:outlineLvl w:val="1"/>
        <w:rPr>
          <w:rFonts w:ascii="Times New Roman" w:hAnsi="Times New Roman" w:cs="Times New Roman"/>
          <w:color w:val="000000"/>
          <w:sz w:val="24"/>
        </w:rPr>
      </w:pPr>
    </w:p>
    <w:p w:rsidR="00B37D3F" w:rsidRDefault="00B37D3F" w:rsidP="00B37D3F">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 xml:space="preserve">Выборочно проверено исполнение полномочий вышеуказанных участников бюджетного процесса при формировании и исполнении бюджета в соответствии со </w:t>
      </w:r>
      <w:r w:rsidRPr="00696283">
        <w:rPr>
          <w:rFonts w:ascii="Times New Roman" w:hAnsi="Times New Roman" w:cs="Times New Roman"/>
          <w:color w:val="000000"/>
          <w:sz w:val="24"/>
        </w:rPr>
        <w:t>статьями:</w:t>
      </w:r>
      <w:r>
        <w:rPr>
          <w:rFonts w:ascii="Times New Roman" w:hAnsi="Times New Roman" w:cs="Times New Roman"/>
          <w:color w:val="000000"/>
          <w:sz w:val="24"/>
        </w:rPr>
        <w:t xml:space="preserve"> 6, 8</w:t>
      </w:r>
      <w:r w:rsidRPr="00696283">
        <w:rPr>
          <w:rFonts w:ascii="Times New Roman" w:hAnsi="Times New Roman" w:cs="Times New Roman"/>
          <w:color w:val="000000"/>
          <w:sz w:val="24"/>
        </w:rPr>
        <w:t>, 1</w:t>
      </w:r>
      <w:r>
        <w:rPr>
          <w:rFonts w:ascii="Times New Roman" w:hAnsi="Times New Roman" w:cs="Times New Roman"/>
          <w:color w:val="000000"/>
          <w:sz w:val="24"/>
        </w:rPr>
        <w:t>1, 19, 21, 28, 29, 32, 33, 34, 37, 38, 39</w:t>
      </w:r>
      <w:r w:rsidRPr="00696283">
        <w:rPr>
          <w:rFonts w:ascii="Times New Roman" w:hAnsi="Times New Roman" w:cs="Times New Roman"/>
          <w:color w:val="000000"/>
          <w:sz w:val="24"/>
        </w:rPr>
        <w:t xml:space="preserve"> Положения о бюджетном процессе.</w:t>
      </w:r>
    </w:p>
    <w:p w:rsidR="00B37D3F" w:rsidRDefault="00B37D3F" w:rsidP="00B37D3F">
      <w:pPr>
        <w:pStyle w:val="ConsPlusNormal"/>
        <w:ind w:firstLine="567"/>
        <w:jc w:val="both"/>
        <w:outlineLvl w:val="1"/>
        <w:rPr>
          <w:rFonts w:ascii="Times New Roman" w:hAnsi="Times New Roman" w:cs="Times New Roman"/>
          <w:sz w:val="24"/>
        </w:rPr>
      </w:pPr>
      <w:r>
        <w:rPr>
          <w:rFonts w:ascii="Times New Roman" w:hAnsi="Times New Roman" w:cs="Times New Roman"/>
          <w:color w:val="000000"/>
          <w:sz w:val="24"/>
        </w:rPr>
        <w:t xml:space="preserve">При проведении анализа Положения о бюджетном процессе установлено, что </w:t>
      </w:r>
      <w:r w:rsidRPr="00B45EA9">
        <w:rPr>
          <w:rFonts w:ascii="Times New Roman" w:hAnsi="Times New Roman" w:cs="Times New Roman"/>
          <w:sz w:val="24"/>
        </w:rPr>
        <w:t>имеются отдельные замечания, которые в основном касаются полномочий участников бюджетного процесса</w:t>
      </w:r>
      <w:r>
        <w:rPr>
          <w:rFonts w:ascii="Times New Roman" w:hAnsi="Times New Roman" w:cs="Times New Roman"/>
          <w:sz w:val="24"/>
        </w:rPr>
        <w:t>.</w:t>
      </w:r>
    </w:p>
    <w:p w:rsidR="00B37D3F" w:rsidRDefault="00B37D3F" w:rsidP="00B37D3F">
      <w:pPr>
        <w:pStyle w:val="ConsPlusNormal"/>
        <w:ind w:firstLine="567"/>
        <w:jc w:val="both"/>
        <w:outlineLvl w:val="1"/>
        <w:rPr>
          <w:rFonts w:ascii="Times New Roman" w:hAnsi="Times New Roman" w:cs="Times New Roman"/>
          <w:color w:val="000000"/>
          <w:sz w:val="24"/>
        </w:rPr>
      </w:pPr>
      <w:r w:rsidRPr="00B45EA9">
        <w:rPr>
          <w:rFonts w:ascii="Times New Roman" w:hAnsi="Times New Roman" w:cs="Times New Roman"/>
          <w:b/>
          <w:sz w:val="24"/>
        </w:rPr>
        <w:t>П</w:t>
      </w:r>
      <w:r>
        <w:rPr>
          <w:rFonts w:ascii="Times New Roman" w:hAnsi="Times New Roman" w:cs="Times New Roman"/>
          <w:sz w:val="24"/>
        </w:rPr>
        <w:t xml:space="preserve">редложено доработать </w:t>
      </w:r>
      <w:r w:rsidRPr="00B45EA9">
        <w:rPr>
          <w:rFonts w:ascii="Times New Roman" w:hAnsi="Times New Roman" w:cs="Times New Roman"/>
          <w:color w:val="000000"/>
          <w:sz w:val="24"/>
        </w:rPr>
        <w:t xml:space="preserve"> </w:t>
      </w:r>
      <w:r>
        <w:rPr>
          <w:rFonts w:ascii="Times New Roman" w:hAnsi="Times New Roman" w:cs="Times New Roman"/>
          <w:color w:val="000000"/>
          <w:sz w:val="24"/>
        </w:rPr>
        <w:t>Положение о бюджетном процессе и контролировать его исполнение.</w:t>
      </w:r>
    </w:p>
    <w:p w:rsidR="00B37D3F" w:rsidRDefault="00B37D3F" w:rsidP="00B37D3F">
      <w:pPr>
        <w:pStyle w:val="ConsPlusNormal"/>
        <w:ind w:firstLine="567"/>
        <w:jc w:val="both"/>
        <w:outlineLvl w:val="1"/>
        <w:rPr>
          <w:rFonts w:ascii="Times New Roman" w:hAnsi="Times New Roman" w:cs="Times New Roman"/>
          <w:sz w:val="24"/>
        </w:rPr>
      </w:pPr>
    </w:p>
    <w:p w:rsidR="00B37D3F" w:rsidRDefault="00B37D3F" w:rsidP="00B37D3F">
      <w:pPr>
        <w:pStyle w:val="ConsPlusNormal"/>
        <w:ind w:firstLine="567"/>
        <w:jc w:val="both"/>
        <w:outlineLvl w:val="1"/>
        <w:rPr>
          <w:rFonts w:ascii="Times New Roman" w:hAnsi="Times New Roman" w:cs="Times New Roman"/>
          <w:sz w:val="24"/>
        </w:rPr>
      </w:pPr>
      <w:r>
        <w:rPr>
          <w:rFonts w:ascii="Times New Roman" w:hAnsi="Times New Roman" w:cs="Times New Roman"/>
          <w:sz w:val="24"/>
        </w:rPr>
        <w:t>В соответствии с установленными полномочиями Администрацией поселения разработаны и утверждены следующие нормативно правовые акты:</w:t>
      </w:r>
    </w:p>
    <w:p w:rsidR="00B37D3F" w:rsidRPr="00707F3A" w:rsidRDefault="00B37D3F" w:rsidP="00B37D3F">
      <w:pPr>
        <w:pStyle w:val="ConsPlusNormal"/>
        <w:ind w:firstLine="567"/>
        <w:jc w:val="both"/>
        <w:outlineLvl w:val="1"/>
        <w:rPr>
          <w:rFonts w:ascii="Times New Roman" w:hAnsi="Times New Roman" w:cs="Times New Roman"/>
          <w:sz w:val="24"/>
        </w:rPr>
      </w:pPr>
      <w:r>
        <w:rPr>
          <w:rFonts w:ascii="Times New Roman" w:hAnsi="Times New Roman" w:cs="Times New Roman"/>
          <w:sz w:val="24"/>
        </w:rPr>
        <w:t>1.</w:t>
      </w:r>
      <w:r w:rsidRPr="00707F3A">
        <w:rPr>
          <w:rFonts w:ascii="Times New Roman" w:hAnsi="Times New Roman" w:cs="Times New Roman"/>
          <w:sz w:val="24"/>
        </w:rPr>
        <w:t>Порядок ведения реестра расходных обязательств муниципального образования «</w:t>
      </w:r>
      <w:r w:rsidRPr="00707F3A">
        <w:rPr>
          <w:rFonts w:ascii="Times New Roman" w:hAnsi="Times New Roman" w:cs="Times New Roman"/>
          <w:bCs/>
          <w:sz w:val="24"/>
        </w:rPr>
        <w:t>Усть-Чижап</w:t>
      </w:r>
      <w:r w:rsidRPr="00707F3A">
        <w:rPr>
          <w:rFonts w:ascii="Times New Roman" w:hAnsi="Times New Roman" w:cs="Times New Roman"/>
          <w:kern w:val="2"/>
          <w:sz w:val="24"/>
        </w:rPr>
        <w:t xml:space="preserve">ское сельское поселение» </w:t>
      </w:r>
      <w:r>
        <w:rPr>
          <w:rFonts w:ascii="Times New Roman" w:hAnsi="Times New Roman" w:cs="Times New Roman"/>
          <w:kern w:val="2"/>
          <w:sz w:val="24"/>
        </w:rPr>
        <w:t>(</w:t>
      </w:r>
      <w:r w:rsidRPr="00707F3A">
        <w:rPr>
          <w:rFonts w:ascii="Times New Roman" w:hAnsi="Times New Roman" w:cs="Times New Roman"/>
          <w:kern w:val="2"/>
          <w:sz w:val="24"/>
        </w:rPr>
        <w:t xml:space="preserve">постановление </w:t>
      </w:r>
      <w:r w:rsidRPr="00707F3A">
        <w:rPr>
          <w:rFonts w:ascii="Times New Roman" w:hAnsi="Times New Roman" w:cs="Times New Roman"/>
          <w:sz w:val="24"/>
        </w:rPr>
        <w:t>Администрации поселения от 28.06.2016 № 23</w:t>
      </w:r>
      <w:r>
        <w:rPr>
          <w:rFonts w:ascii="Times New Roman" w:hAnsi="Times New Roman" w:cs="Times New Roman"/>
          <w:sz w:val="24"/>
        </w:rPr>
        <w:t>)</w:t>
      </w:r>
      <w:r w:rsidRPr="00707F3A">
        <w:rPr>
          <w:rFonts w:ascii="Times New Roman" w:hAnsi="Times New Roman" w:cs="Times New Roman"/>
          <w:sz w:val="24"/>
        </w:rPr>
        <w:t>;</w:t>
      </w:r>
    </w:p>
    <w:p w:rsidR="00B37D3F" w:rsidRDefault="00B37D3F" w:rsidP="00B37D3F">
      <w:pPr>
        <w:pStyle w:val="ConsPlusNormal"/>
        <w:ind w:firstLine="567"/>
        <w:jc w:val="both"/>
        <w:outlineLvl w:val="1"/>
        <w:rPr>
          <w:rFonts w:ascii="Times New Roman" w:hAnsi="Times New Roman" w:cs="Times New Roman"/>
          <w:sz w:val="24"/>
        </w:rPr>
      </w:pPr>
      <w:r>
        <w:rPr>
          <w:rFonts w:ascii="Times New Roman" w:hAnsi="Times New Roman" w:cs="Times New Roman"/>
          <w:sz w:val="24"/>
        </w:rPr>
        <w:t>2.</w:t>
      </w:r>
      <w:r w:rsidRPr="00707F3A">
        <w:rPr>
          <w:rFonts w:ascii="Times New Roman" w:hAnsi="Times New Roman" w:cs="Times New Roman"/>
          <w:sz w:val="24"/>
        </w:rPr>
        <w:t xml:space="preserve">Порядок использования бюджетных </w:t>
      </w:r>
      <w:r w:rsidRPr="00B37D3F">
        <w:rPr>
          <w:rStyle w:val="a3"/>
          <w:rFonts w:ascii="Times New Roman" w:hAnsi="Times New Roman" w:cs="Times New Roman"/>
          <w:b w:val="0"/>
          <w:sz w:val="24"/>
        </w:rPr>
        <w:t>ассигнований</w:t>
      </w:r>
      <w:r w:rsidRPr="00707F3A">
        <w:rPr>
          <w:rStyle w:val="a3"/>
          <w:rFonts w:ascii="Times New Roman" w:hAnsi="Times New Roman" w:cs="Times New Roman"/>
          <w:sz w:val="24"/>
        </w:rPr>
        <w:t xml:space="preserve"> </w:t>
      </w:r>
      <w:r w:rsidRPr="00707F3A">
        <w:rPr>
          <w:rFonts w:ascii="Times New Roman" w:hAnsi="Times New Roman" w:cs="Times New Roman"/>
          <w:sz w:val="24"/>
        </w:rPr>
        <w:t>резервного фонда Администрации</w:t>
      </w:r>
      <w:r w:rsidRPr="00707F3A">
        <w:rPr>
          <w:rFonts w:ascii="Times New Roman" w:hAnsi="Times New Roman" w:cs="Times New Roman"/>
        </w:rPr>
        <w:t xml:space="preserve"> </w:t>
      </w:r>
      <w:r w:rsidRPr="00707F3A">
        <w:rPr>
          <w:rFonts w:ascii="Times New Roman" w:hAnsi="Times New Roman" w:cs="Times New Roman"/>
          <w:bCs/>
          <w:sz w:val="24"/>
        </w:rPr>
        <w:t>Усть-Чижап</w:t>
      </w:r>
      <w:r w:rsidRPr="00707F3A">
        <w:rPr>
          <w:rFonts w:ascii="Times New Roman" w:hAnsi="Times New Roman" w:cs="Times New Roman"/>
          <w:sz w:val="24"/>
        </w:rPr>
        <w:t xml:space="preserve">ского сельского поселения по предупреждению, ликвидации чрезвычайных ситуаций и последствий стихийных бедствий </w:t>
      </w:r>
      <w:r>
        <w:rPr>
          <w:rFonts w:ascii="Times New Roman" w:hAnsi="Times New Roman" w:cs="Times New Roman"/>
          <w:sz w:val="24"/>
        </w:rPr>
        <w:t>(</w:t>
      </w:r>
      <w:r w:rsidRPr="00707F3A">
        <w:rPr>
          <w:rFonts w:ascii="Times New Roman" w:hAnsi="Times New Roman" w:cs="Times New Roman"/>
          <w:kern w:val="2"/>
          <w:sz w:val="24"/>
        </w:rPr>
        <w:t xml:space="preserve">постановление </w:t>
      </w:r>
      <w:r w:rsidRPr="00707F3A">
        <w:rPr>
          <w:rFonts w:ascii="Times New Roman" w:hAnsi="Times New Roman" w:cs="Times New Roman"/>
          <w:sz w:val="24"/>
        </w:rPr>
        <w:t xml:space="preserve">Администрации поселения от </w:t>
      </w:r>
      <w:r w:rsidRPr="008A355C">
        <w:rPr>
          <w:rFonts w:ascii="Times New Roman" w:hAnsi="Times New Roman" w:cs="Times New Roman"/>
          <w:sz w:val="24"/>
        </w:rPr>
        <w:t>02.04.</w:t>
      </w:r>
      <w:r w:rsidRPr="004A03C8">
        <w:rPr>
          <w:rFonts w:ascii="Times New Roman" w:hAnsi="Times New Roman" w:cs="Times New Roman"/>
          <w:sz w:val="24"/>
          <w:u w:val="single"/>
        </w:rPr>
        <w:t>2012</w:t>
      </w:r>
      <w:r w:rsidRPr="008A355C">
        <w:rPr>
          <w:rFonts w:ascii="Times New Roman" w:hAnsi="Times New Roman" w:cs="Times New Roman"/>
          <w:sz w:val="24"/>
        </w:rPr>
        <w:t xml:space="preserve"> № 13</w:t>
      </w:r>
      <w:r>
        <w:rPr>
          <w:rFonts w:ascii="Times New Roman" w:hAnsi="Times New Roman" w:cs="Times New Roman"/>
          <w:sz w:val="24"/>
        </w:rPr>
        <w:t>)</w:t>
      </w:r>
      <w:r w:rsidRPr="00707F3A">
        <w:rPr>
          <w:rFonts w:ascii="Times New Roman" w:hAnsi="Times New Roman" w:cs="Times New Roman"/>
          <w:sz w:val="24"/>
        </w:rPr>
        <w:t xml:space="preserve">; </w:t>
      </w:r>
    </w:p>
    <w:p w:rsidR="00B37D3F" w:rsidRDefault="00B37D3F" w:rsidP="00B37D3F">
      <w:pPr>
        <w:pStyle w:val="ConsPlusNormal"/>
        <w:ind w:firstLine="567"/>
        <w:jc w:val="both"/>
        <w:outlineLvl w:val="1"/>
        <w:rPr>
          <w:rFonts w:ascii="Times New Roman" w:hAnsi="Times New Roman" w:cs="Times New Roman"/>
          <w:sz w:val="24"/>
        </w:rPr>
      </w:pPr>
      <w:r>
        <w:rPr>
          <w:rFonts w:ascii="Times New Roman" w:hAnsi="Times New Roman" w:cs="Times New Roman"/>
          <w:sz w:val="24"/>
        </w:rPr>
        <w:t>3.</w:t>
      </w:r>
      <w:r w:rsidRPr="00B37D3F">
        <w:rPr>
          <w:rFonts w:ascii="Times New Roman" w:hAnsi="Times New Roman" w:cs="Times New Roman"/>
          <w:sz w:val="24"/>
        </w:rPr>
        <w:t>П</w:t>
      </w:r>
      <w:r w:rsidRPr="00B37D3F">
        <w:rPr>
          <w:rStyle w:val="a3"/>
          <w:rFonts w:ascii="Times New Roman" w:hAnsi="Times New Roman" w:cs="Times New Roman"/>
          <w:b w:val="0"/>
          <w:sz w:val="24"/>
        </w:rPr>
        <w:t>орядок расходования средств</w:t>
      </w:r>
      <w:r w:rsidRPr="00707F3A">
        <w:rPr>
          <w:rStyle w:val="a3"/>
          <w:rFonts w:ascii="Times New Roman" w:hAnsi="Times New Roman" w:cs="Times New Roman"/>
          <w:sz w:val="24"/>
        </w:rPr>
        <w:t xml:space="preserve"> </w:t>
      </w:r>
      <w:r w:rsidRPr="00707F3A">
        <w:rPr>
          <w:rFonts w:ascii="Times New Roman" w:hAnsi="Times New Roman" w:cs="Times New Roman"/>
          <w:sz w:val="24"/>
        </w:rPr>
        <w:t>резервного фонда администрации</w:t>
      </w:r>
      <w:r w:rsidRPr="00707F3A">
        <w:rPr>
          <w:rFonts w:ascii="Times New Roman" w:hAnsi="Times New Roman" w:cs="Times New Roman"/>
        </w:rPr>
        <w:t xml:space="preserve"> </w:t>
      </w:r>
      <w:r w:rsidRPr="00707F3A">
        <w:rPr>
          <w:rFonts w:ascii="Times New Roman" w:hAnsi="Times New Roman" w:cs="Times New Roman"/>
          <w:bCs/>
          <w:sz w:val="24"/>
        </w:rPr>
        <w:t>Усть-Чижап</w:t>
      </w:r>
      <w:r w:rsidRPr="00707F3A">
        <w:rPr>
          <w:rFonts w:ascii="Times New Roman" w:hAnsi="Times New Roman" w:cs="Times New Roman"/>
          <w:sz w:val="24"/>
        </w:rPr>
        <w:t xml:space="preserve">ского сельского поселения </w:t>
      </w:r>
      <w:r>
        <w:rPr>
          <w:rFonts w:ascii="Times New Roman" w:hAnsi="Times New Roman" w:cs="Times New Roman"/>
          <w:sz w:val="24"/>
        </w:rPr>
        <w:t>(</w:t>
      </w:r>
      <w:r w:rsidRPr="00707F3A">
        <w:rPr>
          <w:rFonts w:ascii="Times New Roman" w:hAnsi="Times New Roman" w:cs="Times New Roman"/>
          <w:kern w:val="2"/>
          <w:sz w:val="24"/>
        </w:rPr>
        <w:t xml:space="preserve">постановление </w:t>
      </w:r>
      <w:r w:rsidRPr="00707F3A">
        <w:rPr>
          <w:rFonts w:ascii="Times New Roman" w:hAnsi="Times New Roman" w:cs="Times New Roman"/>
          <w:sz w:val="24"/>
        </w:rPr>
        <w:t xml:space="preserve">Администрации поселения от </w:t>
      </w:r>
      <w:r w:rsidRPr="00B65C8D">
        <w:rPr>
          <w:rFonts w:ascii="Times New Roman" w:hAnsi="Times New Roman" w:cs="Times New Roman"/>
          <w:sz w:val="24"/>
        </w:rPr>
        <w:t>15.05.</w:t>
      </w:r>
      <w:r w:rsidRPr="004A03C8">
        <w:rPr>
          <w:rFonts w:ascii="Times New Roman" w:hAnsi="Times New Roman" w:cs="Times New Roman"/>
          <w:sz w:val="24"/>
          <w:u w:val="single"/>
        </w:rPr>
        <w:t>2006</w:t>
      </w:r>
      <w:r w:rsidRPr="00B65C8D">
        <w:rPr>
          <w:rFonts w:ascii="Times New Roman" w:hAnsi="Times New Roman" w:cs="Times New Roman"/>
          <w:sz w:val="24"/>
        </w:rPr>
        <w:t xml:space="preserve"> № 11</w:t>
      </w:r>
      <w:r>
        <w:rPr>
          <w:rFonts w:ascii="Times New Roman" w:hAnsi="Times New Roman" w:cs="Times New Roman"/>
          <w:sz w:val="24"/>
        </w:rPr>
        <w:t>). К постановлению Порядок не приложен;</w:t>
      </w:r>
    </w:p>
    <w:p w:rsidR="00B37D3F" w:rsidRDefault="00B37D3F" w:rsidP="00B37D3F">
      <w:pPr>
        <w:pStyle w:val="ConsPlusNormal"/>
        <w:ind w:firstLine="567"/>
        <w:jc w:val="both"/>
        <w:outlineLvl w:val="1"/>
        <w:rPr>
          <w:rFonts w:ascii="Times New Roman" w:hAnsi="Times New Roman" w:cs="Times New Roman"/>
          <w:sz w:val="24"/>
        </w:rPr>
      </w:pPr>
      <w:r>
        <w:rPr>
          <w:rFonts w:ascii="Times New Roman" w:hAnsi="Times New Roman" w:cs="Times New Roman"/>
          <w:sz w:val="24"/>
        </w:rPr>
        <w:t>4.</w:t>
      </w:r>
      <w:r w:rsidRPr="00934BFA">
        <w:rPr>
          <w:rFonts w:ascii="Times New Roman" w:hAnsi="Times New Roman" w:cs="Times New Roman"/>
          <w:sz w:val="24"/>
        </w:rPr>
        <w:t xml:space="preserve">Порядок составления и ведения сводной бюджетной росписи бюджета </w:t>
      </w:r>
      <w:r w:rsidRPr="00934BFA">
        <w:rPr>
          <w:rFonts w:ascii="Times New Roman" w:hAnsi="Times New Roman" w:cs="Times New Roman"/>
          <w:bCs/>
          <w:sz w:val="24"/>
        </w:rPr>
        <w:t>Усть-Чижапского сельского поселения,</w:t>
      </w:r>
      <w:r w:rsidRPr="00934BFA">
        <w:rPr>
          <w:rFonts w:ascii="Times New Roman" w:hAnsi="Times New Roman" w:cs="Times New Roman"/>
          <w:sz w:val="24"/>
        </w:rPr>
        <w:t xml:space="preserve"> бюджетной росписи распорядителя (получателя) средств бюджета </w:t>
      </w:r>
      <w:r w:rsidRPr="00934BFA">
        <w:rPr>
          <w:rFonts w:ascii="Times New Roman" w:hAnsi="Times New Roman" w:cs="Times New Roman"/>
          <w:bCs/>
          <w:sz w:val="24"/>
        </w:rPr>
        <w:t xml:space="preserve">Усть-Чижапского сельского поселения (главного администратора источников финансирования дефицита бюджета Усть-Чижапского сельского поселения) </w:t>
      </w:r>
      <w:r>
        <w:rPr>
          <w:rFonts w:ascii="Times New Roman" w:hAnsi="Times New Roman" w:cs="Times New Roman"/>
          <w:sz w:val="24"/>
        </w:rPr>
        <w:t>(</w:t>
      </w:r>
      <w:r w:rsidRPr="00934BFA">
        <w:rPr>
          <w:rFonts w:ascii="Times New Roman" w:hAnsi="Times New Roman" w:cs="Times New Roman"/>
          <w:sz w:val="24"/>
        </w:rPr>
        <w:t>постановление Администрации поселения от 24.03.</w:t>
      </w:r>
      <w:r w:rsidRPr="004A03C8">
        <w:rPr>
          <w:rFonts w:ascii="Times New Roman" w:hAnsi="Times New Roman" w:cs="Times New Roman"/>
          <w:sz w:val="24"/>
          <w:u w:val="single"/>
        </w:rPr>
        <w:t>2008</w:t>
      </w:r>
      <w:r w:rsidRPr="00934BFA">
        <w:rPr>
          <w:rFonts w:ascii="Times New Roman" w:hAnsi="Times New Roman" w:cs="Times New Roman"/>
          <w:sz w:val="24"/>
        </w:rPr>
        <w:t xml:space="preserve"> № 19</w:t>
      </w:r>
      <w:r>
        <w:rPr>
          <w:rFonts w:ascii="Times New Roman" w:hAnsi="Times New Roman" w:cs="Times New Roman"/>
          <w:sz w:val="24"/>
        </w:rPr>
        <w:t>);</w:t>
      </w:r>
    </w:p>
    <w:p w:rsidR="00B37D3F" w:rsidRPr="003B448B" w:rsidRDefault="00B37D3F" w:rsidP="00B37D3F">
      <w:pPr>
        <w:pStyle w:val="ConsPlusNormal"/>
        <w:ind w:firstLine="567"/>
        <w:jc w:val="both"/>
        <w:outlineLvl w:val="1"/>
        <w:rPr>
          <w:rFonts w:ascii="Times New Roman" w:hAnsi="Times New Roman" w:cs="Times New Roman"/>
          <w:sz w:val="24"/>
        </w:rPr>
      </w:pPr>
      <w:r>
        <w:rPr>
          <w:rFonts w:ascii="Times New Roman" w:hAnsi="Times New Roman" w:cs="Times New Roman"/>
          <w:sz w:val="24"/>
        </w:rPr>
        <w:t>5.</w:t>
      </w:r>
      <w:r w:rsidRPr="003B448B">
        <w:rPr>
          <w:rFonts w:ascii="Times New Roman" w:hAnsi="Times New Roman" w:cs="Times New Roman"/>
          <w:color w:val="000000"/>
          <w:sz w:val="24"/>
        </w:rPr>
        <w:t xml:space="preserve">Перечень получателей бюджетных средств, подведомственных Главному распорядителю бюджетных средств МКУ Администрация </w:t>
      </w:r>
      <w:r w:rsidRPr="003B448B">
        <w:rPr>
          <w:rFonts w:ascii="Times New Roman" w:hAnsi="Times New Roman" w:cs="Times New Roman"/>
          <w:bCs/>
          <w:sz w:val="24"/>
        </w:rPr>
        <w:t>Усть-Чижап</w:t>
      </w:r>
      <w:r w:rsidRPr="003B448B">
        <w:rPr>
          <w:rFonts w:ascii="Times New Roman" w:hAnsi="Times New Roman" w:cs="Times New Roman"/>
          <w:color w:val="000000"/>
          <w:sz w:val="24"/>
        </w:rPr>
        <w:t xml:space="preserve">ского сельского поселения на 2017 год </w:t>
      </w:r>
      <w:r>
        <w:rPr>
          <w:rFonts w:ascii="Times New Roman" w:hAnsi="Times New Roman" w:cs="Times New Roman"/>
          <w:sz w:val="24"/>
        </w:rPr>
        <w:t>(</w:t>
      </w:r>
      <w:r w:rsidRPr="003B448B">
        <w:rPr>
          <w:rFonts w:ascii="Times New Roman" w:hAnsi="Times New Roman" w:cs="Times New Roman"/>
          <w:sz w:val="24"/>
        </w:rPr>
        <w:t>распоряжение Администрации поселения от 27.10.2017 № 8а</w:t>
      </w:r>
      <w:r>
        <w:rPr>
          <w:rFonts w:ascii="Times New Roman" w:hAnsi="Times New Roman" w:cs="Times New Roman"/>
          <w:sz w:val="24"/>
        </w:rPr>
        <w:t>)</w:t>
      </w:r>
      <w:r w:rsidRPr="003B448B">
        <w:rPr>
          <w:rFonts w:ascii="Times New Roman" w:hAnsi="Times New Roman" w:cs="Times New Roman"/>
          <w:sz w:val="24"/>
        </w:rPr>
        <w:t>;</w:t>
      </w:r>
    </w:p>
    <w:p w:rsidR="00B37D3F" w:rsidRPr="00B44F5A" w:rsidRDefault="00B37D3F" w:rsidP="00B37D3F">
      <w:pPr>
        <w:pStyle w:val="ConsPlusNormal"/>
        <w:ind w:firstLine="567"/>
        <w:jc w:val="both"/>
        <w:outlineLvl w:val="1"/>
        <w:rPr>
          <w:rFonts w:ascii="Times New Roman" w:hAnsi="Times New Roman" w:cs="Times New Roman"/>
          <w:sz w:val="24"/>
        </w:rPr>
      </w:pPr>
      <w:r>
        <w:rPr>
          <w:rFonts w:ascii="Times New Roman" w:hAnsi="Times New Roman" w:cs="Times New Roman"/>
          <w:sz w:val="24"/>
        </w:rPr>
        <w:lastRenderedPageBreak/>
        <w:t>6.</w:t>
      </w:r>
      <w:r w:rsidRPr="00B44F5A">
        <w:rPr>
          <w:rFonts w:ascii="Times New Roman" w:hAnsi="Times New Roman" w:cs="Times New Roman"/>
          <w:sz w:val="24"/>
        </w:rPr>
        <w:t xml:space="preserve">Порядок составления, утверждения и ведения бюджетной сметы Администрации </w:t>
      </w:r>
      <w:r w:rsidRPr="00B44F5A">
        <w:rPr>
          <w:rFonts w:ascii="Times New Roman" w:hAnsi="Times New Roman" w:cs="Times New Roman"/>
          <w:bCs/>
          <w:sz w:val="24"/>
        </w:rPr>
        <w:t>Усть-Чижап</w:t>
      </w:r>
      <w:r w:rsidRPr="00B44F5A">
        <w:rPr>
          <w:rFonts w:ascii="Times New Roman" w:hAnsi="Times New Roman" w:cs="Times New Roman"/>
          <w:sz w:val="24"/>
        </w:rPr>
        <w:t xml:space="preserve">ского сельского поселения </w:t>
      </w:r>
      <w:r>
        <w:rPr>
          <w:rFonts w:ascii="Times New Roman" w:hAnsi="Times New Roman" w:cs="Times New Roman"/>
          <w:sz w:val="24"/>
        </w:rPr>
        <w:t>(</w:t>
      </w:r>
      <w:r w:rsidRPr="00B44F5A">
        <w:rPr>
          <w:rFonts w:ascii="Times New Roman" w:hAnsi="Times New Roman" w:cs="Times New Roman"/>
          <w:sz w:val="24"/>
        </w:rPr>
        <w:t xml:space="preserve">распоряжение Администрации </w:t>
      </w:r>
      <w:r w:rsidRPr="00B44F5A">
        <w:rPr>
          <w:rFonts w:ascii="Times New Roman" w:hAnsi="Times New Roman" w:cs="Times New Roman"/>
          <w:bCs/>
          <w:sz w:val="24"/>
        </w:rPr>
        <w:t>Усть-Чижап</w:t>
      </w:r>
      <w:r w:rsidRPr="00B44F5A">
        <w:rPr>
          <w:rFonts w:ascii="Times New Roman" w:hAnsi="Times New Roman" w:cs="Times New Roman"/>
          <w:sz w:val="24"/>
        </w:rPr>
        <w:t xml:space="preserve">ского сельского поселения от </w:t>
      </w:r>
      <w:r w:rsidRPr="000E1C16">
        <w:rPr>
          <w:rFonts w:ascii="Times New Roman" w:hAnsi="Times New Roman" w:cs="Times New Roman"/>
          <w:sz w:val="24"/>
        </w:rPr>
        <w:t>05.10.</w:t>
      </w:r>
      <w:r w:rsidRPr="004A03C8">
        <w:rPr>
          <w:rFonts w:ascii="Times New Roman" w:hAnsi="Times New Roman" w:cs="Times New Roman"/>
          <w:sz w:val="24"/>
          <w:u w:val="single"/>
        </w:rPr>
        <w:t>2011</w:t>
      </w:r>
      <w:r w:rsidRPr="000E1C16">
        <w:rPr>
          <w:rFonts w:ascii="Times New Roman" w:hAnsi="Times New Roman" w:cs="Times New Roman"/>
          <w:sz w:val="24"/>
        </w:rPr>
        <w:t xml:space="preserve"> № 106</w:t>
      </w:r>
      <w:r>
        <w:rPr>
          <w:rFonts w:ascii="Times New Roman" w:hAnsi="Times New Roman" w:cs="Times New Roman"/>
          <w:sz w:val="24"/>
        </w:rPr>
        <w:t>);</w:t>
      </w:r>
    </w:p>
    <w:p w:rsidR="00B37D3F" w:rsidRDefault="00B37D3F" w:rsidP="00B37D3F">
      <w:pPr>
        <w:pStyle w:val="ConsPlusNormal"/>
        <w:ind w:firstLine="567"/>
        <w:jc w:val="both"/>
        <w:outlineLvl w:val="1"/>
        <w:rPr>
          <w:rFonts w:ascii="Times New Roman" w:hAnsi="Times New Roman" w:cs="Times New Roman"/>
          <w:sz w:val="24"/>
        </w:rPr>
      </w:pPr>
      <w:r>
        <w:rPr>
          <w:rFonts w:ascii="Times New Roman" w:hAnsi="Times New Roman" w:cs="Times New Roman"/>
          <w:sz w:val="24"/>
        </w:rPr>
        <w:t>7.</w:t>
      </w:r>
      <w:r w:rsidRPr="000E1C16">
        <w:rPr>
          <w:rFonts w:ascii="Times New Roman" w:hAnsi="Times New Roman" w:cs="Times New Roman"/>
          <w:sz w:val="24"/>
        </w:rPr>
        <w:t xml:space="preserve">Порядок составления и ведения кассового плана бюджета </w:t>
      </w:r>
      <w:r w:rsidRPr="000E1C16">
        <w:rPr>
          <w:rFonts w:ascii="Times New Roman" w:hAnsi="Times New Roman" w:cs="Times New Roman"/>
          <w:bCs/>
          <w:sz w:val="24"/>
        </w:rPr>
        <w:t>Усть-Чижапского сельского поселения</w:t>
      </w:r>
      <w:r w:rsidRPr="000E1C16">
        <w:rPr>
          <w:rFonts w:ascii="Times New Roman" w:hAnsi="Times New Roman" w:cs="Times New Roman"/>
          <w:sz w:val="24"/>
        </w:rPr>
        <w:t xml:space="preserve"> </w:t>
      </w:r>
      <w:r>
        <w:rPr>
          <w:rFonts w:ascii="Times New Roman" w:hAnsi="Times New Roman" w:cs="Times New Roman"/>
          <w:sz w:val="24"/>
        </w:rPr>
        <w:t>(</w:t>
      </w:r>
      <w:r w:rsidRPr="000E1C16">
        <w:rPr>
          <w:rFonts w:ascii="Times New Roman" w:hAnsi="Times New Roman" w:cs="Times New Roman"/>
          <w:sz w:val="24"/>
        </w:rPr>
        <w:t>постановление Администрации поселения от 24.03.</w:t>
      </w:r>
      <w:r w:rsidRPr="004A03C8">
        <w:rPr>
          <w:rFonts w:ascii="Times New Roman" w:hAnsi="Times New Roman" w:cs="Times New Roman"/>
          <w:sz w:val="24"/>
          <w:u w:val="single"/>
        </w:rPr>
        <w:t>2008</w:t>
      </w:r>
      <w:r w:rsidRPr="000E1C16">
        <w:rPr>
          <w:rFonts w:ascii="Times New Roman" w:hAnsi="Times New Roman" w:cs="Times New Roman"/>
          <w:sz w:val="24"/>
        </w:rPr>
        <w:t xml:space="preserve"> № 19а</w:t>
      </w:r>
      <w:r>
        <w:rPr>
          <w:rFonts w:ascii="Times New Roman" w:hAnsi="Times New Roman" w:cs="Times New Roman"/>
          <w:sz w:val="24"/>
        </w:rPr>
        <w:t>);</w:t>
      </w:r>
    </w:p>
    <w:p w:rsidR="00B37D3F" w:rsidRDefault="00B37D3F" w:rsidP="00B37D3F">
      <w:pPr>
        <w:pStyle w:val="ConsPlusNormal"/>
        <w:ind w:firstLine="567"/>
        <w:jc w:val="both"/>
        <w:outlineLvl w:val="1"/>
        <w:rPr>
          <w:rFonts w:ascii="Times New Roman" w:hAnsi="Times New Roman" w:cs="Times New Roman"/>
          <w:sz w:val="24"/>
        </w:rPr>
      </w:pPr>
      <w:r>
        <w:rPr>
          <w:rFonts w:ascii="Times New Roman" w:hAnsi="Times New Roman" w:cs="Times New Roman"/>
          <w:sz w:val="24"/>
        </w:rPr>
        <w:t>8.</w:t>
      </w:r>
      <w:r w:rsidRPr="000E1C16">
        <w:rPr>
          <w:rFonts w:ascii="Times New Roman" w:hAnsi="Times New Roman" w:cs="Times New Roman"/>
          <w:sz w:val="24"/>
        </w:rPr>
        <w:t xml:space="preserve">Положение о порядке принятия решений об установлении тарифов на услуги муниципальных предприятий и учреждений на территории муниципального образования «Усть-Чижапское сельское поселение» </w:t>
      </w:r>
      <w:r>
        <w:rPr>
          <w:rFonts w:ascii="Times New Roman" w:hAnsi="Times New Roman" w:cs="Times New Roman"/>
          <w:sz w:val="24"/>
        </w:rPr>
        <w:t>(</w:t>
      </w:r>
      <w:r w:rsidRPr="000E1C16">
        <w:rPr>
          <w:rFonts w:ascii="Times New Roman" w:hAnsi="Times New Roman" w:cs="Times New Roman"/>
          <w:sz w:val="24"/>
        </w:rPr>
        <w:t>решение</w:t>
      </w:r>
      <w:r>
        <w:rPr>
          <w:rFonts w:ascii="Times New Roman" w:hAnsi="Times New Roman" w:cs="Times New Roman"/>
          <w:sz w:val="24"/>
        </w:rPr>
        <w:t xml:space="preserve"> Совета поселения</w:t>
      </w:r>
      <w:r w:rsidRPr="000E1C16">
        <w:rPr>
          <w:rFonts w:ascii="Times New Roman" w:hAnsi="Times New Roman" w:cs="Times New Roman"/>
          <w:sz w:val="24"/>
        </w:rPr>
        <w:t xml:space="preserve"> от </w:t>
      </w:r>
      <w:r w:rsidRPr="00C17DED">
        <w:rPr>
          <w:rFonts w:ascii="Times New Roman" w:hAnsi="Times New Roman" w:cs="Times New Roman"/>
          <w:sz w:val="24"/>
        </w:rPr>
        <w:t>29.12.</w:t>
      </w:r>
      <w:r w:rsidRPr="004A03C8">
        <w:rPr>
          <w:rFonts w:ascii="Times New Roman" w:hAnsi="Times New Roman" w:cs="Times New Roman"/>
          <w:sz w:val="24"/>
          <w:u w:val="single"/>
        </w:rPr>
        <w:t>2005</w:t>
      </w:r>
      <w:r w:rsidRPr="00C17DED">
        <w:rPr>
          <w:rFonts w:ascii="Times New Roman" w:hAnsi="Times New Roman" w:cs="Times New Roman"/>
          <w:sz w:val="24"/>
        </w:rPr>
        <w:t xml:space="preserve"> №</w:t>
      </w:r>
      <w:r w:rsidRPr="000E1C16">
        <w:rPr>
          <w:rFonts w:ascii="Times New Roman" w:hAnsi="Times New Roman" w:cs="Times New Roman"/>
          <w:sz w:val="24"/>
        </w:rPr>
        <w:t xml:space="preserve"> 31</w:t>
      </w:r>
      <w:r>
        <w:rPr>
          <w:rFonts w:ascii="Times New Roman" w:hAnsi="Times New Roman" w:cs="Times New Roman"/>
          <w:sz w:val="24"/>
        </w:rPr>
        <w:t>);</w:t>
      </w:r>
    </w:p>
    <w:p w:rsidR="00B37D3F" w:rsidRDefault="00B37D3F" w:rsidP="00B37D3F">
      <w:pPr>
        <w:pStyle w:val="ConsPlusNormal"/>
        <w:ind w:firstLine="567"/>
        <w:jc w:val="both"/>
        <w:outlineLvl w:val="1"/>
        <w:rPr>
          <w:rFonts w:ascii="Times New Roman" w:hAnsi="Times New Roman" w:cs="Times New Roman"/>
          <w:sz w:val="24"/>
        </w:rPr>
      </w:pPr>
      <w:r>
        <w:rPr>
          <w:rFonts w:ascii="Times New Roman" w:hAnsi="Times New Roman" w:cs="Times New Roman"/>
          <w:sz w:val="24"/>
        </w:rPr>
        <w:t>9. Тарифы на культурно-массовые мероприятия МКУК «Берёзовский библиотечно-досуговый центр» на 2017 год</w:t>
      </w:r>
      <w:r w:rsidRPr="00AA29E7">
        <w:rPr>
          <w:rFonts w:ascii="Times New Roman" w:hAnsi="Times New Roman" w:cs="Times New Roman"/>
          <w:sz w:val="24"/>
        </w:rPr>
        <w:t xml:space="preserve"> </w:t>
      </w:r>
      <w:r>
        <w:rPr>
          <w:rFonts w:ascii="Times New Roman" w:hAnsi="Times New Roman" w:cs="Times New Roman"/>
          <w:sz w:val="24"/>
        </w:rPr>
        <w:t>(р</w:t>
      </w:r>
      <w:r w:rsidRPr="009868B8">
        <w:rPr>
          <w:rFonts w:ascii="Times New Roman" w:hAnsi="Times New Roman" w:cs="Times New Roman"/>
          <w:sz w:val="24"/>
        </w:rPr>
        <w:t>ешение Совета поселения от 2</w:t>
      </w:r>
      <w:r>
        <w:rPr>
          <w:rFonts w:ascii="Times New Roman" w:hAnsi="Times New Roman" w:cs="Times New Roman"/>
          <w:sz w:val="24"/>
        </w:rPr>
        <w:t>2</w:t>
      </w:r>
      <w:r w:rsidRPr="009868B8">
        <w:rPr>
          <w:rFonts w:ascii="Times New Roman" w:hAnsi="Times New Roman" w:cs="Times New Roman"/>
          <w:sz w:val="24"/>
        </w:rPr>
        <w:t>.</w:t>
      </w:r>
      <w:r>
        <w:rPr>
          <w:rFonts w:ascii="Times New Roman" w:hAnsi="Times New Roman" w:cs="Times New Roman"/>
          <w:sz w:val="24"/>
        </w:rPr>
        <w:t>03</w:t>
      </w:r>
      <w:r w:rsidRPr="009868B8">
        <w:rPr>
          <w:rFonts w:ascii="Times New Roman" w:hAnsi="Times New Roman" w:cs="Times New Roman"/>
          <w:sz w:val="24"/>
        </w:rPr>
        <w:t>.201</w:t>
      </w:r>
      <w:r>
        <w:rPr>
          <w:rFonts w:ascii="Times New Roman" w:hAnsi="Times New Roman" w:cs="Times New Roman"/>
          <w:sz w:val="24"/>
        </w:rPr>
        <w:t>7</w:t>
      </w:r>
      <w:r w:rsidRPr="009868B8">
        <w:rPr>
          <w:rFonts w:ascii="Times New Roman" w:hAnsi="Times New Roman" w:cs="Times New Roman"/>
          <w:sz w:val="24"/>
        </w:rPr>
        <w:t xml:space="preserve"> № 1</w:t>
      </w:r>
      <w:r>
        <w:rPr>
          <w:rFonts w:ascii="Times New Roman" w:hAnsi="Times New Roman" w:cs="Times New Roman"/>
          <w:sz w:val="24"/>
        </w:rPr>
        <w:t>40);</w:t>
      </w:r>
    </w:p>
    <w:p w:rsidR="00B37D3F" w:rsidRDefault="00B37D3F" w:rsidP="00B37D3F">
      <w:pPr>
        <w:pStyle w:val="ConsPlusNormal"/>
        <w:ind w:firstLine="567"/>
        <w:jc w:val="both"/>
        <w:outlineLvl w:val="1"/>
        <w:rPr>
          <w:rFonts w:ascii="Times New Roman" w:hAnsi="Times New Roman" w:cs="Times New Roman"/>
          <w:sz w:val="24"/>
        </w:rPr>
      </w:pPr>
      <w:r>
        <w:rPr>
          <w:rFonts w:ascii="Times New Roman" w:hAnsi="Times New Roman" w:cs="Times New Roman"/>
          <w:sz w:val="24"/>
        </w:rPr>
        <w:t>10.</w:t>
      </w:r>
      <w:r w:rsidRPr="00640AE5">
        <w:rPr>
          <w:rFonts w:ascii="Times New Roman" w:hAnsi="Times New Roman" w:cs="Times New Roman"/>
          <w:b/>
          <w:sz w:val="24"/>
        </w:rPr>
        <w:t xml:space="preserve"> </w:t>
      </w:r>
      <w:r w:rsidRPr="00640AE5">
        <w:rPr>
          <w:rFonts w:ascii="Times New Roman" w:hAnsi="Times New Roman" w:cs="Times New Roman"/>
          <w:sz w:val="24"/>
        </w:rPr>
        <w:t>Положени</w:t>
      </w:r>
      <w:r>
        <w:rPr>
          <w:rFonts w:ascii="Times New Roman" w:hAnsi="Times New Roman" w:cs="Times New Roman"/>
          <w:sz w:val="24"/>
        </w:rPr>
        <w:t>е</w:t>
      </w:r>
      <w:r w:rsidRPr="00640AE5">
        <w:rPr>
          <w:rFonts w:ascii="Times New Roman" w:hAnsi="Times New Roman" w:cs="Times New Roman"/>
          <w:sz w:val="24"/>
        </w:rPr>
        <w:t xml:space="preserve"> о порядке распоряжения и управления имуществом, находящемся в муниципальной собственности Усть-Чижапского сельского поселения </w:t>
      </w:r>
      <w:r>
        <w:rPr>
          <w:rFonts w:ascii="Times New Roman" w:hAnsi="Times New Roman" w:cs="Times New Roman"/>
          <w:sz w:val="24"/>
        </w:rPr>
        <w:t>(</w:t>
      </w:r>
      <w:r w:rsidRPr="00640AE5">
        <w:rPr>
          <w:rFonts w:ascii="Times New Roman" w:hAnsi="Times New Roman" w:cs="Times New Roman"/>
          <w:sz w:val="24"/>
        </w:rPr>
        <w:t xml:space="preserve">решение Совета поселения от </w:t>
      </w:r>
      <w:r w:rsidRPr="00D02AFB">
        <w:rPr>
          <w:rFonts w:ascii="Times New Roman" w:hAnsi="Times New Roman" w:cs="Times New Roman"/>
          <w:sz w:val="24"/>
        </w:rPr>
        <w:t>16.02.</w:t>
      </w:r>
      <w:r w:rsidRPr="004A03C8">
        <w:rPr>
          <w:rFonts w:ascii="Times New Roman" w:hAnsi="Times New Roman" w:cs="Times New Roman"/>
          <w:sz w:val="24"/>
          <w:u w:val="single"/>
        </w:rPr>
        <w:t>2006</w:t>
      </w:r>
      <w:r w:rsidRPr="00D02AFB">
        <w:rPr>
          <w:rFonts w:ascii="Times New Roman" w:hAnsi="Times New Roman" w:cs="Times New Roman"/>
          <w:sz w:val="24"/>
        </w:rPr>
        <w:t xml:space="preserve"> № 38</w:t>
      </w:r>
      <w:r>
        <w:rPr>
          <w:rFonts w:ascii="Times New Roman" w:hAnsi="Times New Roman" w:cs="Times New Roman"/>
          <w:sz w:val="24"/>
        </w:rPr>
        <w:t>);</w:t>
      </w:r>
    </w:p>
    <w:p w:rsidR="00B37D3F" w:rsidRDefault="00B37D3F" w:rsidP="00B37D3F">
      <w:pPr>
        <w:pStyle w:val="ConsPlusNormal"/>
        <w:ind w:firstLine="567"/>
        <w:jc w:val="both"/>
        <w:outlineLvl w:val="1"/>
        <w:rPr>
          <w:rFonts w:ascii="Times New Roman" w:hAnsi="Times New Roman" w:cs="Times New Roman"/>
          <w:b/>
          <w:sz w:val="24"/>
        </w:rPr>
      </w:pPr>
      <w:r w:rsidRPr="00D02AFB">
        <w:rPr>
          <w:rFonts w:ascii="Times New Roman" w:hAnsi="Times New Roman" w:cs="Times New Roman"/>
          <w:sz w:val="24"/>
        </w:rPr>
        <w:t>11.</w:t>
      </w:r>
      <w:r>
        <w:rPr>
          <w:rFonts w:ascii="Times New Roman" w:hAnsi="Times New Roman" w:cs="Times New Roman"/>
          <w:sz w:val="24"/>
        </w:rPr>
        <w:t>П</w:t>
      </w:r>
      <w:r w:rsidRPr="004258A9">
        <w:rPr>
          <w:rFonts w:ascii="Times New Roman" w:hAnsi="Times New Roman" w:cs="Times New Roman"/>
          <w:sz w:val="24"/>
        </w:rPr>
        <w:t>оряд</w:t>
      </w:r>
      <w:r>
        <w:rPr>
          <w:rFonts w:ascii="Times New Roman" w:hAnsi="Times New Roman" w:cs="Times New Roman"/>
          <w:sz w:val="24"/>
        </w:rPr>
        <w:t>о</w:t>
      </w:r>
      <w:r w:rsidRPr="004258A9">
        <w:rPr>
          <w:rFonts w:ascii="Times New Roman" w:hAnsi="Times New Roman" w:cs="Times New Roman"/>
          <w:sz w:val="24"/>
        </w:rPr>
        <w:t xml:space="preserve">к ведения </w:t>
      </w:r>
      <w:r>
        <w:rPr>
          <w:rFonts w:ascii="Times New Roman" w:hAnsi="Times New Roman" w:cs="Times New Roman"/>
          <w:sz w:val="24"/>
        </w:rPr>
        <w:t>Р</w:t>
      </w:r>
      <w:r w:rsidRPr="004258A9">
        <w:rPr>
          <w:rFonts w:ascii="Times New Roman" w:hAnsi="Times New Roman" w:cs="Times New Roman"/>
          <w:sz w:val="24"/>
        </w:rPr>
        <w:t>еестра муниципального имущества Усть-Чижапского сельского поселения</w:t>
      </w:r>
      <w:r>
        <w:rPr>
          <w:rFonts w:ascii="Times New Roman" w:hAnsi="Times New Roman" w:cs="Times New Roman"/>
          <w:sz w:val="24"/>
        </w:rPr>
        <w:t xml:space="preserve"> (</w:t>
      </w:r>
      <w:r w:rsidRPr="004258A9">
        <w:rPr>
          <w:rFonts w:ascii="Times New Roman" w:hAnsi="Times New Roman" w:cs="Times New Roman"/>
          <w:sz w:val="24"/>
        </w:rPr>
        <w:t>постановление Администрации поселения от 27.12.2013 № 55</w:t>
      </w:r>
      <w:r>
        <w:rPr>
          <w:rFonts w:ascii="Times New Roman" w:hAnsi="Times New Roman" w:cs="Times New Roman"/>
          <w:sz w:val="24"/>
        </w:rPr>
        <w:t>);</w:t>
      </w:r>
    </w:p>
    <w:p w:rsidR="00B37D3F" w:rsidRDefault="00B37D3F" w:rsidP="00B37D3F">
      <w:pPr>
        <w:pStyle w:val="ConsPlusNormal"/>
        <w:ind w:firstLine="567"/>
        <w:jc w:val="both"/>
        <w:outlineLvl w:val="1"/>
        <w:rPr>
          <w:rFonts w:ascii="Times New Roman" w:hAnsi="Times New Roman" w:cs="Times New Roman"/>
          <w:sz w:val="24"/>
        </w:rPr>
      </w:pPr>
      <w:r>
        <w:rPr>
          <w:rFonts w:ascii="Times New Roman" w:hAnsi="Times New Roman" w:cs="Times New Roman"/>
          <w:sz w:val="24"/>
        </w:rPr>
        <w:t>12.П</w:t>
      </w:r>
      <w:r w:rsidRPr="004258A9">
        <w:rPr>
          <w:rFonts w:ascii="Times New Roman" w:hAnsi="Times New Roman" w:cs="Times New Roman"/>
          <w:sz w:val="24"/>
        </w:rPr>
        <w:t>оложени</w:t>
      </w:r>
      <w:r>
        <w:rPr>
          <w:rFonts w:ascii="Times New Roman" w:hAnsi="Times New Roman" w:cs="Times New Roman"/>
          <w:sz w:val="24"/>
        </w:rPr>
        <w:t>е</w:t>
      </w:r>
      <w:r w:rsidRPr="004258A9">
        <w:rPr>
          <w:rFonts w:ascii="Times New Roman" w:hAnsi="Times New Roman" w:cs="Times New Roman"/>
          <w:sz w:val="24"/>
        </w:rPr>
        <w:t xml:space="preserve"> </w:t>
      </w:r>
      <w:r>
        <w:rPr>
          <w:rFonts w:ascii="Times New Roman" w:hAnsi="Times New Roman" w:cs="Times New Roman"/>
          <w:sz w:val="24"/>
        </w:rPr>
        <w:t>о</w:t>
      </w:r>
      <w:r w:rsidRPr="004258A9">
        <w:rPr>
          <w:rFonts w:ascii="Times New Roman" w:hAnsi="Times New Roman" w:cs="Times New Roman"/>
          <w:sz w:val="24"/>
        </w:rPr>
        <w:t xml:space="preserve"> порядке исключения из реестра муниципального иму</w:t>
      </w:r>
      <w:r>
        <w:rPr>
          <w:rFonts w:ascii="Times New Roman" w:hAnsi="Times New Roman" w:cs="Times New Roman"/>
          <w:sz w:val="24"/>
        </w:rPr>
        <w:t>щества в связи с его списанием (</w:t>
      </w:r>
      <w:r w:rsidRPr="004258A9">
        <w:rPr>
          <w:rFonts w:ascii="Times New Roman" w:hAnsi="Times New Roman" w:cs="Times New Roman"/>
          <w:sz w:val="24"/>
        </w:rPr>
        <w:t>распоряжение Администрации поселения от 19.01.2017 № 7а</w:t>
      </w:r>
      <w:r>
        <w:rPr>
          <w:rFonts w:ascii="Times New Roman" w:hAnsi="Times New Roman" w:cs="Times New Roman"/>
          <w:sz w:val="24"/>
        </w:rPr>
        <w:t>);</w:t>
      </w:r>
    </w:p>
    <w:p w:rsidR="00B37D3F" w:rsidRDefault="00B37D3F" w:rsidP="00B37D3F">
      <w:pPr>
        <w:pStyle w:val="ConsPlusNormal"/>
        <w:ind w:firstLine="567"/>
        <w:jc w:val="both"/>
        <w:outlineLvl w:val="1"/>
        <w:rPr>
          <w:rFonts w:ascii="Times New Roman" w:hAnsi="Times New Roman" w:cs="Times New Roman"/>
          <w:sz w:val="24"/>
        </w:rPr>
      </w:pPr>
      <w:r>
        <w:rPr>
          <w:rFonts w:ascii="Times New Roman" w:hAnsi="Times New Roman" w:cs="Times New Roman"/>
          <w:sz w:val="24"/>
        </w:rPr>
        <w:t>13.</w:t>
      </w:r>
      <w:r w:rsidRPr="00AA29E7">
        <w:rPr>
          <w:rFonts w:ascii="Times New Roman" w:hAnsi="Times New Roman" w:cs="Times New Roman"/>
          <w:sz w:val="24"/>
          <w:szCs w:val="28"/>
        </w:rPr>
        <w:t xml:space="preserve">Порядок осуществления полномочий органом внутреннего муниципального финансового контроля </w:t>
      </w:r>
      <w:r>
        <w:rPr>
          <w:rFonts w:ascii="Times New Roman" w:hAnsi="Times New Roman" w:cs="Times New Roman"/>
          <w:sz w:val="24"/>
          <w:szCs w:val="28"/>
        </w:rPr>
        <w:t>(</w:t>
      </w:r>
      <w:r w:rsidRPr="00AA29E7">
        <w:rPr>
          <w:rFonts w:ascii="Times New Roman" w:hAnsi="Times New Roman" w:cs="Times New Roman"/>
          <w:sz w:val="24"/>
        </w:rPr>
        <w:t xml:space="preserve">постановление Администрации поселения от </w:t>
      </w:r>
      <w:r w:rsidRPr="00640AE5">
        <w:rPr>
          <w:rFonts w:ascii="Times New Roman" w:hAnsi="Times New Roman" w:cs="Times New Roman"/>
          <w:sz w:val="24"/>
        </w:rPr>
        <w:t>10.07.2014 № 15</w:t>
      </w:r>
      <w:r>
        <w:rPr>
          <w:rFonts w:ascii="Times New Roman" w:hAnsi="Times New Roman" w:cs="Times New Roman"/>
          <w:sz w:val="24"/>
        </w:rPr>
        <w:t>).</w:t>
      </w:r>
    </w:p>
    <w:p w:rsidR="00B37D3F" w:rsidRDefault="00B37D3F" w:rsidP="00B37D3F">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При проведении анализа сделаны замечания по содержанию нормативных документов. Многие из них не актуальны в настоящий момент, так как были изданы (утверждены) в </w:t>
      </w:r>
      <w:r w:rsidRPr="004A03C8">
        <w:rPr>
          <w:rFonts w:ascii="Times New Roman" w:hAnsi="Times New Roman" w:cs="Times New Roman"/>
          <w:sz w:val="24"/>
        </w:rPr>
        <w:t>2005,</w:t>
      </w:r>
      <w:r>
        <w:rPr>
          <w:rFonts w:ascii="Times New Roman" w:hAnsi="Times New Roman" w:cs="Times New Roman"/>
          <w:sz w:val="24"/>
        </w:rPr>
        <w:t xml:space="preserve"> </w:t>
      </w:r>
      <w:r w:rsidRPr="004A03C8">
        <w:rPr>
          <w:rFonts w:ascii="Times New Roman" w:hAnsi="Times New Roman" w:cs="Times New Roman"/>
          <w:sz w:val="24"/>
        </w:rPr>
        <w:t>2006</w:t>
      </w:r>
      <w:r>
        <w:rPr>
          <w:rFonts w:ascii="Times New Roman" w:hAnsi="Times New Roman" w:cs="Times New Roman"/>
          <w:sz w:val="24"/>
        </w:rPr>
        <w:t xml:space="preserve">, </w:t>
      </w:r>
      <w:r w:rsidRPr="004A03C8">
        <w:rPr>
          <w:rFonts w:ascii="Times New Roman" w:hAnsi="Times New Roman" w:cs="Times New Roman"/>
          <w:sz w:val="24"/>
        </w:rPr>
        <w:t>2008, 2011, 2012</w:t>
      </w:r>
      <w:r>
        <w:rPr>
          <w:rFonts w:ascii="Times New Roman" w:hAnsi="Times New Roman" w:cs="Times New Roman"/>
          <w:sz w:val="24"/>
        </w:rPr>
        <w:t xml:space="preserve"> годах. </w:t>
      </w:r>
    </w:p>
    <w:p w:rsidR="00B37D3F" w:rsidRDefault="00B37D3F" w:rsidP="00B37D3F">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Проверяющими сделан вывод, что не приняты следующие нормативные документы по причине их отсутствия:</w:t>
      </w:r>
    </w:p>
    <w:p w:rsidR="00B37D3F" w:rsidRDefault="00B37D3F" w:rsidP="00B37D3F">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1.</w:t>
      </w:r>
      <w:r w:rsidRPr="007440AC">
        <w:rPr>
          <w:rFonts w:ascii="Times New Roman" w:hAnsi="Times New Roman" w:cs="Times New Roman"/>
          <w:sz w:val="24"/>
        </w:rPr>
        <w:t>П</w:t>
      </w:r>
      <w:r w:rsidRPr="007440AC">
        <w:rPr>
          <w:rFonts w:ascii="Times New Roman" w:hAnsi="Times New Roman" w:cs="Times New Roman"/>
          <w:color w:val="000000"/>
          <w:sz w:val="24"/>
        </w:rPr>
        <w:t xml:space="preserve">орядок формирования и финансового обеспечения выполнения  муниципального задания; </w:t>
      </w:r>
    </w:p>
    <w:p w:rsidR="00B37D3F" w:rsidRDefault="00B37D3F" w:rsidP="00B37D3F">
      <w:pPr>
        <w:pStyle w:val="ConsPlusNormal"/>
        <w:ind w:firstLine="567"/>
        <w:jc w:val="both"/>
        <w:outlineLvl w:val="1"/>
        <w:rPr>
          <w:rFonts w:ascii="Times New Roman" w:hAnsi="Times New Roman" w:cs="Times New Roman"/>
          <w:sz w:val="24"/>
        </w:rPr>
      </w:pPr>
      <w:r>
        <w:rPr>
          <w:rFonts w:ascii="Times New Roman" w:hAnsi="Times New Roman" w:cs="Times New Roman"/>
          <w:sz w:val="24"/>
        </w:rPr>
        <w:t>2.</w:t>
      </w:r>
      <w:r w:rsidRPr="007440AC">
        <w:rPr>
          <w:rFonts w:ascii="Times New Roman" w:hAnsi="Times New Roman" w:cs="Times New Roman"/>
          <w:sz w:val="24"/>
        </w:rPr>
        <w:t xml:space="preserve">О создании органа внутреннего муниципального финансового контроля муниципального образования «Усть-Чижапское сельское поселение; </w:t>
      </w:r>
    </w:p>
    <w:p w:rsidR="00B37D3F" w:rsidRDefault="00B37D3F" w:rsidP="00B37D3F">
      <w:pPr>
        <w:pStyle w:val="ConsPlusNormal"/>
        <w:ind w:firstLine="567"/>
        <w:jc w:val="both"/>
        <w:outlineLvl w:val="1"/>
        <w:rPr>
          <w:rFonts w:ascii="Times New Roman" w:hAnsi="Times New Roman" w:cs="Times New Roman"/>
          <w:sz w:val="24"/>
        </w:rPr>
      </w:pPr>
      <w:r>
        <w:rPr>
          <w:rFonts w:ascii="Times New Roman" w:hAnsi="Times New Roman" w:cs="Times New Roman"/>
          <w:sz w:val="24"/>
        </w:rPr>
        <w:t>3.</w:t>
      </w:r>
      <w:r w:rsidRPr="007440AC">
        <w:rPr>
          <w:rFonts w:ascii="Times New Roman" w:hAnsi="Times New Roman" w:cs="Times New Roman"/>
          <w:sz w:val="24"/>
        </w:rPr>
        <w:t xml:space="preserve">Порядок осуществления главными распорядителями бюджетных средств, главными администраторами доходов бюджета, главными администраторами </w:t>
      </w:r>
      <w:proofErr w:type="gramStart"/>
      <w:r w:rsidRPr="007440AC">
        <w:rPr>
          <w:rFonts w:ascii="Times New Roman" w:hAnsi="Times New Roman" w:cs="Times New Roman"/>
          <w:sz w:val="24"/>
        </w:rPr>
        <w:t>источников  финансирования дефицита бюджета внутреннего финансового контроля</w:t>
      </w:r>
      <w:proofErr w:type="gramEnd"/>
      <w:r w:rsidRPr="007440AC">
        <w:rPr>
          <w:rFonts w:ascii="Times New Roman" w:hAnsi="Times New Roman" w:cs="Times New Roman"/>
          <w:sz w:val="24"/>
        </w:rPr>
        <w:t xml:space="preserve"> и внутреннего финансового аудита в муниципальном образовании «Усть-Чижапское сельское поселение»; </w:t>
      </w:r>
    </w:p>
    <w:p w:rsidR="00B37D3F" w:rsidRDefault="00B37D3F" w:rsidP="00B37D3F">
      <w:pPr>
        <w:pStyle w:val="ConsPlusNormal"/>
        <w:ind w:firstLine="567"/>
        <w:jc w:val="both"/>
        <w:outlineLvl w:val="1"/>
        <w:rPr>
          <w:rFonts w:ascii="Times New Roman" w:hAnsi="Times New Roman" w:cs="Times New Roman"/>
          <w:sz w:val="24"/>
        </w:rPr>
      </w:pPr>
      <w:r>
        <w:rPr>
          <w:rFonts w:ascii="Times New Roman" w:hAnsi="Times New Roman" w:cs="Times New Roman"/>
          <w:sz w:val="24"/>
        </w:rPr>
        <w:t>4.</w:t>
      </w:r>
      <w:r w:rsidRPr="007440AC">
        <w:rPr>
          <w:rFonts w:ascii="Times New Roman" w:hAnsi="Times New Roman" w:cs="Times New Roman"/>
          <w:sz w:val="24"/>
        </w:rPr>
        <w:t xml:space="preserve">Об установлении размера стоимости движимого имущества, подлежащего включению в Реестр муниципального имущества муниципального образования Усть-Чижапское сельское поселение»; </w:t>
      </w:r>
    </w:p>
    <w:p w:rsidR="00B37D3F" w:rsidRDefault="00B37D3F" w:rsidP="00B37D3F">
      <w:pPr>
        <w:pStyle w:val="ConsPlusNormal"/>
        <w:ind w:firstLine="567"/>
        <w:jc w:val="both"/>
        <w:outlineLvl w:val="1"/>
        <w:rPr>
          <w:sz w:val="24"/>
        </w:rPr>
      </w:pPr>
      <w:r>
        <w:rPr>
          <w:rFonts w:ascii="Times New Roman" w:hAnsi="Times New Roman" w:cs="Times New Roman"/>
          <w:sz w:val="24"/>
        </w:rPr>
        <w:t>5.</w:t>
      </w:r>
      <w:r w:rsidRPr="007440AC">
        <w:rPr>
          <w:rFonts w:ascii="Times New Roman" w:hAnsi="Times New Roman" w:cs="Times New Roman"/>
          <w:sz w:val="24"/>
        </w:rPr>
        <w:t>Порядок инвентаризационного и аналитического учёта объектов, составляющих муниципальную казну.</w:t>
      </w:r>
    </w:p>
    <w:p w:rsidR="00B37D3F" w:rsidRDefault="00B37D3F" w:rsidP="00B37D3F">
      <w:pPr>
        <w:pStyle w:val="ConsPlusNormal"/>
        <w:ind w:firstLine="567"/>
        <w:jc w:val="both"/>
        <w:outlineLvl w:val="1"/>
        <w:rPr>
          <w:rFonts w:ascii="Times New Roman" w:hAnsi="Times New Roman" w:cs="Times New Roman"/>
          <w:sz w:val="24"/>
        </w:rPr>
      </w:pPr>
      <w:r w:rsidRPr="00880ABC">
        <w:rPr>
          <w:rFonts w:ascii="Times New Roman" w:hAnsi="Times New Roman" w:cs="Times New Roman"/>
          <w:b/>
          <w:sz w:val="24"/>
        </w:rPr>
        <w:t>П</w:t>
      </w:r>
      <w:r w:rsidRPr="00880ABC">
        <w:rPr>
          <w:rFonts w:ascii="Times New Roman" w:hAnsi="Times New Roman" w:cs="Times New Roman"/>
          <w:sz w:val="24"/>
        </w:rPr>
        <w:t>редл</w:t>
      </w:r>
      <w:r>
        <w:rPr>
          <w:rFonts w:ascii="Times New Roman" w:hAnsi="Times New Roman" w:cs="Times New Roman"/>
          <w:sz w:val="24"/>
        </w:rPr>
        <w:t xml:space="preserve">ожено: учесть замечания, сделанные при проведении анализа принятых нормативных документов; отредактировать или  утвердить новые версии неактуальных в настоящий момент нормативных документов, утверждённых в </w:t>
      </w:r>
      <w:r w:rsidRPr="004A03C8">
        <w:rPr>
          <w:rFonts w:ascii="Times New Roman" w:hAnsi="Times New Roman" w:cs="Times New Roman"/>
          <w:sz w:val="24"/>
        </w:rPr>
        <w:t>2005,</w:t>
      </w:r>
      <w:r>
        <w:rPr>
          <w:rFonts w:ascii="Times New Roman" w:hAnsi="Times New Roman" w:cs="Times New Roman"/>
          <w:sz w:val="24"/>
        </w:rPr>
        <w:t xml:space="preserve"> </w:t>
      </w:r>
      <w:r w:rsidRPr="004A03C8">
        <w:rPr>
          <w:rFonts w:ascii="Times New Roman" w:hAnsi="Times New Roman" w:cs="Times New Roman"/>
          <w:sz w:val="24"/>
        </w:rPr>
        <w:t>2006</w:t>
      </w:r>
      <w:r>
        <w:rPr>
          <w:rFonts w:ascii="Times New Roman" w:hAnsi="Times New Roman" w:cs="Times New Roman"/>
          <w:sz w:val="24"/>
        </w:rPr>
        <w:t xml:space="preserve">, </w:t>
      </w:r>
      <w:r w:rsidRPr="004A03C8">
        <w:rPr>
          <w:rFonts w:ascii="Times New Roman" w:hAnsi="Times New Roman" w:cs="Times New Roman"/>
          <w:sz w:val="24"/>
        </w:rPr>
        <w:t>2008, 2011, 2012</w:t>
      </w:r>
      <w:r>
        <w:rPr>
          <w:rFonts w:ascii="Times New Roman" w:hAnsi="Times New Roman" w:cs="Times New Roman"/>
          <w:sz w:val="24"/>
        </w:rPr>
        <w:t xml:space="preserve"> годах; разработать и утвердить вышеперечисленные, не представленные проверяющим нормативные документы. </w:t>
      </w:r>
    </w:p>
    <w:p w:rsidR="00B37D3F" w:rsidRDefault="00B37D3F" w:rsidP="00B37D3F">
      <w:pPr>
        <w:pStyle w:val="ConsPlusNormal"/>
        <w:ind w:firstLine="567"/>
        <w:jc w:val="both"/>
        <w:outlineLvl w:val="1"/>
        <w:rPr>
          <w:rFonts w:ascii="Times New Roman" w:hAnsi="Times New Roman" w:cs="Times New Roman"/>
          <w:sz w:val="24"/>
        </w:rPr>
      </w:pPr>
    </w:p>
    <w:p w:rsidR="00B37D3F" w:rsidRDefault="00B37D3F" w:rsidP="00B37D3F">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Проверено исполнение вышеприведённых нормативно-правовых актов.</w:t>
      </w:r>
    </w:p>
    <w:p w:rsidR="00B37D3F" w:rsidRDefault="00B37D3F" w:rsidP="00B37D3F">
      <w:pPr>
        <w:pStyle w:val="ConsPlusNormal"/>
        <w:ind w:firstLine="567"/>
        <w:jc w:val="both"/>
        <w:outlineLvl w:val="1"/>
        <w:rPr>
          <w:rFonts w:ascii="Times New Roman" w:hAnsi="Times New Roman" w:cs="Times New Roman"/>
          <w:sz w:val="24"/>
          <w:u w:val="single"/>
        </w:rPr>
      </w:pPr>
    </w:p>
    <w:p w:rsidR="00B37D3F" w:rsidRDefault="00B37D3F" w:rsidP="00B37D3F">
      <w:pPr>
        <w:pStyle w:val="ConsPlusNormal"/>
        <w:ind w:firstLine="567"/>
        <w:jc w:val="both"/>
        <w:outlineLvl w:val="1"/>
        <w:rPr>
          <w:rFonts w:ascii="Times New Roman" w:hAnsi="Times New Roman" w:cs="Times New Roman"/>
          <w:color w:val="000000"/>
          <w:sz w:val="24"/>
        </w:rPr>
      </w:pPr>
      <w:r w:rsidRPr="00AF70AC">
        <w:rPr>
          <w:rFonts w:ascii="Times New Roman" w:hAnsi="Times New Roman" w:cs="Times New Roman"/>
          <w:sz w:val="24"/>
          <w:u w:val="single"/>
        </w:rPr>
        <w:t>Реестр расходных обязательств</w:t>
      </w:r>
      <w:r>
        <w:rPr>
          <w:rFonts w:ascii="Times New Roman" w:hAnsi="Times New Roman" w:cs="Times New Roman"/>
          <w:sz w:val="24"/>
        </w:rPr>
        <w:t>.</w:t>
      </w:r>
    </w:p>
    <w:p w:rsidR="00B37D3F" w:rsidRPr="007658AA" w:rsidRDefault="00B37D3F" w:rsidP="00B37D3F">
      <w:pPr>
        <w:pStyle w:val="ConsPlusNormal"/>
        <w:ind w:firstLine="567"/>
        <w:jc w:val="both"/>
        <w:outlineLvl w:val="1"/>
        <w:rPr>
          <w:rFonts w:ascii="Times New Roman" w:hAnsi="Times New Roman" w:cs="Times New Roman"/>
          <w:color w:val="000000"/>
          <w:sz w:val="24"/>
          <w:shd w:val="clear" w:color="auto" w:fill="FFFFFF"/>
        </w:rPr>
      </w:pPr>
      <w:r>
        <w:rPr>
          <w:rFonts w:ascii="Times New Roman" w:hAnsi="Times New Roman" w:cs="Times New Roman"/>
          <w:sz w:val="24"/>
        </w:rPr>
        <w:t xml:space="preserve">Проверяющим представлен </w:t>
      </w:r>
      <w:r w:rsidRPr="00BB6AA2">
        <w:rPr>
          <w:rFonts w:ascii="Times New Roman" w:hAnsi="Times New Roman" w:cs="Times New Roman"/>
          <w:sz w:val="24"/>
        </w:rPr>
        <w:t>Реестр расходных обязательств муниципального образования «Усть-Чижапское сельское поселение»</w:t>
      </w:r>
      <w:r>
        <w:rPr>
          <w:rFonts w:ascii="Times New Roman" w:hAnsi="Times New Roman" w:cs="Times New Roman"/>
          <w:sz w:val="24"/>
        </w:rPr>
        <w:t xml:space="preserve"> и не представлен </w:t>
      </w:r>
      <w:r>
        <w:rPr>
          <w:rFonts w:ascii="Times New Roman" w:hAnsi="Times New Roman" w:cs="Times New Roman"/>
          <w:color w:val="000000"/>
          <w:sz w:val="24"/>
          <w:shd w:val="clear" w:color="auto" w:fill="FFFFFF"/>
        </w:rPr>
        <w:t>Реестр расходных обязатель</w:t>
      </w:r>
      <w:proofErr w:type="gramStart"/>
      <w:r>
        <w:rPr>
          <w:rFonts w:ascii="Times New Roman" w:hAnsi="Times New Roman" w:cs="Times New Roman"/>
          <w:color w:val="000000"/>
          <w:sz w:val="24"/>
          <w:shd w:val="clear" w:color="auto" w:fill="FFFFFF"/>
        </w:rPr>
        <w:t>ств гл</w:t>
      </w:r>
      <w:proofErr w:type="gramEnd"/>
      <w:r>
        <w:rPr>
          <w:rFonts w:ascii="Times New Roman" w:hAnsi="Times New Roman" w:cs="Times New Roman"/>
          <w:color w:val="000000"/>
          <w:sz w:val="24"/>
          <w:shd w:val="clear" w:color="auto" w:fill="FFFFFF"/>
        </w:rPr>
        <w:t xml:space="preserve">авного распорядителя бюджетных средств - </w:t>
      </w:r>
      <w:r w:rsidRPr="007658AA">
        <w:rPr>
          <w:rFonts w:ascii="Times New Roman" w:hAnsi="Times New Roman" w:cs="Times New Roman"/>
          <w:sz w:val="24"/>
        </w:rPr>
        <w:t>казенного учреждени</w:t>
      </w:r>
      <w:r>
        <w:rPr>
          <w:rFonts w:ascii="Times New Roman" w:hAnsi="Times New Roman" w:cs="Times New Roman"/>
          <w:sz w:val="24"/>
        </w:rPr>
        <w:t>я</w:t>
      </w:r>
      <w:r w:rsidRPr="007658AA">
        <w:rPr>
          <w:rFonts w:ascii="Times New Roman" w:hAnsi="Times New Roman" w:cs="Times New Roman"/>
          <w:sz w:val="24"/>
        </w:rPr>
        <w:t xml:space="preserve"> Администраци</w:t>
      </w:r>
      <w:r>
        <w:rPr>
          <w:rFonts w:ascii="Times New Roman" w:hAnsi="Times New Roman" w:cs="Times New Roman"/>
          <w:sz w:val="24"/>
        </w:rPr>
        <w:t>и</w:t>
      </w:r>
      <w:r w:rsidRPr="007658AA">
        <w:rPr>
          <w:rFonts w:ascii="Times New Roman" w:hAnsi="Times New Roman" w:cs="Times New Roman"/>
          <w:sz w:val="24"/>
        </w:rPr>
        <w:t xml:space="preserve"> </w:t>
      </w:r>
      <w:r w:rsidRPr="007658AA">
        <w:rPr>
          <w:rFonts w:ascii="Times New Roman" w:hAnsi="Times New Roman" w:cs="Times New Roman"/>
          <w:bCs/>
          <w:sz w:val="24"/>
        </w:rPr>
        <w:t>Усть-Чижап</w:t>
      </w:r>
      <w:r w:rsidRPr="007658AA">
        <w:rPr>
          <w:rFonts w:ascii="Times New Roman" w:hAnsi="Times New Roman" w:cs="Times New Roman"/>
          <w:sz w:val="24"/>
        </w:rPr>
        <w:t>ского сельского поселения</w:t>
      </w:r>
      <w:r>
        <w:rPr>
          <w:rFonts w:ascii="Times New Roman" w:hAnsi="Times New Roman" w:cs="Times New Roman"/>
          <w:sz w:val="24"/>
        </w:rPr>
        <w:t>.</w:t>
      </w:r>
      <w:r w:rsidRPr="007658AA">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 xml:space="preserve">Учитывая, что в муниципальном </w:t>
      </w:r>
      <w:r>
        <w:rPr>
          <w:rFonts w:ascii="Times New Roman" w:hAnsi="Times New Roman" w:cs="Times New Roman"/>
          <w:color w:val="000000"/>
          <w:sz w:val="24"/>
          <w:shd w:val="clear" w:color="auto" w:fill="FFFFFF"/>
        </w:rPr>
        <w:lastRenderedPageBreak/>
        <w:t xml:space="preserve">образовании один главный распорядитель бюджетных средств, реестры друг от друга должны отличаться только названиями документов. </w:t>
      </w:r>
    </w:p>
    <w:p w:rsidR="00B37D3F" w:rsidRDefault="00B37D3F" w:rsidP="00B37D3F">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 xml:space="preserve">В Реестре, </w:t>
      </w:r>
      <w:r>
        <w:rPr>
          <w:rFonts w:ascii="Times New Roman" w:hAnsi="Times New Roman" w:cs="Times New Roman"/>
          <w:sz w:val="24"/>
        </w:rPr>
        <w:t xml:space="preserve">в рамках реализации вопросов местного значения сельского поселения, отсутствует </w:t>
      </w:r>
      <w:r>
        <w:rPr>
          <w:rFonts w:ascii="Times New Roman" w:hAnsi="Times New Roman" w:cs="Times New Roman"/>
          <w:color w:val="000000"/>
          <w:sz w:val="24"/>
        </w:rPr>
        <w:t>р</w:t>
      </w:r>
      <w:r w:rsidRPr="00613DF6">
        <w:rPr>
          <w:rFonts w:ascii="Times New Roman" w:hAnsi="Times New Roman" w:cs="Times New Roman"/>
          <w:color w:val="000000"/>
          <w:sz w:val="24"/>
        </w:rPr>
        <w:t>ешени</w:t>
      </w:r>
      <w:r>
        <w:rPr>
          <w:rFonts w:ascii="Times New Roman" w:hAnsi="Times New Roman" w:cs="Times New Roman"/>
          <w:color w:val="000000"/>
          <w:sz w:val="24"/>
        </w:rPr>
        <w:t>е</w:t>
      </w:r>
      <w:r w:rsidRPr="00613DF6">
        <w:rPr>
          <w:rFonts w:ascii="Times New Roman" w:hAnsi="Times New Roman" w:cs="Times New Roman"/>
          <w:color w:val="000000"/>
          <w:sz w:val="24"/>
        </w:rPr>
        <w:t xml:space="preserve"> Совет</w:t>
      </w:r>
      <w:r>
        <w:rPr>
          <w:rFonts w:ascii="Times New Roman" w:hAnsi="Times New Roman" w:cs="Times New Roman"/>
          <w:color w:val="000000"/>
          <w:sz w:val="24"/>
        </w:rPr>
        <w:t>а поселения «</w:t>
      </w:r>
      <w:r w:rsidRPr="00613DF6">
        <w:rPr>
          <w:rFonts w:ascii="Times New Roman" w:hAnsi="Times New Roman" w:cs="Times New Roman"/>
          <w:color w:val="000000"/>
          <w:sz w:val="24"/>
        </w:rPr>
        <w:t>Об утверждении Положения об управлении муниципальной собственностью МО «</w:t>
      </w:r>
      <w:r>
        <w:rPr>
          <w:rFonts w:ascii="Times New Roman" w:hAnsi="Times New Roman" w:cs="Times New Roman"/>
          <w:color w:val="000000"/>
          <w:sz w:val="24"/>
        </w:rPr>
        <w:t>Усть-Чижапское сельское поселение» с объёмами средств на исполнение этого расходного обязательства.</w:t>
      </w:r>
    </w:p>
    <w:p w:rsidR="00B37D3F" w:rsidRDefault="00B37D3F" w:rsidP="00B37D3F">
      <w:pPr>
        <w:ind w:firstLine="567"/>
        <w:jc w:val="both"/>
        <w:rPr>
          <w:color w:val="000000"/>
        </w:rPr>
      </w:pPr>
      <w:r>
        <w:rPr>
          <w:color w:val="000000"/>
        </w:rPr>
        <w:t xml:space="preserve">В Реестре, </w:t>
      </w:r>
      <w:r>
        <w:t xml:space="preserve">в рамках </w:t>
      </w:r>
      <w:r>
        <w:rPr>
          <w:color w:val="000000"/>
        </w:rPr>
        <w:t>прав на решение вопросов,</w:t>
      </w:r>
      <w:r w:rsidRPr="00F01DE0">
        <w:rPr>
          <w:color w:val="000000"/>
        </w:rPr>
        <w:t xml:space="preserve"> не отнесенных к вопросам местного значения</w:t>
      </w:r>
      <w:r>
        <w:rPr>
          <w:color w:val="000000"/>
        </w:rPr>
        <w:t>, отсутствуют нормативно-правовые акты и соглашение, принятые при передаче полномочий по первичному воинскому учёту на территориях, где отсутствуют военные комиссариаты и объёмы средств на исполнение этого расходного обязательства.</w:t>
      </w:r>
    </w:p>
    <w:p w:rsidR="00B37D3F" w:rsidRDefault="00B37D3F" w:rsidP="00B37D3F">
      <w:pPr>
        <w:ind w:firstLine="567"/>
        <w:jc w:val="both"/>
      </w:pPr>
      <w:r>
        <w:t xml:space="preserve">По строке 5.5.2.1.31 «Осуществление внешнего муниципального финансового контроля» Реестра указано </w:t>
      </w:r>
      <w:r w:rsidRPr="00F246C9">
        <w:t>Соглашение от 06.11.2014 б/н</w:t>
      </w:r>
      <w:r>
        <w:t>, но отсутствует ссылка на решение Совета поселения от 17.12.2014 № 78 о передаче полномочий.</w:t>
      </w:r>
    </w:p>
    <w:p w:rsidR="00B37D3F" w:rsidRPr="002423B7" w:rsidRDefault="00B37D3F" w:rsidP="00B37D3F">
      <w:pPr>
        <w:pStyle w:val="ConsPlusNormal"/>
        <w:ind w:firstLine="567"/>
        <w:jc w:val="both"/>
        <w:outlineLvl w:val="1"/>
        <w:rPr>
          <w:rFonts w:ascii="Times New Roman" w:hAnsi="Times New Roman" w:cs="Times New Roman"/>
          <w:sz w:val="24"/>
        </w:rPr>
      </w:pPr>
      <w:r w:rsidRPr="002423B7">
        <w:rPr>
          <w:rFonts w:ascii="Times New Roman" w:hAnsi="Times New Roman" w:cs="Times New Roman"/>
          <w:sz w:val="24"/>
          <w:u w:val="single"/>
        </w:rPr>
        <w:t>Резервный фонд</w:t>
      </w:r>
      <w:r w:rsidRPr="002423B7">
        <w:rPr>
          <w:rFonts w:ascii="Times New Roman" w:hAnsi="Times New Roman" w:cs="Times New Roman"/>
          <w:sz w:val="24"/>
        </w:rPr>
        <w:t>.</w:t>
      </w:r>
    </w:p>
    <w:p w:rsidR="00B37D3F" w:rsidRDefault="00B37D3F" w:rsidP="00B37D3F">
      <w:pPr>
        <w:pStyle w:val="ConsPlusNormal"/>
        <w:ind w:firstLine="567"/>
        <w:jc w:val="both"/>
        <w:outlineLvl w:val="1"/>
        <w:rPr>
          <w:rFonts w:ascii="Times New Roman" w:eastAsiaTheme="minorHAnsi" w:hAnsi="Times New Roman" w:cs="Times New Roman"/>
          <w:sz w:val="24"/>
          <w:szCs w:val="26"/>
          <w:lang w:eastAsia="en-US"/>
        </w:rPr>
      </w:pPr>
      <w:r>
        <w:rPr>
          <w:rFonts w:ascii="Times New Roman" w:eastAsiaTheme="minorHAnsi" w:hAnsi="Times New Roman" w:cs="Times New Roman"/>
          <w:sz w:val="24"/>
          <w:szCs w:val="26"/>
          <w:lang w:eastAsia="en-US"/>
        </w:rPr>
        <w:t>Н</w:t>
      </w:r>
      <w:r w:rsidRPr="002423B7">
        <w:rPr>
          <w:rFonts w:ascii="Times New Roman" w:eastAsiaTheme="minorHAnsi" w:hAnsi="Times New Roman" w:cs="Times New Roman"/>
          <w:sz w:val="24"/>
          <w:szCs w:val="26"/>
          <w:lang w:eastAsia="en-US"/>
        </w:rPr>
        <w:t>е составлялся Отчет о целевом использовании денежных средств</w:t>
      </w:r>
      <w:r>
        <w:rPr>
          <w:rFonts w:ascii="Times New Roman" w:eastAsiaTheme="minorHAnsi" w:hAnsi="Times New Roman" w:cs="Times New Roman"/>
          <w:sz w:val="24"/>
          <w:szCs w:val="26"/>
          <w:lang w:eastAsia="en-US"/>
        </w:rPr>
        <w:t>, предоставленных из резервного фонда</w:t>
      </w:r>
      <w:r w:rsidRPr="002423B7">
        <w:rPr>
          <w:rFonts w:ascii="Times New Roman" w:eastAsiaTheme="minorHAnsi" w:hAnsi="Times New Roman" w:cs="Times New Roman"/>
          <w:sz w:val="24"/>
          <w:szCs w:val="26"/>
          <w:lang w:eastAsia="en-US"/>
        </w:rPr>
        <w:t xml:space="preserve"> на выполнение работ по устройству минерализованных полос</w:t>
      </w:r>
      <w:r>
        <w:rPr>
          <w:rFonts w:ascii="Times New Roman" w:eastAsiaTheme="minorHAnsi" w:hAnsi="Times New Roman" w:cs="Times New Roman"/>
          <w:sz w:val="24"/>
          <w:szCs w:val="26"/>
          <w:lang w:eastAsia="en-US"/>
        </w:rPr>
        <w:t xml:space="preserve"> на общую </w:t>
      </w:r>
      <w:r w:rsidRPr="002423B7">
        <w:rPr>
          <w:rFonts w:ascii="Times New Roman" w:eastAsiaTheme="minorHAnsi" w:hAnsi="Times New Roman" w:cs="Times New Roman"/>
          <w:sz w:val="24"/>
          <w:szCs w:val="26"/>
          <w:lang w:eastAsia="en-US"/>
        </w:rPr>
        <w:t>сумму 12 000,00 рублей</w:t>
      </w:r>
      <w:r>
        <w:rPr>
          <w:rFonts w:ascii="Times New Roman" w:eastAsiaTheme="minorHAnsi" w:hAnsi="Times New Roman" w:cs="Times New Roman"/>
          <w:sz w:val="24"/>
          <w:szCs w:val="26"/>
          <w:lang w:eastAsia="en-US"/>
        </w:rPr>
        <w:t>.</w:t>
      </w:r>
      <w:r w:rsidRPr="002423B7">
        <w:rPr>
          <w:rFonts w:ascii="Times New Roman" w:eastAsiaTheme="minorHAnsi" w:hAnsi="Times New Roman" w:cs="Times New Roman"/>
          <w:sz w:val="24"/>
          <w:szCs w:val="26"/>
          <w:lang w:eastAsia="en-US"/>
        </w:rPr>
        <w:t xml:space="preserve"> </w:t>
      </w:r>
    </w:p>
    <w:p w:rsidR="00B37D3F" w:rsidRPr="00905D3D" w:rsidRDefault="00B37D3F" w:rsidP="00B37D3F">
      <w:pPr>
        <w:pStyle w:val="ConsPlusNormal"/>
        <w:ind w:firstLine="567"/>
        <w:jc w:val="both"/>
        <w:outlineLvl w:val="1"/>
        <w:rPr>
          <w:rFonts w:ascii="Times New Roman" w:hAnsi="Times New Roman" w:cs="Times New Roman"/>
          <w:sz w:val="24"/>
        </w:rPr>
      </w:pPr>
      <w:r w:rsidRPr="00905D3D">
        <w:rPr>
          <w:rFonts w:ascii="Times New Roman" w:hAnsi="Times New Roman" w:cs="Times New Roman"/>
          <w:sz w:val="24"/>
        </w:rPr>
        <w:t>В бюджете на 2017 год по строке «резервный фонд непредвиденных расходов» ассигнования не планировались и фактически расходы не производились.</w:t>
      </w:r>
    </w:p>
    <w:p w:rsidR="00B37D3F" w:rsidRDefault="00B37D3F" w:rsidP="00B37D3F">
      <w:pPr>
        <w:pStyle w:val="ConsPlusNormal"/>
        <w:ind w:firstLine="567"/>
        <w:jc w:val="both"/>
        <w:outlineLvl w:val="1"/>
        <w:rPr>
          <w:rFonts w:ascii="Times New Roman" w:hAnsi="Times New Roman" w:cs="Times New Roman"/>
          <w:sz w:val="24"/>
        </w:rPr>
      </w:pPr>
      <w:r w:rsidRPr="00325DD5">
        <w:rPr>
          <w:rFonts w:ascii="Times New Roman" w:hAnsi="Times New Roman" w:cs="Times New Roman"/>
          <w:sz w:val="24"/>
          <w:u w:val="single"/>
        </w:rPr>
        <w:t>С</w:t>
      </w:r>
      <w:r w:rsidRPr="00AF70AC">
        <w:rPr>
          <w:rFonts w:ascii="Times New Roman" w:hAnsi="Times New Roman" w:cs="Times New Roman"/>
          <w:sz w:val="24"/>
          <w:u w:val="single"/>
        </w:rPr>
        <w:t xml:space="preserve">водная бюджетная роспись, </w:t>
      </w:r>
      <w:r w:rsidRPr="001C6282">
        <w:rPr>
          <w:rFonts w:ascii="Times New Roman" w:hAnsi="Times New Roman" w:cs="Times New Roman"/>
          <w:sz w:val="24"/>
          <w:u w:val="single"/>
        </w:rPr>
        <w:t>Бюджетная роспись</w:t>
      </w:r>
      <w:r w:rsidRPr="00AF70AC">
        <w:rPr>
          <w:rFonts w:ascii="Times New Roman" w:hAnsi="Times New Roman" w:cs="Times New Roman"/>
          <w:sz w:val="24"/>
          <w:u w:val="single"/>
        </w:rPr>
        <w:t xml:space="preserve"> и Лимиты бюджетных обязательств</w:t>
      </w:r>
      <w:r>
        <w:rPr>
          <w:rFonts w:ascii="Times New Roman" w:hAnsi="Times New Roman" w:cs="Times New Roman"/>
          <w:sz w:val="24"/>
        </w:rPr>
        <w:t>.</w:t>
      </w:r>
    </w:p>
    <w:p w:rsidR="00B37D3F" w:rsidRPr="00CE158E" w:rsidRDefault="00B37D3F" w:rsidP="00B37D3F">
      <w:pPr>
        <w:pStyle w:val="ConsPlusNormal"/>
        <w:ind w:firstLine="567"/>
        <w:jc w:val="both"/>
        <w:outlineLvl w:val="1"/>
        <w:rPr>
          <w:rFonts w:ascii="Times New Roman" w:hAnsi="Times New Roman" w:cs="Times New Roman"/>
          <w:sz w:val="24"/>
        </w:rPr>
      </w:pPr>
      <w:r w:rsidRPr="00501D04">
        <w:rPr>
          <w:rFonts w:ascii="Times New Roman" w:hAnsi="Times New Roman" w:cs="Times New Roman"/>
          <w:sz w:val="24"/>
        </w:rPr>
        <w:t>На проверку представлен</w:t>
      </w:r>
      <w:r>
        <w:rPr>
          <w:rFonts w:ascii="Times New Roman" w:hAnsi="Times New Roman" w:cs="Times New Roman"/>
          <w:sz w:val="24"/>
        </w:rPr>
        <w:t>а С</w:t>
      </w:r>
      <w:r w:rsidRPr="00C77495">
        <w:rPr>
          <w:rFonts w:ascii="Times New Roman" w:hAnsi="Times New Roman" w:cs="Times New Roman"/>
          <w:sz w:val="24"/>
        </w:rPr>
        <w:t>водн</w:t>
      </w:r>
      <w:r>
        <w:rPr>
          <w:rFonts w:ascii="Times New Roman" w:hAnsi="Times New Roman" w:cs="Times New Roman"/>
          <w:sz w:val="24"/>
        </w:rPr>
        <w:t>ая</w:t>
      </w:r>
      <w:r w:rsidRPr="00C77495">
        <w:rPr>
          <w:rFonts w:ascii="Times New Roman" w:hAnsi="Times New Roman" w:cs="Times New Roman"/>
          <w:sz w:val="24"/>
        </w:rPr>
        <w:t xml:space="preserve"> бюджетн</w:t>
      </w:r>
      <w:r>
        <w:rPr>
          <w:rFonts w:ascii="Times New Roman" w:hAnsi="Times New Roman" w:cs="Times New Roman"/>
          <w:sz w:val="24"/>
        </w:rPr>
        <w:t>ая</w:t>
      </w:r>
      <w:r w:rsidRPr="00C77495">
        <w:rPr>
          <w:rFonts w:ascii="Times New Roman" w:hAnsi="Times New Roman" w:cs="Times New Roman"/>
          <w:sz w:val="24"/>
        </w:rPr>
        <w:t xml:space="preserve"> роспис</w:t>
      </w:r>
      <w:r>
        <w:rPr>
          <w:rFonts w:ascii="Times New Roman" w:hAnsi="Times New Roman" w:cs="Times New Roman"/>
          <w:sz w:val="24"/>
        </w:rPr>
        <w:t xml:space="preserve">ь </w:t>
      </w:r>
      <w:r w:rsidRPr="00A85D15">
        <w:rPr>
          <w:rFonts w:ascii="Times New Roman" w:hAnsi="Times New Roman" w:cs="Times New Roman"/>
          <w:sz w:val="24"/>
        </w:rPr>
        <w:t>Усть-Чижапского сельского поселения на 2017 год</w:t>
      </w:r>
      <w:r w:rsidRPr="00C77495">
        <w:rPr>
          <w:rFonts w:ascii="Times New Roman" w:hAnsi="Times New Roman" w:cs="Times New Roman"/>
          <w:sz w:val="24"/>
        </w:rPr>
        <w:t xml:space="preserve"> и</w:t>
      </w:r>
      <w:r>
        <w:rPr>
          <w:rFonts w:ascii="Times New Roman" w:hAnsi="Times New Roman" w:cs="Times New Roman"/>
          <w:sz w:val="24"/>
        </w:rPr>
        <w:t xml:space="preserve"> не представлена</w:t>
      </w:r>
      <w:r w:rsidRPr="00C77495">
        <w:rPr>
          <w:rFonts w:ascii="Times New Roman" w:hAnsi="Times New Roman" w:cs="Times New Roman"/>
          <w:sz w:val="24"/>
        </w:rPr>
        <w:t xml:space="preserve"> </w:t>
      </w:r>
      <w:r w:rsidRPr="00A85D15">
        <w:rPr>
          <w:rFonts w:ascii="Times New Roman" w:hAnsi="Times New Roman" w:cs="Times New Roman"/>
          <w:sz w:val="24"/>
        </w:rPr>
        <w:t>Бюджетн</w:t>
      </w:r>
      <w:r>
        <w:rPr>
          <w:rFonts w:ascii="Times New Roman" w:hAnsi="Times New Roman" w:cs="Times New Roman"/>
          <w:sz w:val="24"/>
        </w:rPr>
        <w:t>ая</w:t>
      </w:r>
      <w:r w:rsidRPr="00A85D15">
        <w:rPr>
          <w:rFonts w:ascii="Times New Roman" w:hAnsi="Times New Roman" w:cs="Times New Roman"/>
          <w:sz w:val="24"/>
        </w:rPr>
        <w:t xml:space="preserve"> роспис</w:t>
      </w:r>
      <w:r>
        <w:rPr>
          <w:rFonts w:ascii="Times New Roman" w:hAnsi="Times New Roman" w:cs="Times New Roman"/>
          <w:sz w:val="24"/>
        </w:rPr>
        <w:t>ь</w:t>
      </w:r>
      <w:r w:rsidRPr="00C77495">
        <w:rPr>
          <w:rFonts w:ascii="Times New Roman" w:hAnsi="Times New Roman" w:cs="Times New Roman"/>
          <w:sz w:val="24"/>
        </w:rPr>
        <w:t xml:space="preserve"> главн</w:t>
      </w:r>
      <w:r>
        <w:rPr>
          <w:rFonts w:ascii="Times New Roman" w:hAnsi="Times New Roman" w:cs="Times New Roman"/>
          <w:sz w:val="24"/>
        </w:rPr>
        <w:t>ого</w:t>
      </w:r>
      <w:r w:rsidRPr="00C77495">
        <w:rPr>
          <w:rFonts w:ascii="Times New Roman" w:hAnsi="Times New Roman" w:cs="Times New Roman"/>
          <w:sz w:val="24"/>
        </w:rPr>
        <w:t xml:space="preserve"> распорядител</w:t>
      </w:r>
      <w:r>
        <w:rPr>
          <w:rFonts w:ascii="Times New Roman" w:hAnsi="Times New Roman" w:cs="Times New Roman"/>
          <w:sz w:val="24"/>
        </w:rPr>
        <w:t>я</w:t>
      </w:r>
      <w:r w:rsidRPr="00C77495">
        <w:rPr>
          <w:rFonts w:ascii="Times New Roman" w:hAnsi="Times New Roman" w:cs="Times New Roman"/>
          <w:sz w:val="24"/>
        </w:rPr>
        <w:t xml:space="preserve"> бюджет</w:t>
      </w:r>
      <w:r>
        <w:rPr>
          <w:rFonts w:ascii="Times New Roman" w:hAnsi="Times New Roman" w:cs="Times New Roman"/>
          <w:sz w:val="24"/>
        </w:rPr>
        <w:t>ных</w:t>
      </w:r>
      <w:r w:rsidRPr="00C77495">
        <w:rPr>
          <w:rFonts w:ascii="Times New Roman" w:hAnsi="Times New Roman" w:cs="Times New Roman"/>
          <w:sz w:val="24"/>
        </w:rPr>
        <w:t xml:space="preserve"> средств</w:t>
      </w:r>
      <w:r>
        <w:rPr>
          <w:rFonts w:ascii="Times New Roman" w:hAnsi="Times New Roman" w:cs="Times New Roman"/>
          <w:sz w:val="24"/>
        </w:rPr>
        <w:t xml:space="preserve"> - </w:t>
      </w:r>
      <w:r w:rsidRPr="00A85D15">
        <w:rPr>
          <w:rFonts w:ascii="Times New Roman" w:hAnsi="Times New Roman" w:cs="Times New Roman"/>
          <w:sz w:val="24"/>
        </w:rPr>
        <w:t>казенного учреждени</w:t>
      </w:r>
      <w:r>
        <w:rPr>
          <w:rFonts w:ascii="Times New Roman" w:hAnsi="Times New Roman" w:cs="Times New Roman"/>
          <w:sz w:val="24"/>
        </w:rPr>
        <w:t>я</w:t>
      </w:r>
      <w:r w:rsidRPr="00A85D15">
        <w:rPr>
          <w:rFonts w:ascii="Times New Roman" w:hAnsi="Times New Roman" w:cs="Times New Roman"/>
          <w:sz w:val="24"/>
        </w:rPr>
        <w:t xml:space="preserve"> Администраци</w:t>
      </w:r>
      <w:r>
        <w:rPr>
          <w:rFonts w:ascii="Times New Roman" w:hAnsi="Times New Roman" w:cs="Times New Roman"/>
          <w:sz w:val="24"/>
        </w:rPr>
        <w:t>и</w:t>
      </w:r>
      <w:r w:rsidRPr="00A85D15">
        <w:rPr>
          <w:rFonts w:ascii="Times New Roman" w:hAnsi="Times New Roman" w:cs="Times New Roman"/>
          <w:sz w:val="24"/>
        </w:rPr>
        <w:t xml:space="preserve"> </w:t>
      </w:r>
      <w:r w:rsidRPr="00A85D15">
        <w:rPr>
          <w:rFonts w:ascii="Times New Roman" w:hAnsi="Times New Roman" w:cs="Times New Roman"/>
          <w:bCs/>
          <w:sz w:val="24"/>
        </w:rPr>
        <w:t>Усть-Чижап</w:t>
      </w:r>
      <w:r w:rsidRPr="00A85D15">
        <w:rPr>
          <w:rFonts w:ascii="Times New Roman" w:hAnsi="Times New Roman" w:cs="Times New Roman"/>
          <w:sz w:val="24"/>
        </w:rPr>
        <w:t>ского сельского поселения</w:t>
      </w:r>
      <w:r>
        <w:rPr>
          <w:rFonts w:ascii="Times New Roman" w:hAnsi="Times New Roman" w:cs="Times New Roman"/>
          <w:sz w:val="24"/>
        </w:rPr>
        <w:t xml:space="preserve"> на 2017 год. По той причине, что в поселении один </w:t>
      </w:r>
      <w:r w:rsidRPr="00C77495">
        <w:rPr>
          <w:rFonts w:ascii="Times New Roman" w:hAnsi="Times New Roman" w:cs="Times New Roman"/>
          <w:sz w:val="24"/>
        </w:rPr>
        <w:t>главн</w:t>
      </w:r>
      <w:r>
        <w:rPr>
          <w:rFonts w:ascii="Times New Roman" w:hAnsi="Times New Roman" w:cs="Times New Roman"/>
          <w:sz w:val="24"/>
        </w:rPr>
        <w:t>ый</w:t>
      </w:r>
      <w:r w:rsidRPr="00C77495">
        <w:rPr>
          <w:rFonts w:ascii="Times New Roman" w:hAnsi="Times New Roman" w:cs="Times New Roman"/>
          <w:sz w:val="24"/>
        </w:rPr>
        <w:t xml:space="preserve"> распорядител</w:t>
      </w:r>
      <w:r>
        <w:rPr>
          <w:rFonts w:ascii="Times New Roman" w:hAnsi="Times New Roman" w:cs="Times New Roman"/>
          <w:sz w:val="24"/>
        </w:rPr>
        <w:t>ь</w:t>
      </w:r>
      <w:r w:rsidRPr="00C77495">
        <w:rPr>
          <w:rFonts w:ascii="Times New Roman" w:hAnsi="Times New Roman" w:cs="Times New Roman"/>
          <w:sz w:val="24"/>
        </w:rPr>
        <w:t xml:space="preserve"> бюджет</w:t>
      </w:r>
      <w:r>
        <w:rPr>
          <w:rFonts w:ascii="Times New Roman" w:hAnsi="Times New Roman" w:cs="Times New Roman"/>
          <w:sz w:val="24"/>
        </w:rPr>
        <w:t>ных</w:t>
      </w:r>
      <w:r w:rsidRPr="00C77495">
        <w:rPr>
          <w:rFonts w:ascii="Times New Roman" w:hAnsi="Times New Roman" w:cs="Times New Roman"/>
          <w:sz w:val="24"/>
        </w:rPr>
        <w:t xml:space="preserve"> средств</w:t>
      </w:r>
      <w:r>
        <w:rPr>
          <w:rFonts w:ascii="Times New Roman" w:hAnsi="Times New Roman" w:cs="Times New Roman"/>
          <w:sz w:val="24"/>
        </w:rPr>
        <w:t>, два этих документа различаются только по названию. В тоже время, только н</w:t>
      </w:r>
      <w:r w:rsidRPr="00CE158E">
        <w:rPr>
          <w:rFonts w:ascii="Times New Roman" w:hAnsi="Times New Roman" w:cs="Times New Roman"/>
          <w:sz w:val="24"/>
        </w:rPr>
        <w:t>а основании Бюджетной роспис</w:t>
      </w:r>
      <w:r>
        <w:rPr>
          <w:rFonts w:ascii="Times New Roman" w:hAnsi="Times New Roman" w:cs="Times New Roman"/>
          <w:sz w:val="24"/>
        </w:rPr>
        <w:t>и</w:t>
      </w:r>
      <w:r w:rsidRPr="00CE158E">
        <w:rPr>
          <w:rFonts w:ascii="Times New Roman" w:hAnsi="Times New Roman" w:cs="Times New Roman"/>
          <w:sz w:val="24"/>
        </w:rPr>
        <w:t xml:space="preserve"> главного распорядителя бюджетных средств должны</w:t>
      </w:r>
      <w:r>
        <w:rPr>
          <w:rFonts w:ascii="Times New Roman" w:hAnsi="Times New Roman" w:cs="Times New Roman"/>
          <w:sz w:val="24"/>
        </w:rPr>
        <w:t xml:space="preserve"> были</w:t>
      </w:r>
      <w:r w:rsidRPr="00CE158E">
        <w:rPr>
          <w:rFonts w:ascii="Times New Roman" w:hAnsi="Times New Roman" w:cs="Times New Roman"/>
          <w:sz w:val="24"/>
        </w:rPr>
        <w:t xml:space="preserve"> доводит</w:t>
      </w:r>
      <w:r>
        <w:rPr>
          <w:rFonts w:ascii="Times New Roman" w:hAnsi="Times New Roman" w:cs="Times New Roman"/>
          <w:sz w:val="24"/>
        </w:rPr>
        <w:t>ь</w:t>
      </w:r>
      <w:r w:rsidRPr="00CE158E">
        <w:rPr>
          <w:rFonts w:ascii="Times New Roman" w:hAnsi="Times New Roman" w:cs="Times New Roman"/>
          <w:sz w:val="24"/>
        </w:rPr>
        <w:t xml:space="preserve">ся до подведомственных получателей бюджетных средств бюджетные ассигнования и лимиты бюджетных обязательств. </w:t>
      </w:r>
    </w:p>
    <w:p w:rsidR="00B37D3F" w:rsidRDefault="00B37D3F" w:rsidP="00B37D3F">
      <w:pPr>
        <w:pStyle w:val="ConsPlusNormal"/>
        <w:ind w:firstLine="567"/>
        <w:jc w:val="both"/>
        <w:outlineLvl w:val="1"/>
        <w:rPr>
          <w:rFonts w:ascii="Times New Roman" w:hAnsi="Times New Roman" w:cs="Times New Roman"/>
          <w:sz w:val="24"/>
        </w:rPr>
      </w:pPr>
      <w:r>
        <w:rPr>
          <w:rFonts w:ascii="Times New Roman" w:hAnsi="Times New Roman" w:cs="Times New Roman"/>
          <w:sz w:val="24"/>
        </w:rPr>
        <w:t>В нарушение пункта</w:t>
      </w:r>
      <w:r w:rsidRPr="00A85D15">
        <w:rPr>
          <w:rFonts w:ascii="Times New Roman" w:hAnsi="Times New Roman" w:cs="Times New Roman"/>
          <w:sz w:val="24"/>
        </w:rPr>
        <w:t xml:space="preserve"> 1 Порядка</w:t>
      </w:r>
      <w:r>
        <w:rPr>
          <w:rFonts w:ascii="Times New Roman" w:hAnsi="Times New Roman" w:cs="Times New Roman"/>
          <w:sz w:val="24"/>
        </w:rPr>
        <w:t xml:space="preserve"> С</w:t>
      </w:r>
      <w:r w:rsidRPr="00C77495">
        <w:rPr>
          <w:rFonts w:ascii="Times New Roman" w:hAnsi="Times New Roman" w:cs="Times New Roman"/>
          <w:sz w:val="24"/>
        </w:rPr>
        <w:t>водн</w:t>
      </w:r>
      <w:r>
        <w:rPr>
          <w:rFonts w:ascii="Times New Roman" w:hAnsi="Times New Roman" w:cs="Times New Roman"/>
          <w:sz w:val="24"/>
        </w:rPr>
        <w:t>ая</w:t>
      </w:r>
      <w:r w:rsidRPr="00C77495">
        <w:rPr>
          <w:rFonts w:ascii="Times New Roman" w:hAnsi="Times New Roman" w:cs="Times New Roman"/>
          <w:sz w:val="24"/>
        </w:rPr>
        <w:t xml:space="preserve"> бюджетн</w:t>
      </w:r>
      <w:r>
        <w:rPr>
          <w:rFonts w:ascii="Times New Roman" w:hAnsi="Times New Roman" w:cs="Times New Roman"/>
          <w:sz w:val="24"/>
        </w:rPr>
        <w:t>ая</w:t>
      </w:r>
      <w:r w:rsidRPr="00C77495">
        <w:rPr>
          <w:rFonts w:ascii="Times New Roman" w:hAnsi="Times New Roman" w:cs="Times New Roman"/>
          <w:sz w:val="24"/>
        </w:rPr>
        <w:t xml:space="preserve"> роспис</w:t>
      </w:r>
      <w:r>
        <w:rPr>
          <w:rFonts w:ascii="Times New Roman" w:hAnsi="Times New Roman" w:cs="Times New Roman"/>
          <w:sz w:val="24"/>
        </w:rPr>
        <w:t xml:space="preserve">ь составлена не </w:t>
      </w:r>
      <w:r w:rsidRPr="00A85D15">
        <w:rPr>
          <w:rFonts w:ascii="Times New Roman" w:hAnsi="Times New Roman" w:cs="Times New Roman"/>
          <w:sz w:val="24"/>
        </w:rPr>
        <w:t xml:space="preserve">за пять рабочих дня до начала </w:t>
      </w:r>
      <w:r>
        <w:rPr>
          <w:rFonts w:ascii="Times New Roman" w:hAnsi="Times New Roman" w:cs="Times New Roman"/>
          <w:sz w:val="24"/>
        </w:rPr>
        <w:t>2017 года, а 9 января 2017 года.</w:t>
      </w:r>
    </w:p>
    <w:p w:rsidR="00B37D3F" w:rsidRPr="0011091C" w:rsidRDefault="00B37D3F" w:rsidP="00B37D3F">
      <w:pPr>
        <w:pStyle w:val="ConsPlusNormal"/>
        <w:ind w:firstLine="567"/>
        <w:jc w:val="both"/>
        <w:outlineLvl w:val="1"/>
        <w:rPr>
          <w:rFonts w:ascii="Times New Roman" w:hAnsi="Times New Roman" w:cs="Times New Roman"/>
          <w:sz w:val="24"/>
        </w:rPr>
      </w:pPr>
      <w:r w:rsidRPr="0011091C">
        <w:rPr>
          <w:rFonts w:ascii="Times New Roman" w:hAnsi="Times New Roman" w:cs="Times New Roman"/>
          <w:sz w:val="24"/>
        </w:rPr>
        <w:t xml:space="preserve">В нарушение пункта 2 статьи 32 Положения </w:t>
      </w:r>
      <w:proofErr w:type="gramStart"/>
      <w:r w:rsidRPr="0011091C">
        <w:rPr>
          <w:rFonts w:ascii="Times New Roman" w:hAnsi="Times New Roman" w:cs="Times New Roman"/>
          <w:sz w:val="24"/>
        </w:rPr>
        <w:t>о</w:t>
      </w:r>
      <w:proofErr w:type="gramEnd"/>
      <w:r w:rsidRPr="0011091C">
        <w:rPr>
          <w:rFonts w:ascii="Times New Roman" w:hAnsi="Times New Roman" w:cs="Times New Roman"/>
          <w:sz w:val="24"/>
        </w:rPr>
        <w:t xml:space="preserve"> </w:t>
      </w:r>
      <w:proofErr w:type="gramStart"/>
      <w:r w:rsidRPr="0011091C">
        <w:rPr>
          <w:rFonts w:ascii="Times New Roman" w:hAnsi="Times New Roman" w:cs="Times New Roman"/>
          <w:sz w:val="24"/>
        </w:rPr>
        <w:t>бюджетом</w:t>
      </w:r>
      <w:proofErr w:type="gramEnd"/>
      <w:r w:rsidRPr="0011091C">
        <w:rPr>
          <w:rFonts w:ascii="Times New Roman" w:hAnsi="Times New Roman" w:cs="Times New Roman"/>
          <w:sz w:val="24"/>
        </w:rPr>
        <w:t xml:space="preserve"> процессе показатели бюджетной росписи по расходам и лимиты бюджетных обязательств доведены до получателей бюджетных средств в </w:t>
      </w:r>
      <w:r>
        <w:rPr>
          <w:rFonts w:ascii="Times New Roman" w:hAnsi="Times New Roman" w:cs="Times New Roman"/>
          <w:sz w:val="24"/>
        </w:rPr>
        <w:t>2017</w:t>
      </w:r>
      <w:r w:rsidRPr="0011091C">
        <w:rPr>
          <w:rFonts w:ascii="Times New Roman" w:hAnsi="Times New Roman" w:cs="Times New Roman"/>
          <w:sz w:val="24"/>
        </w:rPr>
        <w:t xml:space="preserve"> году</w:t>
      </w:r>
      <w:r>
        <w:rPr>
          <w:rFonts w:ascii="Times New Roman" w:hAnsi="Times New Roman" w:cs="Times New Roman"/>
          <w:sz w:val="24"/>
        </w:rPr>
        <w:t>.</w:t>
      </w:r>
    </w:p>
    <w:p w:rsidR="00B37D3F" w:rsidRPr="0002423C" w:rsidRDefault="00B37D3F" w:rsidP="00B37D3F">
      <w:pPr>
        <w:pStyle w:val="ConsPlusNormal"/>
        <w:ind w:firstLine="567"/>
        <w:jc w:val="both"/>
        <w:outlineLvl w:val="1"/>
        <w:rPr>
          <w:rFonts w:ascii="Times New Roman" w:hAnsi="Times New Roman" w:cs="Times New Roman"/>
          <w:sz w:val="24"/>
        </w:rPr>
      </w:pPr>
      <w:r w:rsidRPr="0011091C">
        <w:rPr>
          <w:rFonts w:ascii="Times New Roman" w:hAnsi="Times New Roman" w:cs="Times New Roman"/>
          <w:sz w:val="24"/>
        </w:rPr>
        <w:t xml:space="preserve">В нарушение пункта 7.1 Порядка Сводное уведомление о бюджетных ассигнованиях и лимитах бюджетных обязательств не </w:t>
      </w:r>
      <w:r>
        <w:rPr>
          <w:rFonts w:ascii="Times New Roman" w:hAnsi="Times New Roman" w:cs="Times New Roman"/>
          <w:sz w:val="24"/>
        </w:rPr>
        <w:t xml:space="preserve">утверждено Главой Администрации и </w:t>
      </w:r>
      <w:r w:rsidRPr="0002423C">
        <w:rPr>
          <w:rFonts w:ascii="Times New Roman" w:hAnsi="Times New Roman" w:cs="Times New Roman"/>
          <w:sz w:val="24"/>
        </w:rPr>
        <w:t>составлен</w:t>
      </w:r>
      <w:r>
        <w:rPr>
          <w:rFonts w:ascii="Times New Roman" w:hAnsi="Times New Roman" w:cs="Times New Roman"/>
          <w:sz w:val="24"/>
        </w:rPr>
        <w:t>о</w:t>
      </w:r>
      <w:r w:rsidRPr="0002423C">
        <w:rPr>
          <w:rFonts w:ascii="Times New Roman" w:hAnsi="Times New Roman" w:cs="Times New Roman"/>
          <w:sz w:val="24"/>
        </w:rPr>
        <w:t xml:space="preserve"> 02.01.2017 года </w:t>
      </w:r>
      <w:r w:rsidRPr="0060533F">
        <w:rPr>
          <w:rFonts w:ascii="Times New Roman" w:hAnsi="Times New Roman" w:cs="Times New Roman"/>
          <w:sz w:val="24"/>
        </w:rPr>
        <w:t>ранее даты составления сводной бюджетной росписи</w:t>
      </w:r>
      <w:r w:rsidRPr="0002423C">
        <w:rPr>
          <w:rFonts w:ascii="Times New Roman" w:hAnsi="Times New Roman" w:cs="Times New Roman"/>
          <w:sz w:val="24"/>
        </w:rPr>
        <w:t xml:space="preserve"> (09.01.2017), что является невозможным и недопустимым</w:t>
      </w:r>
      <w:r>
        <w:rPr>
          <w:rFonts w:ascii="Times New Roman" w:hAnsi="Times New Roman" w:cs="Times New Roman"/>
          <w:sz w:val="24"/>
        </w:rPr>
        <w:t>.</w:t>
      </w:r>
    </w:p>
    <w:p w:rsidR="00B37D3F" w:rsidRDefault="00B37D3F" w:rsidP="00B37D3F">
      <w:pPr>
        <w:pStyle w:val="ConsPlusNormal"/>
        <w:ind w:firstLine="567"/>
        <w:jc w:val="both"/>
        <w:outlineLvl w:val="1"/>
        <w:rPr>
          <w:rFonts w:ascii="Times New Roman" w:hAnsi="Times New Roman" w:cs="Times New Roman"/>
          <w:sz w:val="24"/>
        </w:rPr>
      </w:pPr>
      <w:r>
        <w:rPr>
          <w:rFonts w:ascii="Times New Roman" w:eastAsiaTheme="minorHAnsi" w:hAnsi="Times New Roman" w:cs="Times New Roman"/>
          <w:sz w:val="24"/>
          <w:lang w:eastAsia="en-US"/>
        </w:rPr>
        <w:t xml:space="preserve">В </w:t>
      </w:r>
      <w:r w:rsidRPr="00473BCA">
        <w:rPr>
          <w:rFonts w:ascii="Times New Roman" w:hAnsi="Times New Roman" w:cs="Times New Roman"/>
          <w:sz w:val="24"/>
        </w:rPr>
        <w:t>нарушение пункта 2.1 статьи 217 БК РФ</w:t>
      </w:r>
      <w:r>
        <w:rPr>
          <w:rFonts w:ascii="Times New Roman" w:hAnsi="Times New Roman" w:cs="Times New Roman"/>
          <w:sz w:val="24"/>
        </w:rPr>
        <w:t xml:space="preserve"> и пункта 5 </w:t>
      </w:r>
      <w:r w:rsidRPr="00A85D15">
        <w:rPr>
          <w:rFonts w:ascii="Times New Roman" w:hAnsi="Times New Roman" w:cs="Times New Roman"/>
          <w:sz w:val="24"/>
        </w:rPr>
        <w:t>раздела 2</w:t>
      </w:r>
      <w:r>
        <w:rPr>
          <w:rFonts w:ascii="Times New Roman" w:hAnsi="Times New Roman" w:cs="Times New Roman"/>
          <w:sz w:val="24"/>
        </w:rPr>
        <w:t xml:space="preserve">  Порядка к</w:t>
      </w:r>
      <w:r>
        <w:rPr>
          <w:rFonts w:ascii="Times New Roman" w:eastAsiaTheme="minorHAnsi" w:hAnsi="Times New Roman" w:cs="Times New Roman"/>
          <w:sz w:val="24"/>
          <w:lang w:eastAsia="en-US"/>
        </w:rPr>
        <w:t>оды бюджетной классификации</w:t>
      </w:r>
      <w:r w:rsidRPr="00473BCA">
        <w:rPr>
          <w:rFonts w:ascii="Times New Roman" w:hAnsi="Times New Roman" w:cs="Times New Roman"/>
          <w:sz w:val="24"/>
        </w:rPr>
        <w:t xml:space="preserve"> </w:t>
      </w:r>
      <w:r w:rsidRPr="00473BCA">
        <w:rPr>
          <w:rFonts w:ascii="Times New Roman" w:eastAsiaTheme="minorHAnsi" w:hAnsi="Times New Roman" w:cs="Times New Roman"/>
          <w:sz w:val="24"/>
          <w:lang w:eastAsia="en-US"/>
        </w:rPr>
        <w:t>Бюджетной росписи на начало финансового года не соответств</w:t>
      </w:r>
      <w:r>
        <w:rPr>
          <w:rFonts w:ascii="Times New Roman" w:eastAsiaTheme="minorHAnsi" w:hAnsi="Times New Roman" w:cs="Times New Roman"/>
          <w:sz w:val="24"/>
          <w:lang w:eastAsia="en-US"/>
        </w:rPr>
        <w:t>овали</w:t>
      </w:r>
      <w:r w:rsidRPr="00473BCA">
        <w:rPr>
          <w:rFonts w:ascii="Times New Roman" w:eastAsiaTheme="minorHAnsi" w:hAnsi="Times New Roman" w:cs="Times New Roman"/>
          <w:sz w:val="24"/>
          <w:lang w:eastAsia="en-US"/>
        </w:rPr>
        <w:t xml:space="preserve"> кодам бюджетной классификации ведомственной структуры расходов</w:t>
      </w:r>
      <w:r>
        <w:rPr>
          <w:rFonts w:ascii="Times New Roman" w:eastAsiaTheme="minorHAnsi" w:hAnsi="Times New Roman" w:cs="Times New Roman"/>
          <w:sz w:val="24"/>
          <w:lang w:eastAsia="en-US"/>
        </w:rPr>
        <w:t xml:space="preserve"> (</w:t>
      </w:r>
      <w:r w:rsidRPr="00473BCA">
        <w:rPr>
          <w:rFonts w:ascii="Times New Roman" w:eastAsiaTheme="minorHAnsi" w:hAnsi="Times New Roman" w:cs="Times New Roman"/>
          <w:sz w:val="24"/>
          <w:lang w:eastAsia="en-US"/>
        </w:rPr>
        <w:t xml:space="preserve">решение Совета </w:t>
      </w:r>
      <w:r>
        <w:rPr>
          <w:rFonts w:ascii="Times New Roman" w:eastAsiaTheme="minorHAnsi" w:hAnsi="Times New Roman" w:cs="Times New Roman"/>
          <w:sz w:val="24"/>
          <w:lang w:eastAsia="en-US"/>
        </w:rPr>
        <w:t>то</w:t>
      </w:r>
      <w:r w:rsidRPr="00473BCA">
        <w:rPr>
          <w:rFonts w:ascii="Times New Roman" w:eastAsiaTheme="minorHAnsi" w:hAnsi="Times New Roman" w:cs="Times New Roman"/>
          <w:sz w:val="24"/>
          <w:lang w:eastAsia="en-US"/>
        </w:rPr>
        <w:t xml:space="preserve"> </w:t>
      </w:r>
      <w:r w:rsidRPr="00A85D15">
        <w:rPr>
          <w:rFonts w:ascii="Times New Roman" w:eastAsiaTheme="minorHAnsi" w:hAnsi="Times New Roman" w:cs="Times New Roman"/>
          <w:sz w:val="24"/>
          <w:lang w:eastAsia="en-US"/>
        </w:rPr>
        <w:t>26.12.2016 № 135</w:t>
      </w:r>
      <w:r>
        <w:rPr>
          <w:rFonts w:ascii="Times New Roman" w:eastAsiaTheme="minorHAnsi" w:hAnsi="Times New Roman" w:cs="Times New Roman"/>
          <w:sz w:val="24"/>
          <w:lang w:eastAsia="en-US"/>
        </w:rPr>
        <w:t>)</w:t>
      </w:r>
      <w:r>
        <w:rPr>
          <w:rFonts w:ascii="Times New Roman" w:hAnsi="Times New Roman" w:cs="Times New Roman"/>
          <w:sz w:val="24"/>
        </w:rPr>
        <w:t>.</w:t>
      </w:r>
      <w:r w:rsidRPr="00473BCA">
        <w:rPr>
          <w:rFonts w:ascii="Times New Roman" w:hAnsi="Times New Roman" w:cs="Times New Roman"/>
          <w:sz w:val="24"/>
        </w:rPr>
        <w:t xml:space="preserve"> </w:t>
      </w:r>
    </w:p>
    <w:p w:rsidR="00B37D3F" w:rsidRPr="00C2742B" w:rsidRDefault="00B37D3F" w:rsidP="00B37D3F">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В </w:t>
      </w:r>
      <w:r w:rsidRPr="00C2742B">
        <w:rPr>
          <w:rFonts w:ascii="Times New Roman" w:hAnsi="Times New Roman" w:cs="Times New Roman"/>
          <w:sz w:val="24"/>
        </w:rPr>
        <w:t>нарушение пункта 2 статьи 31 Положения о бюджетном процессе</w:t>
      </w:r>
      <w:r>
        <w:rPr>
          <w:rFonts w:ascii="Times New Roman" w:hAnsi="Times New Roman" w:cs="Times New Roman"/>
          <w:sz w:val="24"/>
        </w:rPr>
        <w:t xml:space="preserve"> о</w:t>
      </w:r>
      <w:r w:rsidRPr="00C2742B">
        <w:rPr>
          <w:rFonts w:ascii="Times New Roman" w:hAnsi="Times New Roman" w:cs="Times New Roman"/>
          <w:sz w:val="24"/>
        </w:rPr>
        <w:t xml:space="preserve">тсутствуют </w:t>
      </w:r>
      <w:r>
        <w:rPr>
          <w:rFonts w:ascii="Times New Roman" w:hAnsi="Times New Roman" w:cs="Times New Roman"/>
          <w:sz w:val="24"/>
        </w:rPr>
        <w:t>С</w:t>
      </w:r>
      <w:r w:rsidRPr="00C2742B">
        <w:rPr>
          <w:rFonts w:ascii="Times New Roman" w:hAnsi="Times New Roman" w:cs="Times New Roman"/>
          <w:sz w:val="24"/>
        </w:rPr>
        <w:t>водные бюджетные росписи,</w:t>
      </w:r>
      <w:r>
        <w:rPr>
          <w:rFonts w:ascii="Times New Roman" w:hAnsi="Times New Roman" w:cs="Times New Roman"/>
          <w:sz w:val="24"/>
        </w:rPr>
        <w:t xml:space="preserve"> которые должны были быть составлены</w:t>
      </w:r>
      <w:r w:rsidRPr="00C2742B">
        <w:rPr>
          <w:rFonts w:ascii="Times New Roman" w:hAnsi="Times New Roman" w:cs="Times New Roman"/>
          <w:sz w:val="24"/>
        </w:rPr>
        <w:t xml:space="preserve"> после внесения изменений в решение Совета от 26.12.2016 № 135</w:t>
      </w:r>
      <w:r>
        <w:rPr>
          <w:rFonts w:ascii="Times New Roman" w:hAnsi="Times New Roman" w:cs="Times New Roman"/>
          <w:sz w:val="24"/>
        </w:rPr>
        <w:t xml:space="preserve"> </w:t>
      </w:r>
      <w:r w:rsidRPr="00C2742B">
        <w:rPr>
          <w:rFonts w:ascii="Times New Roman" w:hAnsi="Times New Roman" w:cs="Times New Roman"/>
          <w:sz w:val="24"/>
        </w:rPr>
        <w:t xml:space="preserve">«О бюджете…» на  27 января,  22 марта, 1 июня, </w:t>
      </w:r>
      <w:r>
        <w:rPr>
          <w:rFonts w:ascii="Times New Roman" w:hAnsi="Times New Roman" w:cs="Times New Roman"/>
          <w:sz w:val="24"/>
        </w:rPr>
        <w:t>17 ноября, 26 декабря 2017 года.</w:t>
      </w:r>
    </w:p>
    <w:p w:rsidR="00B37D3F" w:rsidRDefault="00B37D3F" w:rsidP="00B37D3F">
      <w:pPr>
        <w:pStyle w:val="ConsPlusNormal"/>
        <w:ind w:firstLine="567"/>
        <w:jc w:val="both"/>
        <w:outlineLvl w:val="1"/>
        <w:rPr>
          <w:rFonts w:ascii="Times New Roman" w:hAnsi="Times New Roman" w:cs="Times New Roman"/>
          <w:sz w:val="24"/>
        </w:rPr>
      </w:pPr>
      <w:r w:rsidRPr="0002423C">
        <w:rPr>
          <w:rFonts w:ascii="Times New Roman" w:hAnsi="Times New Roman" w:cs="Times New Roman"/>
          <w:sz w:val="24"/>
        </w:rPr>
        <w:t>С</w:t>
      </w:r>
      <w:r w:rsidRPr="00CE158E">
        <w:rPr>
          <w:rFonts w:ascii="Times New Roman" w:hAnsi="Times New Roman" w:cs="Times New Roman"/>
          <w:sz w:val="24"/>
        </w:rPr>
        <w:t>правки  об изменении бюджетной росписи и лимитов бюджетных ассигнований</w:t>
      </w:r>
      <w:r>
        <w:rPr>
          <w:rFonts w:ascii="Times New Roman" w:hAnsi="Times New Roman" w:cs="Times New Roman"/>
          <w:sz w:val="24"/>
        </w:rPr>
        <w:t xml:space="preserve"> не утвержде</w:t>
      </w:r>
      <w:r w:rsidRPr="00CE158E">
        <w:rPr>
          <w:rFonts w:ascii="Times New Roman" w:hAnsi="Times New Roman" w:cs="Times New Roman"/>
          <w:sz w:val="24"/>
        </w:rPr>
        <w:t>н</w:t>
      </w:r>
      <w:r>
        <w:rPr>
          <w:rFonts w:ascii="Times New Roman" w:hAnsi="Times New Roman" w:cs="Times New Roman"/>
          <w:sz w:val="24"/>
        </w:rPr>
        <w:t>ы</w:t>
      </w:r>
      <w:r w:rsidRPr="00CE158E">
        <w:rPr>
          <w:rFonts w:ascii="Times New Roman" w:hAnsi="Times New Roman" w:cs="Times New Roman"/>
          <w:sz w:val="24"/>
        </w:rPr>
        <w:t xml:space="preserve"> Главой поселения</w:t>
      </w:r>
      <w:r>
        <w:rPr>
          <w:rFonts w:ascii="Times New Roman" w:hAnsi="Times New Roman" w:cs="Times New Roman"/>
          <w:sz w:val="24"/>
        </w:rPr>
        <w:t>.</w:t>
      </w:r>
    </w:p>
    <w:p w:rsidR="00B37D3F" w:rsidRPr="002012B9" w:rsidRDefault="00B37D3F" w:rsidP="00B37D3F">
      <w:pPr>
        <w:pStyle w:val="ConsPlusNormal"/>
        <w:ind w:firstLine="567"/>
        <w:jc w:val="both"/>
        <w:outlineLvl w:val="1"/>
        <w:rPr>
          <w:rFonts w:ascii="Times New Roman" w:hAnsi="Times New Roman" w:cs="Times New Roman"/>
          <w:sz w:val="24"/>
          <w:u w:val="single"/>
        </w:rPr>
      </w:pPr>
      <w:r w:rsidRPr="002012B9">
        <w:rPr>
          <w:rFonts w:ascii="Times New Roman" w:hAnsi="Times New Roman" w:cs="Times New Roman"/>
          <w:sz w:val="24"/>
          <w:u w:val="single"/>
        </w:rPr>
        <w:t>Муниципальное задание.</w:t>
      </w:r>
    </w:p>
    <w:p w:rsidR="00B37D3F" w:rsidRDefault="00B37D3F" w:rsidP="00B37D3F">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 xml:space="preserve">В нарушение статьи 11 Положения о бюджетном процессе Главным распорядителем бюджетных средств – Администрацией поселения не было сформировано и утверждено муниципальное задание на 2017 год. </w:t>
      </w:r>
    </w:p>
    <w:p w:rsidR="00B37D3F" w:rsidRDefault="00B37D3F" w:rsidP="00B37D3F">
      <w:pPr>
        <w:pStyle w:val="ConsPlusNormal"/>
        <w:ind w:firstLine="567"/>
        <w:jc w:val="both"/>
        <w:outlineLvl w:val="1"/>
        <w:rPr>
          <w:rFonts w:ascii="Times New Roman" w:hAnsi="Times New Roman" w:cs="Times New Roman"/>
          <w:sz w:val="24"/>
        </w:rPr>
      </w:pPr>
      <w:r w:rsidRPr="009868B8">
        <w:rPr>
          <w:rFonts w:ascii="Times New Roman" w:hAnsi="Times New Roman" w:cs="Times New Roman"/>
          <w:sz w:val="24"/>
        </w:rPr>
        <w:lastRenderedPageBreak/>
        <w:t>Совет</w:t>
      </w:r>
      <w:r>
        <w:rPr>
          <w:rFonts w:ascii="Times New Roman" w:hAnsi="Times New Roman" w:cs="Times New Roman"/>
          <w:sz w:val="24"/>
        </w:rPr>
        <w:t>ом</w:t>
      </w:r>
      <w:r w:rsidRPr="009868B8">
        <w:rPr>
          <w:rFonts w:ascii="Times New Roman" w:hAnsi="Times New Roman" w:cs="Times New Roman"/>
          <w:sz w:val="24"/>
        </w:rPr>
        <w:t xml:space="preserve"> поселения</w:t>
      </w:r>
      <w:r>
        <w:rPr>
          <w:rFonts w:ascii="Times New Roman" w:hAnsi="Times New Roman" w:cs="Times New Roman"/>
          <w:sz w:val="24"/>
        </w:rPr>
        <w:t xml:space="preserve"> принято</w:t>
      </w:r>
      <w:r w:rsidRPr="009868B8">
        <w:rPr>
          <w:rFonts w:ascii="Times New Roman" w:hAnsi="Times New Roman" w:cs="Times New Roman"/>
          <w:sz w:val="24"/>
        </w:rPr>
        <w:t xml:space="preserve"> </w:t>
      </w:r>
      <w:r>
        <w:rPr>
          <w:rFonts w:ascii="Times New Roman" w:hAnsi="Times New Roman" w:cs="Times New Roman"/>
          <w:sz w:val="24"/>
        </w:rPr>
        <w:t>р</w:t>
      </w:r>
      <w:r w:rsidRPr="009868B8">
        <w:rPr>
          <w:rFonts w:ascii="Times New Roman" w:hAnsi="Times New Roman" w:cs="Times New Roman"/>
          <w:sz w:val="24"/>
        </w:rPr>
        <w:t>ешением от 2</w:t>
      </w:r>
      <w:r>
        <w:rPr>
          <w:rFonts w:ascii="Times New Roman" w:hAnsi="Times New Roman" w:cs="Times New Roman"/>
          <w:sz w:val="24"/>
        </w:rPr>
        <w:t>2</w:t>
      </w:r>
      <w:r w:rsidRPr="009868B8">
        <w:rPr>
          <w:rFonts w:ascii="Times New Roman" w:hAnsi="Times New Roman" w:cs="Times New Roman"/>
          <w:sz w:val="24"/>
        </w:rPr>
        <w:t>.</w:t>
      </w:r>
      <w:r>
        <w:rPr>
          <w:rFonts w:ascii="Times New Roman" w:hAnsi="Times New Roman" w:cs="Times New Roman"/>
          <w:sz w:val="24"/>
        </w:rPr>
        <w:t>03</w:t>
      </w:r>
      <w:r w:rsidRPr="009868B8">
        <w:rPr>
          <w:rFonts w:ascii="Times New Roman" w:hAnsi="Times New Roman" w:cs="Times New Roman"/>
          <w:sz w:val="24"/>
        </w:rPr>
        <w:t>.201</w:t>
      </w:r>
      <w:r>
        <w:rPr>
          <w:rFonts w:ascii="Times New Roman" w:hAnsi="Times New Roman" w:cs="Times New Roman"/>
          <w:sz w:val="24"/>
        </w:rPr>
        <w:t>7</w:t>
      </w:r>
      <w:r w:rsidRPr="009868B8">
        <w:rPr>
          <w:rFonts w:ascii="Times New Roman" w:hAnsi="Times New Roman" w:cs="Times New Roman"/>
          <w:sz w:val="24"/>
        </w:rPr>
        <w:t xml:space="preserve"> № 1</w:t>
      </w:r>
      <w:r>
        <w:rPr>
          <w:rFonts w:ascii="Times New Roman" w:hAnsi="Times New Roman" w:cs="Times New Roman"/>
          <w:sz w:val="24"/>
        </w:rPr>
        <w:t xml:space="preserve">40 «Об утверждении тарифов на культурно-массовые мероприятия МКУК «Берёзовский библиотечно-досуговый центр» на 2017 год». </w:t>
      </w:r>
      <w:r>
        <w:rPr>
          <w:rFonts w:ascii="Times New Roman" w:hAnsi="Times New Roman" w:cs="Times New Roman"/>
          <w:color w:val="000000"/>
          <w:sz w:val="24"/>
        </w:rPr>
        <w:t xml:space="preserve">В 2017 году Учреждением культуры </w:t>
      </w:r>
      <w:r>
        <w:rPr>
          <w:rFonts w:ascii="Times New Roman" w:hAnsi="Times New Roman" w:cs="Times New Roman"/>
          <w:sz w:val="24"/>
        </w:rPr>
        <w:t>было оказано муниципальных услуг населению на сумму 12,2 тыс. рублей.</w:t>
      </w:r>
    </w:p>
    <w:p w:rsidR="00B37D3F" w:rsidRDefault="00B37D3F" w:rsidP="00B37D3F">
      <w:pPr>
        <w:pStyle w:val="ConsPlusNormal"/>
        <w:ind w:firstLine="567"/>
        <w:jc w:val="both"/>
        <w:outlineLvl w:val="1"/>
        <w:rPr>
          <w:rFonts w:ascii="Times New Roman" w:hAnsi="Times New Roman" w:cs="Times New Roman"/>
          <w:sz w:val="24"/>
        </w:rPr>
      </w:pPr>
      <w:r>
        <w:rPr>
          <w:rFonts w:ascii="Times New Roman" w:hAnsi="Times New Roman" w:cs="Times New Roman"/>
          <w:sz w:val="24"/>
        </w:rPr>
        <w:t>В Учреждении культуры отсутствовал учёт в разрезе предоставляемых платных услуг. Поступающие денежные средства не приходовались в кассу Учреждения культуры. Учреждению культуры не был открыт лицевой счёт в Отделении федерального казначейства, так как оно не являлось администратором доходов. Денежные средства зачислялись на лицевой счёт Администрации поселения, как главного администратора доходов. Бюджетный учёт деятельности Учреждения культуры вёлся бухгалтерией Администрации поселения, с которой Учреждением культуры заключён Д</w:t>
      </w:r>
      <w:r w:rsidRPr="00B5342D">
        <w:rPr>
          <w:rFonts w:ascii="Times New Roman" w:hAnsi="Times New Roman" w:cs="Times New Roman"/>
          <w:sz w:val="24"/>
        </w:rPr>
        <w:t xml:space="preserve">оговор </w:t>
      </w:r>
      <w:r>
        <w:rPr>
          <w:rFonts w:ascii="Times New Roman" w:hAnsi="Times New Roman" w:cs="Times New Roman"/>
          <w:sz w:val="24"/>
        </w:rPr>
        <w:t>«О</w:t>
      </w:r>
      <w:r w:rsidRPr="00B5342D">
        <w:rPr>
          <w:rFonts w:ascii="Times New Roman" w:hAnsi="Times New Roman" w:cs="Times New Roman"/>
          <w:sz w:val="24"/>
        </w:rPr>
        <w:t xml:space="preserve"> ведении</w:t>
      </w:r>
      <w:r>
        <w:rPr>
          <w:rFonts w:ascii="Times New Roman" w:hAnsi="Times New Roman" w:cs="Times New Roman"/>
          <w:sz w:val="24"/>
        </w:rPr>
        <w:t xml:space="preserve"> бюджетного</w:t>
      </w:r>
      <w:r w:rsidRPr="00B5342D">
        <w:rPr>
          <w:rFonts w:ascii="Times New Roman" w:hAnsi="Times New Roman" w:cs="Times New Roman"/>
          <w:sz w:val="24"/>
        </w:rPr>
        <w:t xml:space="preserve"> учёта</w:t>
      </w:r>
      <w:r>
        <w:rPr>
          <w:rFonts w:ascii="Times New Roman" w:hAnsi="Times New Roman" w:cs="Times New Roman"/>
          <w:sz w:val="24"/>
        </w:rPr>
        <w:t xml:space="preserve"> …» без даты и номера. В соответствии с разделом 4 «Действие договора» договор вступает в силу 7 декабря 2016 года и действует до 6 декабря 2021 </w:t>
      </w:r>
      <w:r w:rsidRPr="00B37D3F">
        <w:rPr>
          <w:rFonts w:ascii="Times New Roman" w:hAnsi="Times New Roman" w:cs="Times New Roman"/>
          <w:sz w:val="24"/>
        </w:rPr>
        <w:t>года.</w:t>
      </w:r>
    </w:p>
    <w:p w:rsidR="00B37D3F" w:rsidRPr="004B23C7" w:rsidRDefault="00B37D3F" w:rsidP="00B37D3F">
      <w:pPr>
        <w:pStyle w:val="ConsPlusNormal"/>
        <w:ind w:firstLine="567"/>
        <w:jc w:val="both"/>
        <w:outlineLvl w:val="1"/>
        <w:rPr>
          <w:rFonts w:ascii="Times New Roman" w:hAnsi="Times New Roman" w:cs="Times New Roman"/>
          <w:color w:val="000000"/>
          <w:sz w:val="24"/>
          <w:u w:val="single"/>
        </w:rPr>
      </w:pPr>
      <w:r w:rsidRPr="00AB6486">
        <w:rPr>
          <w:rFonts w:ascii="Times New Roman" w:hAnsi="Times New Roman" w:cs="Times New Roman"/>
          <w:color w:val="000000"/>
          <w:sz w:val="24"/>
          <w:u w:val="single"/>
        </w:rPr>
        <w:t>Б</w:t>
      </w:r>
      <w:r w:rsidRPr="004B23C7">
        <w:rPr>
          <w:rFonts w:ascii="Times New Roman" w:hAnsi="Times New Roman" w:cs="Times New Roman"/>
          <w:color w:val="000000"/>
          <w:sz w:val="24"/>
          <w:u w:val="single"/>
        </w:rPr>
        <w:t>юджетная смета.</w:t>
      </w:r>
    </w:p>
    <w:p w:rsidR="00B37D3F" w:rsidRDefault="00B37D3F" w:rsidP="00B37D3F">
      <w:pPr>
        <w:ind w:firstLine="567"/>
        <w:jc w:val="both"/>
      </w:pPr>
      <w:r>
        <w:t xml:space="preserve">В нарушение статьи </w:t>
      </w:r>
      <w:r w:rsidRPr="00CE46C1">
        <w:t xml:space="preserve">221 БК РФ </w:t>
      </w:r>
      <w:r>
        <w:t>Бюджетная смета на 2017 год не составлена отдельно по А</w:t>
      </w:r>
      <w:r w:rsidRPr="00CE46C1">
        <w:rPr>
          <w:color w:val="000000"/>
        </w:rPr>
        <w:t>дминистраци</w:t>
      </w:r>
      <w:r>
        <w:rPr>
          <w:color w:val="000000"/>
        </w:rPr>
        <w:t>и</w:t>
      </w:r>
      <w:r w:rsidRPr="00CE46C1">
        <w:rPr>
          <w:color w:val="000000"/>
        </w:rPr>
        <w:t xml:space="preserve"> поселения </w:t>
      </w:r>
      <w:r>
        <w:rPr>
          <w:color w:val="000000"/>
        </w:rPr>
        <w:t xml:space="preserve">и </w:t>
      </w:r>
      <w:r>
        <w:t>Учреждению</w:t>
      </w:r>
      <w:r w:rsidRPr="00CE46C1">
        <w:t xml:space="preserve"> </w:t>
      </w:r>
      <w:r>
        <w:t>к</w:t>
      </w:r>
      <w:r w:rsidRPr="00CE46C1">
        <w:t>ультуры</w:t>
      </w:r>
      <w:r>
        <w:t xml:space="preserve"> на основании распределённых и доведённых до них лимитов бюджетных обязательств и не утверждена руководителями учреждений.</w:t>
      </w:r>
    </w:p>
    <w:p w:rsidR="00B37D3F" w:rsidRDefault="00B37D3F" w:rsidP="00B37D3F">
      <w:pPr>
        <w:pStyle w:val="ConsPlusNormal"/>
        <w:ind w:firstLine="567"/>
        <w:jc w:val="both"/>
        <w:outlineLvl w:val="1"/>
        <w:rPr>
          <w:rFonts w:ascii="Times New Roman" w:hAnsi="Times New Roman" w:cs="Times New Roman"/>
          <w:sz w:val="24"/>
        </w:rPr>
      </w:pPr>
      <w:r w:rsidRPr="00AD1357">
        <w:rPr>
          <w:rFonts w:ascii="Times New Roman" w:hAnsi="Times New Roman" w:cs="Times New Roman"/>
          <w:sz w:val="24"/>
        </w:rPr>
        <w:t xml:space="preserve">В нарушение пункта 6 раздела 2 Приказа Минфина от 20.11.2007 № 112н  к </w:t>
      </w:r>
      <w:r>
        <w:rPr>
          <w:rFonts w:ascii="Times New Roman" w:hAnsi="Times New Roman" w:cs="Times New Roman"/>
          <w:sz w:val="24"/>
        </w:rPr>
        <w:t>Б</w:t>
      </w:r>
      <w:r w:rsidRPr="00AD1357">
        <w:rPr>
          <w:rFonts w:ascii="Times New Roman" w:hAnsi="Times New Roman" w:cs="Times New Roman"/>
          <w:sz w:val="24"/>
        </w:rPr>
        <w:t>юджетной смете не приложены обоснования (расчёты) плановых сметных показателей, использованных при формировании смет (штатное расписание с расчётом фонда оплаты труда, расчёты по коммунальным услугам, услугам связи, приобретению товарно-материальных ценностей и т.д.).</w:t>
      </w:r>
    </w:p>
    <w:p w:rsidR="00B37D3F" w:rsidRPr="00AD1357" w:rsidRDefault="00B37D3F" w:rsidP="00B37D3F">
      <w:pPr>
        <w:pStyle w:val="ConsPlusNormal"/>
        <w:ind w:firstLine="567"/>
        <w:jc w:val="both"/>
        <w:outlineLvl w:val="1"/>
        <w:rPr>
          <w:rFonts w:ascii="Times New Roman" w:hAnsi="Times New Roman" w:cs="Times New Roman"/>
          <w:sz w:val="24"/>
        </w:rPr>
      </w:pPr>
      <w:r w:rsidRPr="00AD1357">
        <w:rPr>
          <w:rFonts w:ascii="Times New Roman" w:hAnsi="Times New Roman" w:cs="Times New Roman"/>
          <w:sz w:val="24"/>
          <w:lang w:eastAsia="ru-RU"/>
        </w:rPr>
        <w:t xml:space="preserve">Справки об изменении </w:t>
      </w:r>
      <w:r>
        <w:rPr>
          <w:rFonts w:ascii="Times New Roman" w:hAnsi="Times New Roman" w:cs="Times New Roman"/>
          <w:sz w:val="24"/>
          <w:lang w:eastAsia="ru-RU"/>
        </w:rPr>
        <w:t>Б</w:t>
      </w:r>
      <w:r w:rsidRPr="00AD1357">
        <w:rPr>
          <w:rFonts w:ascii="Times New Roman" w:hAnsi="Times New Roman" w:cs="Times New Roman"/>
          <w:sz w:val="24"/>
          <w:lang w:eastAsia="ru-RU"/>
        </w:rPr>
        <w:t>юджетной сметы не подписывались Главой Администрации  поселения, главным бухгалтером и исполнителем.</w:t>
      </w:r>
    </w:p>
    <w:p w:rsidR="00B37D3F" w:rsidRPr="00DB1AAC" w:rsidRDefault="00B37D3F" w:rsidP="00B37D3F">
      <w:pPr>
        <w:pStyle w:val="ConsPlusNormal"/>
        <w:ind w:firstLine="567"/>
        <w:jc w:val="both"/>
        <w:outlineLvl w:val="1"/>
        <w:rPr>
          <w:rFonts w:ascii="Times New Roman" w:hAnsi="Times New Roman" w:cs="Times New Roman"/>
          <w:sz w:val="24"/>
          <w:u w:val="single"/>
        </w:rPr>
      </w:pPr>
      <w:r w:rsidRPr="00DB1AAC">
        <w:rPr>
          <w:rFonts w:ascii="Times New Roman" w:hAnsi="Times New Roman" w:cs="Times New Roman"/>
          <w:sz w:val="24"/>
          <w:u w:val="single"/>
        </w:rPr>
        <w:t>Кассовый план.</w:t>
      </w:r>
    </w:p>
    <w:p w:rsidR="00B37D3F" w:rsidRDefault="00B37D3F" w:rsidP="00B37D3F">
      <w:pPr>
        <w:ind w:firstLine="567"/>
        <w:jc w:val="both"/>
      </w:pPr>
      <w:r w:rsidRPr="00EC0AD6">
        <w:t>В кассов</w:t>
      </w:r>
      <w:r>
        <w:t>ом</w:t>
      </w:r>
      <w:r w:rsidRPr="00EC0AD6">
        <w:t xml:space="preserve"> план</w:t>
      </w:r>
      <w:r>
        <w:t>е</w:t>
      </w:r>
      <w:r w:rsidRPr="00EC0AD6">
        <w:t xml:space="preserve"> за 20</w:t>
      </w:r>
      <w:r>
        <w:t>17 год</w:t>
      </w:r>
      <w:r w:rsidRPr="00EC0AD6">
        <w:t xml:space="preserve"> </w:t>
      </w:r>
      <w:r w:rsidRPr="00090D03">
        <w:t xml:space="preserve">отсутствует </w:t>
      </w:r>
      <w:r>
        <w:t>один из двух</w:t>
      </w:r>
      <w:r w:rsidRPr="00EC0AD6">
        <w:t>, предусмотренны</w:t>
      </w:r>
      <w:r>
        <w:t>х</w:t>
      </w:r>
      <w:r w:rsidRPr="00EC0AD6">
        <w:t xml:space="preserve"> </w:t>
      </w:r>
      <w:r>
        <w:t xml:space="preserve">пунктами </w:t>
      </w:r>
      <w:r w:rsidRPr="00EC0AD6">
        <w:t>2.2</w:t>
      </w:r>
      <w:r>
        <w:t xml:space="preserve"> и 2.3</w:t>
      </w:r>
      <w:r w:rsidRPr="00EC0AD6">
        <w:t xml:space="preserve"> части 2 Порядка</w:t>
      </w:r>
      <w:r>
        <w:t>,</w:t>
      </w:r>
      <w:r w:rsidRPr="00EC0AD6">
        <w:t xml:space="preserve"> </w:t>
      </w:r>
      <w:r w:rsidRPr="00090D03">
        <w:t>показател</w:t>
      </w:r>
      <w:r>
        <w:t>ей, а именно</w:t>
      </w:r>
      <w:r w:rsidRPr="00EC0AD6">
        <w:t xml:space="preserve">: кассовые поступления </w:t>
      </w:r>
      <w:r>
        <w:t>по видам доходов бюджетной классификации с полной детализацией по КБК доходов.</w:t>
      </w:r>
    </w:p>
    <w:p w:rsidR="00B37D3F" w:rsidRDefault="00B37D3F" w:rsidP="00B37D3F">
      <w:pPr>
        <w:ind w:firstLine="567"/>
        <w:jc w:val="both"/>
      </w:pPr>
      <w:r>
        <w:t xml:space="preserve">В нарушении пункта </w:t>
      </w:r>
      <w:r w:rsidRPr="00EC0AD6">
        <w:t>3.1 части 3 Порядка кассовы</w:t>
      </w:r>
      <w:r>
        <w:t>й</w:t>
      </w:r>
      <w:r w:rsidRPr="00EC0AD6">
        <w:t xml:space="preserve"> план (кассовые выплаты) составлен на год, с </w:t>
      </w:r>
      <w:r w:rsidRPr="004555CA">
        <w:rPr>
          <w:u w:val="single"/>
        </w:rPr>
        <w:t>помесячной</w:t>
      </w:r>
      <w:r w:rsidRPr="00EC0AD6">
        <w:rPr>
          <w:b/>
        </w:rPr>
        <w:t xml:space="preserve"> </w:t>
      </w:r>
      <w:r w:rsidRPr="00EC0AD6">
        <w:t xml:space="preserve">разбивкой, хотя в Порядке прописано с </w:t>
      </w:r>
      <w:r w:rsidRPr="004555CA">
        <w:rPr>
          <w:u w:val="single"/>
        </w:rPr>
        <w:t>поквартальной</w:t>
      </w:r>
      <w:r w:rsidRPr="00EC0AD6">
        <w:t xml:space="preserve"> разбивкой.</w:t>
      </w:r>
    </w:p>
    <w:p w:rsidR="00B37D3F" w:rsidRDefault="00B37D3F" w:rsidP="00B37D3F">
      <w:pPr>
        <w:ind w:firstLine="567"/>
        <w:jc w:val="both"/>
      </w:pPr>
      <w:r w:rsidRPr="00EC0AD6">
        <w:t xml:space="preserve">Годовые показатели кассового плана (кассовые выплаты) </w:t>
      </w:r>
      <w:r>
        <w:t xml:space="preserve">не </w:t>
      </w:r>
      <w:r w:rsidRPr="00EC0AD6">
        <w:t>соответствуют  утвержденным решением о бюджете показателям бюджета сельского посе</w:t>
      </w:r>
      <w:r>
        <w:t>ления на текущий финансовый год, но соответствуют показателям сводной бюджетной росписи.</w:t>
      </w:r>
    </w:p>
    <w:p w:rsidR="00B37D3F" w:rsidRDefault="00B37D3F" w:rsidP="00B37D3F">
      <w:pPr>
        <w:ind w:firstLine="567"/>
        <w:jc w:val="both"/>
      </w:pPr>
      <w:r>
        <w:t>Изменения, вносимые в кассовый план, не оформлялись документально, а значит и  не подписывались Главой поселения и исполнителем.</w:t>
      </w:r>
    </w:p>
    <w:p w:rsidR="00B37D3F" w:rsidRDefault="00B37D3F" w:rsidP="00B37D3F">
      <w:pPr>
        <w:ind w:firstLine="567"/>
        <w:jc w:val="both"/>
      </w:pPr>
      <w:r w:rsidRPr="007A184F">
        <w:rPr>
          <w:b/>
        </w:rPr>
        <w:t>П</w:t>
      </w:r>
      <w:r>
        <w:t xml:space="preserve">редложено в 2018 году устранить допущенные нарушения. </w:t>
      </w:r>
      <w:r w:rsidRPr="00AB6486">
        <w:t>Утвердить Учреждение культуры Администратором доходов и открыть ему в Отделении федерального казначейства лицевой счёт.</w:t>
      </w:r>
      <w:r>
        <w:t xml:space="preserve"> </w:t>
      </w:r>
    </w:p>
    <w:p w:rsidR="00B37D3F" w:rsidRDefault="00B37D3F" w:rsidP="00B37D3F">
      <w:pPr>
        <w:ind w:firstLine="567"/>
        <w:jc w:val="both"/>
      </w:pPr>
    </w:p>
    <w:p w:rsidR="00B37D3F" w:rsidRPr="00AA6E4D" w:rsidRDefault="00B37D3F" w:rsidP="00B37D3F">
      <w:pPr>
        <w:pStyle w:val="ConsPlusNormal"/>
        <w:ind w:firstLine="567"/>
        <w:jc w:val="both"/>
        <w:outlineLvl w:val="1"/>
        <w:rPr>
          <w:rFonts w:ascii="Times New Roman" w:hAnsi="Times New Roman" w:cs="Times New Roman"/>
          <w:sz w:val="24"/>
          <w:u w:val="single"/>
        </w:rPr>
      </w:pPr>
      <w:r w:rsidRPr="00AA6E4D">
        <w:rPr>
          <w:rFonts w:ascii="Times New Roman" w:hAnsi="Times New Roman" w:cs="Times New Roman"/>
          <w:sz w:val="24"/>
          <w:u w:val="single"/>
        </w:rPr>
        <w:t>Внутренний муниципальный финансовый контроль.</w:t>
      </w:r>
    </w:p>
    <w:p w:rsidR="00B37D3F" w:rsidRDefault="00B37D3F" w:rsidP="00B37D3F">
      <w:pPr>
        <w:autoSpaceDE w:val="0"/>
        <w:autoSpaceDN w:val="0"/>
        <w:adjustRightInd w:val="0"/>
        <w:ind w:firstLine="567"/>
        <w:jc w:val="both"/>
        <w:rPr>
          <w:color w:val="000000"/>
        </w:rPr>
      </w:pPr>
      <w:r>
        <w:rPr>
          <w:color w:val="000000"/>
        </w:rPr>
        <w:t xml:space="preserve">По причине отсутствия </w:t>
      </w:r>
      <w:r>
        <w:t>О</w:t>
      </w:r>
      <w:r w:rsidRPr="002F6F42">
        <w:t>рган</w:t>
      </w:r>
      <w:r>
        <w:t>а</w:t>
      </w:r>
      <w:r w:rsidRPr="002F6F42">
        <w:t xml:space="preserve"> внутреннего муниципального финансового контроля</w:t>
      </w:r>
      <w:r>
        <w:t xml:space="preserve"> не были</w:t>
      </w:r>
      <w:r>
        <w:rPr>
          <w:color w:val="000000"/>
        </w:rPr>
        <w:t xml:space="preserve"> проведены контрольные мероприятия в финансово-бюджетной сфере.</w:t>
      </w:r>
    </w:p>
    <w:p w:rsidR="00B37D3F" w:rsidRDefault="00B37D3F" w:rsidP="00B37D3F">
      <w:pPr>
        <w:autoSpaceDE w:val="0"/>
        <w:autoSpaceDN w:val="0"/>
        <w:adjustRightInd w:val="0"/>
        <w:ind w:firstLine="567"/>
        <w:jc w:val="both"/>
      </w:pPr>
      <w:r w:rsidRPr="007341F7">
        <w:rPr>
          <w:b/>
          <w:color w:val="000000"/>
        </w:rPr>
        <w:t>П</w:t>
      </w:r>
      <w:r>
        <w:rPr>
          <w:color w:val="000000"/>
        </w:rPr>
        <w:t xml:space="preserve">редложено </w:t>
      </w:r>
      <w:r w:rsidRPr="007440AC">
        <w:t>созда</w:t>
      </w:r>
      <w:r>
        <w:t>ть</w:t>
      </w:r>
      <w:r w:rsidRPr="007440AC">
        <w:t xml:space="preserve"> орган внутреннего муниципального финансового контроля</w:t>
      </w:r>
      <w:r>
        <w:t xml:space="preserve"> и организовать проведение контрольных мероприятий в соответствии с </w:t>
      </w:r>
      <w:r w:rsidRPr="00AA29E7">
        <w:rPr>
          <w:szCs w:val="28"/>
        </w:rPr>
        <w:t>Порядк</w:t>
      </w:r>
      <w:r>
        <w:rPr>
          <w:szCs w:val="28"/>
        </w:rPr>
        <w:t>ом</w:t>
      </w:r>
      <w:r w:rsidRPr="00AA29E7">
        <w:rPr>
          <w:szCs w:val="28"/>
        </w:rPr>
        <w:t xml:space="preserve"> осуществления полномочий органом внутреннего муниципального финансового контроля</w:t>
      </w:r>
      <w:r>
        <w:rPr>
          <w:szCs w:val="28"/>
        </w:rPr>
        <w:t xml:space="preserve">, </w:t>
      </w:r>
      <w:r>
        <w:t xml:space="preserve">утверждённым </w:t>
      </w:r>
      <w:r w:rsidRPr="00AA29E7">
        <w:t>постановление</w:t>
      </w:r>
      <w:r>
        <w:t>м</w:t>
      </w:r>
      <w:r w:rsidRPr="00AA29E7">
        <w:t xml:space="preserve"> Администрации поселения от </w:t>
      </w:r>
      <w:r w:rsidRPr="00640AE5">
        <w:t>10.07.2014 № 15</w:t>
      </w:r>
      <w:r>
        <w:t>.</w:t>
      </w:r>
    </w:p>
    <w:p w:rsidR="00B37D3F" w:rsidRPr="00AD1357" w:rsidRDefault="00B37D3F" w:rsidP="00B37D3F">
      <w:pPr>
        <w:pStyle w:val="ConsPlusNormal"/>
        <w:ind w:firstLine="567"/>
        <w:jc w:val="both"/>
        <w:outlineLvl w:val="1"/>
        <w:rPr>
          <w:rFonts w:ascii="Times New Roman" w:hAnsi="Times New Roman" w:cs="Times New Roman"/>
          <w:sz w:val="24"/>
        </w:rPr>
      </w:pPr>
    </w:p>
    <w:p w:rsidR="00B37D3F" w:rsidRPr="0033097E" w:rsidRDefault="00B37D3F" w:rsidP="00B37D3F">
      <w:pPr>
        <w:ind w:firstLine="567"/>
        <w:jc w:val="both"/>
      </w:pPr>
      <w:r w:rsidRPr="0033097E">
        <w:t>Бюджеты на 2017 и 2018 годы.</w:t>
      </w:r>
    </w:p>
    <w:p w:rsidR="00B37D3F" w:rsidRDefault="00B37D3F" w:rsidP="00B37D3F">
      <w:pPr>
        <w:ind w:firstLine="567"/>
        <w:jc w:val="both"/>
        <w:rPr>
          <w:bCs/>
        </w:rPr>
      </w:pPr>
      <w:r w:rsidRPr="000B78CF">
        <w:rPr>
          <w:bCs/>
        </w:rPr>
        <w:lastRenderedPageBreak/>
        <w:t>Все</w:t>
      </w:r>
      <w:r>
        <w:rPr>
          <w:bCs/>
        </w:rPr>
        <w:t xml:space="preserve"> решения Совета, касающиеся бюджета, размещены в сети Интернет на официальном сайте Администрации Усть-Чижапского сельского поселения </w:t>
      </w:r>
      <w:r w:rsidRPr="000B78CF">
        <w:t>www.ustchizapka.tomsk.ru.</w:t>
      </w:r>
      <w:r>
        <w:rPr>
          <w:bCs/>
        </w:rPr>
        <w:t xml:space="preserve"> Показатели принятых решений Советом поселения на бумажном носителе соответствуют их электронной версии. В тоже время, в электронной версии решения </w:t>
      </w:r>
      <w:r w:rsidRPr="009A3BBA">
        <w:t>о</w:t>
      </w:r>
      <w:r>
        <w:t>т 26</w:t>
      </w:r>
      <w:r w:rsidRPr="00A530D9">
        <w:t>.1</w:t>
      </w:r>
      <w:r>
        <w:t>2</w:t>
      </w:r>
      <w:r w:rsidRPr="00A530D9">
        <w:t>.201</w:t>
      </w:r>
      <w:r>
        <w:t>7 № 16 об утверждении бюджета на 2018 год во втором чтении отсутствуют приложения.</w:t>
      </w:r>
    </w:p>
    <w:p w:rsidR="00B37D3F" w:rsidRPr="0033097E" w:rsidRDefault="00B37D3F" w:rsidP="00B37D3F">
      <w:pPr>
        <w:pStyle w:val="ConsPlusNormal"/>
        <w:ind w:firstLine="567"/>
        <w:jc w:val="both"/>
        <w:outlineLvl w:val="1"/>
        <w:rPr>
          <w:rFonts w:ascii="Times New Roman" w:hAnsi="Times New Roman" w:cs="Times New Roman"/>
          <w:sz w:val="24"/>
        </w:rPr>
      </w:pPr>
      <w:r w:rsidRPr="0033097E">
        <w:rPr>
          <w:rFonts w:ascii="Times New Roman" w:hAnsi="Times New Roman" w:cs="Times New Roman"/>
          <w:sz w:val="24"/>
        </w:rPr>
        <w:t>Квартальная и годовая отчётность за 2016 и 2017 годы.</w:t>
      </w:r>
    </w:p>
    <w:p w:rsidR="00B37D3F" w:rsidRPr="00007231" w:rsidRDefault="00B37D3F" w:rsidP="00B37D3F">
      <w:pPr>
        <w:ind w:firstLine="567"/>
        <w:jc w:val="both"/>
      </w:pPr>
      <w:r w:rsidRPr="005B3744">
        <w:rPr>
          <w:bCs/>
        </w:rPr>
        <w:t>В</w:t>
      </w:r>
      <w:r>
        <w:rPr>
          <w:bCs/>
        </w:rPr>
        <w:t xml:space="preserve"> сети Интернет на официальном сайте Администрации Усть-Чижапского сельского поселения </w:t>
      </w:r>
      <w:r w:rsidRPr="000B78CF">
        <w:t>www.ustchizapka.tomsk.ru</w:t>
      </w:r>
      <w:r>
        <w:rPr>
          <w:bCs/>
        </w:rPr>
        <w:t xml:space="preserve"> размещены решения Совета поселения: </w:t>
      </w:r>
      <w:r>
        <w:t xml:space="preserve">от 01.06.2017 № 149 «Об исполнении бюджета </w:t>
      </w:r>
      <w:r w:rsidRPr="00007231">
        <w:t>муниципального</w:t>
      </w:r>
      <w:r>
        <w:t xml:space="preserve"> </w:t>
      </w:r>
      <w:r w:rsidRPr="00007231">
        <w:t xml:space="preserve">образования «Усть-Чижапское </w:t>
      </w:r>
      <w:proofErr w:type="gramStart"/>
      <w:r w:rsidRPr="00007231">
        <w:t>сельское</w:t>
      </w:r>
      <w:proofErr w:type="gramEnd"/>
      <w:r w:rsidRPr="00007231">
        <w:t xml:space="preserve"> </w:t>
      </w:r>
    </w:p>
    <w:p w:rsidR="00B37D3F" w:rsidRDefault="00B37D3F" w:rsidP="00B37D3F">
      <w:pPr>
        <w:jc w:val="both"/>
        <w:rPr>
          <w:bCs/>
        </w:rPr>
      </w:pPr>
      <w:r w:rsidRPr="00007231">
        <w:t>поселение»</w:t>
      </w:r>
      <w:r>
        <w:t xml:space="preserve"> за 2016 год»; </w:t>
      </w:r>
      <w:r w:rsidRPr="00B17329">
        <w:t xml:space="preserve">от </w:t>
      </w:r>
      <w:r>
        <w:t>01.</w:t>
      </w:r>
      <w:r w:rsidRPr="00B17329">
        <w:t>0</w:t>
      </w:r>
      <w:r>
        <w:t>6</w:t>
      </w:r>
      <w:r w:rsidRPr="00B17329">
        <w:t>.2</w:t>
      </w:r>
      <w:r>
        <w:t>0</w:t>
      </w:r>
      <w:r w:rsidRPr="00B17329">
        <w:t>1</w:t>
      </w:r>
      <w:r>
        <w:t xml:space="preserve">7 № </w:t>
      </w:r>
      <w:r w:rsidRPr="00B17329">
        <w:t>1</w:t>
      </w:r>
      <w:r>
        <w:t xml:space="preserve">50 «Об исполнении бюджета </w:t>
      </w:r>
      <w:r w:rsidRPr="00007231">
        <w:t>муниципального</w:t>
      </w:r>
      <w:r>
        <w:t xml:space="preserve"> </w:t>
      </w:r>
      <w:r w:rsidRPr="00007231">
        <w:t>образования «Усть-Чижапское сельское поселение»</w:t>
      </w:r>
      <w:r>
        <w:t xml:space="preserve"> за 1 квартал 2017 года»; </w:t>
      </w:r>
      <w:r w:rsidRPr="00B17329">
        <w:t xml:space="preserve">от </w:t>
      </w:r>
      <w:r>
        <w:t>27.1</w:t>
      </w:r>
      <w:r w:rsidRPr="00B17329">
        <w:t>0.2</w:t>
      </w:r>
      <w:r>
        <w:t>0</w:t>
      </w:r>
      <w:r w:rsidRPr="00B17329">
        <w:t>1</w:t>
      </w:r>
      <w:r>
        <w:t xml:space="preserve">7 № 9 «Об исполнении бюджета </w:t>
      </w:r>
      <w:r w:rsidRPr="00007231">
        <w:t>муниципального</w:t>
      </w:r>
      <w:r>
        <w:t xml:space="preserve"> </w:t>
      </w:r>
      <w:r w:rsidRPr="00007231">
        <w:t>образования «Усть-Чижапское сельское поселение»</w:t>
      </w:r>
      <w:r>
        <w:t xml:space="preserve"> за 3 квартал 2017 года».</w:t>
      </w:r>
    </w:p>
    <w:p w:rsidR="00B37D3F" w:rsidRDefault="00B37D3F" w:rsidP="00B37D3F">
      <w:pPr>
        <w:ind w:firstLine="567"/>
        <w:jc w:val="both"/>
      </w:pPr>
      <w:r>
        <w:t xml:space="preserve">Не размещено на сайте решение </w:t>
      </w:r>
      <w:r>
        <w:rPr>
          <w:bCs/>
        </w:rPr>
        <w:t>Совета поселения</w:t>
      </w:r>
      <w:r>
        <w:t xml:space="preserve"> «Об исполнении бюджета </w:t>
      </w:r>
      <w:r w:rsidRPr="00007231">
        <w:t>муниципального</w:t>
      </w:r>
      <w:r>
        <w:t xml:space="preserve"> </w:t>
      </w:r>
      <w:r w:rsidRPr="00007231">
        <w:t>образования «Усть-Чижапское сельское поселение»</w:t>
      </w:r>
      <w:r>
        <w:t xml:space="preserve"> за 2 квартал 2017 года».</w:t>
      </w:r>
    </w:p>
    <w:p w:rsidR="00B37D3F" w:rsidRDefault="00B37D3F" w:rsidP="00B37D3F">
      <w:pPr>
        <w:ind w:firstLine="567"/>
        <w:jc w:val="both"/>
      </w:pPr>
      <w:r w:rsidRPr="007A184F">
        <w:rPr>
          <w:b/>
        </w:rPr>
        <w:t>П</w:t>
      </w:r>
      <w:r>
        <w:t>редложено в 2018 году проконтролировать размещение на сайте решений Совета: О внесении изменений в бюджет 2018 года, Об утверждении бюджета на 2019 год и</w:t>
      </w:r>
      <w:proofErr w:type="gramStart"/>
      <w:r>
        <w:t xml:space="preserve"> О</w:t>
      </w:r>
      <w:proofErr w:type="gramEnd"/>
      <w:r>
        <w:t xml:space="preserve"> исполнении бюджета за 2017 год и за 1, 2, 3 кварталы 2018 года.</w:t>
      </w:r>
    </w:p>
    <w:p w:rsidR="00B37D3F" w:rsidRDefault="00B37D3F" w:rsidP="00B37D3F">
      <w:pPr>
        <w:pStyle w:val="ConsPlusNormal"/>
        <w:ind w:firstLine="567"/>
        <w:jc w:val="both"/>
        <w:outlineLvl w:val="1"/>
        <w:rPr>
          <w:rFonts w:ascii="Times New Roman" w:hAnsi="Times New Roman" w:cs="Times New Roman"/>
          <w:color w:val="000000"/>
          <w:sz w:val="24"/>
        </w:rPr>
      </w:pPr>
    </w:p>
    <w:p w:rsidR="00B37D3F" w:rsidRPr="0033097E" w:rsidRDefault="00B37D3F" w:rsidP="00B37D3F">
      <w:pPr>
        <w:ind w:firstLine="567"/>
        <w:jc w:val="both"/>
      </w:pPr>
      <w:r w:rsidRPr="0033097E">
        <w:t>Организация учёта муниципального имущества Администрации поселения и имущества в составе казны муниципального образования «Усть-Чижапское сельское поселение».</w:t>
      </w:r>
    </w:p>
    <w:p w:rsidR="00B37D3F" w:rsidRDefault="00B37D3F" w:rsidP="00B37D3F">
      <w:pPr>
        <w:pStyle w:val="ConsPlusNormal"/>
        <w:ind w:firstLine="567"/>
        <w:jc w:val="both"/>
        <w:outlineLvl w:val="1"/>
        <w:rPr>
          <w:rFonts w:ascii="Times New Roman" w:eastAsiaTheme="minorHAnsi" w:hAnsi="Times New Roman" w:cs="Times New Roman"/>
          <w:sz w:val="24"/>
          <w:lang w:eastAsia="en-US"/>
        </w:rPr>
      </w:pPr>
      <w:r w:rsidRPr="000D02D0">
        <w:rPr>
          <w:rFonts w:ascii="Times New Roman" w:eastAsiaTheme="minorHAnsi" w:hAnsi="Times New Roman" w:cs="Times New Roman"/>
          <w:sz w:val="24"/>
          <w:lang w:eastAsia="en-US"/>
        </w:rPr>
        <w:t xml:space="preserve">В </w:t>
      </w:r>
      <w:r>
        <w:rPr>
          <w:rFonts w:ascii="Times New Roman" w:eastAsiaTheme="minorHAnsi" w:hAnsi="Times New Roman" w:cs="Times New Roman"/>
          <w:sz w:val="24"/>
          <w:lang w:eastAsia="en-US"/>
        </w:rPr>
        <w:t>нарушение части 2 статьи</w:t>
      </w:r>
      <w:r w:rsidRPr="000D02D0">
        <w:rPr>
          <w:rFonts w:ascii="Times New Roman" w:eastAsiaTheme="minorHAnsi" w:hAnsi="Times New Roman" w:cs="Times New Roman"/>
          <w:sz w:val="24"/>
          <w:lang w:eastAsia="en-US"/>
        </w:rPr>
        <w:t xml:space="preserve"> 8 Закона N 402-ФЗ</w:t>
      </w:r>
      <w:r>
        <w:rPr>
          <w:rFonts w:ascii="Times New Roman" w:eastAsiaTheme="minorHAnsi" w:hAnsi="Times New Roman" w:cs="Times New Roman"/>
          <w:sz w:val="24"/>
          <w:lang w:eastAsia="en-US"/>
        </w:rPr>
        <w:t xml:space="preserve"> и</w:t>
      </w:r>
      <w:r w:rsidRPr="000D02D0">
        <w:rPr>
          <w:rFonts w:ascii="Times New Roman" w:eastAsiaTheme="minorHAnsi" w:hAnsi="Times New Roman" w:cs="Times New Roman"/>
          <w:sz w:val="24"/>
          <w:lang w:eastAsia="en-US"/>
        </w:rPr>
        <w:t xml:space="preserve"> п</w:t>
      </w:r>
      <w:r>
        <w:rPr>
          <w:rFonts w:ascii="Times New Roman" w:eastAsiaTheme="minorHAnsi" w:hAnsi="Times New Roman" w:cs="Times New Roman"/>
          <w:sz w:val="24"/>
          <w:lang w:eastAsia="en-US"/>
        </w:rPr>
        <w:t>ункта</w:t>
      </w:r>
      <w:r w:rsidRPr="000D02D0">
        <w:rPr>
          <w:rFonts w:ascii="Times New Roman" w:eastAsiaTheme="minorHAnsi" w:hAnsi="Times New Roman" w:cs="Times New Roman"/>
          <w:sz w:val="24"/>
          <w:lang w:eastAsia="en-US"/>
        </w:rPr>
        <w:t xml:space="preserve"> 6 Инструкции N 157н </w:t>
      </w:r>
      <w:r>
        <w:rPr>
          <w:rFonts w:ascii="Times New Roman" w:eastAsiaTheme="minorHAnsi" w:hAnsi="Times New Roman" w:cs="Times New Roman"/>
          <w:sz w:val="24"/>
          <w:lang w:eastAsia="en-US"/>
        </w:rPr>
        <w:t xml:space="preserve">не была разработана и утверждена </w:t>
      </w:r>
      <w:r>
        <w:rPr>
          <w:rFonts w:ascii="Times New Roman" w:hAnsi="Times New Roman" w:cs="Times New Roman"/>
          <w:sz w:val="24"/>
        </w:rPr>
        <w:t>У</w:t>
      </w:r>
      <w:r w:rsidRPr="00003CE9">
        <w:rPr>
          <w:rFonts w:ascii="Times New Roman" w:hAnsi="Times New Roman" w:cs="Times New Roman"/>
          <w:sz w:val="24"/>
        </w:rPr>
        <w:t>четн</w:t>
      </w:r>
      <w:r>
        <w:rPr>
          <w:rFonts w:ascii="Times New Roman" w:hAnsi="Times New Roman" w:cs="Times New Roman"/>
          <w:sz w:val="24"/>
        </w:rPr>
        <w:t>ая</w:t>
      </w:r>
      <w:r w:rsidRPr="00003CE9">
        <w:rPr>
          <w:rFonts w:ascii="Times New Roman" w:hAnsi="Times New Roman" w:cs="Times New Roman"/>
          <w:sz w:val="24"/>
        </w:rPr>
        <w:t xml:space="preserve"> политик</w:t>
      </w:r>
      <w:r>
        <w:rPr>
          <w:rFonts w:ascii="Times New Roman" w:hAnsi="Times New Roman" w:cs="Times New Roman"/>
          <w:sz w:val="24"/>
        </w:rPr>
        <w:t xml:space="preserve">а  для </w:t>
      </w:r>
      <w:r w:rsidRPr="000D02D0">
        <w:rPr>
          <w:rFonts w:ascii="Times New Roman" w:eastAsiaTheme="minorHAnsi" w:hAnsi="Times New Roman" w:cs="Times New Roman"/>
          <w:sz w:val="24"/>
          <w:lang w:eastAsia="en-US"/>
        </w:rPr>
        <w:t>МКУК «Березовского БДЦ»</w:t>
      </w:r>
      <w:r>
        <w:rPr>
          <w:rFonts w:ascii="Times New Roman" w:eastAsiaTheme="minorHAnsi" w:hAnsi="Times New Roman" w:cs="Times New Roman"/>
          <w:sz w:val="24"/>
          <w:lang w:eastAsia="en-US"/>
        </w:rPr>
        <w:t>.</w:t>
      </w:r>
    </w:p>
    <w:p w:rsidR="00B37D3F" w:rsidRDefault="00B37D3F" w:rsidP="00B37D3F">
      <w:pPr>
        <w:ind w:firstLine="567"/>
        <w:jc w:val="both"/>
      </w:pPr>
      <w:r>
        <w:t xml:space="preserve">В Учётной политике отсутствуют ссылки на следующие нормативные документы, обязательные для данного учреждения: </w:t>
      </w:r>
    </w:p>
    <w:p w:rsidR="00B37D3F" w:rsidRDefault="00B37D3F" w:rsidP="00B37D3F">
      <w:pPr>
        <w:ind w:firstLine="567"/>
        <w:jc w:val="both"/>
      </w:pPr>
      <w:r>
        <w:t xml:space="preserve">-  Федеральный Закон 402-ФЗ «О бухгалтерском учете»; </w:t>
      </w:r>
    </w:p>
    <w:p w:rsidR="00B37D3F" w:rsidRDefault="00B37D3F" w:rsidP="00B37D3F">
      <w:pPr>
        <w:autoSpaceDE w:val="0"/>
        <w:autoSpaceDN w:val="0"/>
        <w:adjustRightInd w:val="0"/>
        <w:ind w:firstLine="567"/>
        <w:jc w:val="both"/>
        <w:rPr>
          <w:rFonts w:eastAsiaTheme="minorHAnsi"/>
          <w:bCs/>
          <w:lang w:eastAsia="en-US"/>
        </w:rPr>
      </w:pPr>
      <w:r>
        <w:t xml:space="preserve">- </w:t>
      </w:r>
      <w:r w:rsidRPr="0077624F">
        <w:rPr>
          <w:rFonts w:eastAsiaTheme="minorHAnsi"/>
          <w:bCs/>
          <w:lang w:eastAsia="en-US"/>
        </w:rPr>
        <w:t xml:space="preserve">Указание Банка России от 11.03.2014 N 3210-У </w:t>
      </w:r>
      <w:r>
        <w:rPr>
          <w:rFonts w:eastAsiaTheme="minorHAnsi"/>
          <w:bCs/>
          <w:lang w:eastAsia="en-US"/>
        </w:rPr>
        <w:t>«</w:t>
      </w:r>
      <w:r w:rsidRPr="0077624F">
        <w:rPr>
          <w:rFonts w:eastAsiaTheme="minorHAnsi"/>
          <w:bCs/>
          <w:lang w:eastAsia="en-US"/>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w:t>
      </w:r>
      <w:r>
        <w:rPr>
          <w:rFonts w:eastAsiaTheme="minorHAnsi"/>
          <w:bCs/>
          <w:lang w:eastAsia="en-US"/>
        </w:rPr>
        <w:t>тами малого предпринимательства»;</w:t>
      </w:r>
    </w:p>
    <w:p w:rsidR="00B37D3F" w:rsidRPr="0077624F" w:rsidRDefault="00B37D3F" w:rsidP="00B37D3F">
      <w:pPr>
        <w:autoSpaceDE w:val="0"/>
        <w:autoSpaceDN w:val="0"/>
        <w:adjustRightInd w:val="0"/>
        <w:ind w:firstLine="567"/>
        <w:jc w:val="both"/>
        <w:rPr>
          <w:rFonts w:eastAsiaTheme="minorHAnsi"/>
          <w:lang w:eastAsia="en-US"/>
        </w:rPr>
      </w:pPr>
      <w:r>
        <w:rPr>
          <w:rFonts w:eastAsiaTheme="minorHAnsi"/>
          <w:bCs/>
          <w:lang w:eastAsia="en-US"/>
        </w:rPr>
        <w:t xml:space="preserve">- </w:t>
      </w:r>
      <w:r>
        <w:rPr>
          <w:rFonts w:eastAsiaTheme="minorHAnsi"/>
          <w:lang w:eastAsia="en-US"/>
        </w:rPr>
        <w:t>Указание Банка России от 07.10.2013 N 3073-У «Об осуществлении наличных расчетов».</w:t>
      </w:r>
    </w:p>
    <w:p w:rsidR="00B37D3F" w:rsidRPr="00003CE9" w:rsidRDefault="00B37D3F" w:rsidP="00B37D3F">
      <w:pPr>
        <w:pStyle w:val="ConsPlusNormal"/>
        <w:ind w:firstLine="567"/>
        <w:jc w:val="both"/>
        <w:outlineLvl w:val="1"/>
        <w:rPr>
          <w:rFonts w:ascii="Times New Roman" w:hAnsi="Times New Roman" w:cs="Times New Roman"/>
          <w:sz w:val="24"/>
        </w:rPr>
      </w:pPr>
      <w:r w:rsidRPr="00003CE9">
        <w:rPr>
          <w:rFonts w:ascii="Times New Roman" w:hAnsi="Times New Roman" w:cs="Times New Roman"/>
          <w:sz w:val="24"/>
        </w:rPr>
        <w:t xml:space="preserve">В </w:t>
      </w:r>
      <w:r>
        <w:rPr>
          <w:rFonts w:ascii="Times New Roman" w:hAnsi="Times New Roman" w:cs="Times New Roman"/>
          <w:sz w:val="24"/>
        </w:rPr>
        <w:t>У</w:t>
      </w:r>
      <w:r w:rsidRPr="00003CE9">
        <w:rPr>
          <w:rFonts w:ascii="Times New Roman" w:hAnsi="Times New Roman" w:cs="Times New Roman"/>
          <w:sz w:val="24"/>
        </w:rPr>
        <w:t>четной политике Администрации поселения, дана неверно ссылка на приказ  Минфина России  от 06.12. 2010 № 174н</w:t>
      </w:r>
      <w:r>
        <w:rPr>
          <w:rFonts w:ascii="Times New Roman" w:hAnsi="Times New Roman" w:cs="Times New Roman"/>
          <w:sz w:val="24"/>
        </w:rPr>
        <w:t>,</w:t>
      </w:r>
      <w:r w:rsidRPr="00003CE9">
        <w:rPr>
          <w:rFonts w:ascii="Times New Roman" w:hAnsi="Times New Roman" w:cs="Times New Roman"/>
          <w:sz w:val="24"/>
        </w:rPr>
        <w:t xml:space="preserve"> как для бюджетного учреждения, вместо приказа Минфина России от 16.10.2010 № 162н для казенного учреждения.</w:t>
      </w:r>
    </w:p>
    <w:p w:rsidR="00B37D3F" w:rsidRDefault="00B37D3F" w:rsidP="00B37D3F">
      <w:pPr>
        <w:ind w:firstLine="567"/>
        <w:jc w:val="both"/>
      </w:pPr>
      <w:r w:rsidRPr="001717E5">
        <w:t>В пункт</w:t>
      </w:r>
      <w:r>
        <w:t xml:space="preserve">е </w:t>
      </w:r>
      <w:r w:rsidRPr="001717E5">
        <w:t>9</w:t>
      </w:r>
      <w:r>
        <w:t xml:space="preserve"> </w:t>
      </w:r>
      <w:r>
        <w:rPr>
          <w:rFonts w:eastAsiaTheme="minorHAnsi"/>
          <w:lang w:eastAsia="en-US"/>
        </w:rPr>
        <w:t xml:space="preserve">Учётной политики, </w:t>
      </w:r>
      <w:r>
        <w:t>при описании порядка проведения инвентаризации, не указаны в создаваемых</w:t>
      </w:r>
      <w:r w:rsidRPr="00C33C9D">
        <w:t xml:space="preserve"> комиссиях конкретные лица или не даны ссылки  на утверждение комиссий отдельным распоряжением (приказом) руководителя.</w:t>
      </w:r>
    </w:p>
    <w:p w:rsidR="00B37D3F" w:rsidRDefault="00B37D3F" w:rsidP="00B37D3F">
      <w:pPr>
        <w:ind w:firstLine="567"/>
        <w:jc w:val="both"/>
      </w:pPr>
      <w:r w:rsidRPr="006A341D">
        <w:t xml:space="preserve">Учетной политикой не </w:t>
      </w:r>
      <w:r>
        <w:t xml:space="preserve">был </w:t>
      </w:r>
      <w:r w:rsidRPr="006A341D">
        <w:t>утвержден</w:t>
      </w:r>
      <w:r>
        <w:t xml:space="preserve"> как первичный документ - Путевой лист легкового автомобиля.</w:t>
      </w:r>
    </w:p>
    <w:p w:rsidR="00B37D3F" w:rsidRDefault="00B37D3F" w:rsidP="00B37D3F">
      <w:pPr>
        <w:ind w:firstLine="567"/>
        <w:jc w:val="both"/>
      </w:pPr>
      <w:r w:rsidRPr="00CC64BF">
        <w:t xml:space="preserve">Представленные на проверку первичные учетные документы Администрации поселения, </w:t>
      </w:r>
      <w:r>
        <w:t xml:space="preserve">не были еще </w:t>
      </w:r>
      <w:r w:rsidRPr="00CC64BF">
        <w:t>сформированы в соответствии пунктом 11 приказа Минфина 157н Плана счетов.</w:t>
      </w:r>
    </w:p>
    <w:p w:rsidR="00B37D3F" w:rsidRDefault="00B37D3F" w:rsidP="00B37D3F">
      <w:pPr>
        <w:ind w:firstLine="567"/>
        <w:jc w:val="both"/>
      </w:pPr>
      <w:r>
        <w:t xml:space="preserve">Здание, </w:t>
      </w:r>
      <w:r w:rsidRPr="00615802">
        <w:t>расположенное по адресу</w:t>
      </w:r>
      <w:r>
        <w:t>:</w:t>
      </w:r>
      <w:r w:rsidRPr="00615802">
        <w:t xml:space="preserve"> с.</w:t>
      </w:r>
      <w:r>
        <w:t xml:space="preserve"> Березовка</w:t>
      </w:r>
      <w:r w:rsidRPr="00615802">
        <w:t>,</w:t>
      </w:r>
      <w:r>
        <w:t xml:space="preserve"> ул. </w:t>
      </w:r>
      <w:proofErr w:type="gramStart"/>
      <w:r>
        <w:t>Центральная</w:t>
      </w:r>
      <w:proofErr w:type="gramEnd"/>
      <w:r>
        <w:t>, д. 6, числится на</w:t>
      </w:r>
      <w:r w:rsidRPr="0012715F">
        <w:t xml:space="preserve"> сч</w:t>
      </w:r>
      <w:r>
        <w:t>ё</w:t>
      </w:r>
      <w:r w:rsidRPr="0012715F">
        <w:t>т</w:t>
      </w:r>
      <w:r>
        <w:t>е</w:t>
      </w:r>
      <w:r w:rsidRPr="0012715F">
        <w:t xml:space="preserve"> 101 </w:t>
      </w:r>
      <w:r>
        <w:t>«О</w:t>
      </w:r>
      <w:r w:rsidRPr="0012715F">
        <w:t>сновны</w:t>
      </w:r>
      <w:r>
        <w:t>е</w:t>
      </w:r>
      <w:r w:rsidRPr="0012715F">
        <w:t xml:space="preserve"> средств</w:t>
      </w:r>
      <w:r>
        <w:t>а» Администрации поселения,</w:t>
      </w:r>
      <w:r w:rsidRPr="007E450C">
        <w:t xml:space="preserve"> </w:t>
      </w:r>
      <w:r>
        <w:t xml:space="preserve">а должно, числится на </w:t>
      </w:r>
      <w:r w:rsidRPr="007E450C">
        <w:t>счет</w:t>
      </w:r>
      <w:r>
        <w:t>е</w:t>
      </w:r>
      <w:r w:rsidRPr="007E450C">
        <w:t xml:space="preserve"> </w:t>
      </w:r>
      <w:r w:rsidRPr="00BF39E2">
        <w:t>108</w:t>
      </w:r>
      <w:r w:rsidRPr="007E450C">
        <w:t xml:space="preserve"> «Нефинансовые активы имущества казны»</w:t>
      </w:r>
      <w:r>
        <w:t>.</w:t>
      </w:r>
    </w:p>
    <w:p w:rsidR="00B37D3F" w:rsidRDefault="00B37D3F" w:rsidP="00B37D3F">
      <w:pPr>
        <w:ind w:firstLine="567"/>
        <w:jc w:val="both"/>
      </w:pPr>
      <w:r>
        <w:t xml:space="preserve">У </w:t>
      </w:r>
      <w:r w:rsidRPr="00BF39E2">
        <w:t>129</w:t>
      </w:r>
      <w:r>
        <w:t xml:space="preserve"> объектов,</w:t>
      </w:r>
      <w:r w:rsidRPr="005F57E4">
        <w:t xml:space="preserve"> </w:t>
      </w:r>
      <w:r w:rsidRPr="00CC64BF">
        <w:t>куплен</w:t>
      </w:r>
      <w:r>
        <w:t>н</w:t>
      </w:r>
      <w:r w:rsidRPr="00CC64BF">
        <w:t>ы</w:t>
      </w:r>
      <w:r>
        <w:t>х</w:t>
      </w:r>
      <w:r w:rsidRPr="00CC64BF">
        <w:t xml:space="preserve"> за счет средств Администрации поселения</w:t>
      </w:r>
      <w:r>
        <w:t xml:space="preserve">, </w:t>
      </w:r>
      <w:r w:rsidRPr="00CC64BF">
        <w:t xml:space="preserve">отсутствует подтверждение о закреплении их в </w:t>
      </w:r>
      <w:r>
        <w:t>оперативное управление, что не соответствует пункту 81 главы 15 Положения о порядке</w:t>
      </w:r>
      <w:r w:rsidRPr="00CC64BF">
        <w:t xml:space="preserve"> </w:t>
      </w:r>
      <w:r>
        <w:t>распоряжения и управления имуществом, находящимся в муниципальной собственности (решение Совета поселения от 16.02.2006 № 38).</w:t>
      </w:r>
    </w:p>
    <w:p w:rsidR="00B37D3F" w:rsidRDefault="00B37D3F" w:rsidP="00B37D3F">
      <w:pPr>
        <w:ind w:firstLine="567"/>
        <w:jc w:val="both"/>
      </w:pPr>
      <w:r>
        <w:lastRenderedPageBreak/>
        <w:t xml:space="preserve">В программном продукте «1С Предприятие», в </w:t>
      </w:r>
      <w:proofErr w:type="gramStart"/>
      <w:r>
        <w:t>оборотной-сальдовой</w:t>
      </w:r>
      <w:proofErr w:type="gramEnd"/>
      <w:r>
        <w:t xml:space="preserve"> ведомости по </w:t>
      </w:r>
      <w:r w:rsidRPr="00CD7A06">
        <w:t>счет</w:t>
      </w:r>
      <w:r>
        <w:t>у</w:t>
      </w:r>
      <w:r w:rsidRPr="00CD7A06">
        <w:rPr>
          <w:b/>
        </w:rPr>
        <w:t xml:space="preserve"> </w:t>
      </w:r>
      <w:r w:rsidRPr="00B31478">
        <w:t>101</w:t>
      </w:r>
      <w:r>
        <w:t xml:space="preserve"> за 2017 год, вместо фамилии материально-ответственного лица сделана запись </w:t>
      </w:r>
      <w:r w:rsidRPr="00B31478">
        <w:t>«Инспектор по воинскому учету».</w:t>
      </w:r>
    </w:p>
    <w:p w:rsidR="00B37D3F" w:rsidRPr="0052439B" w:rsidRDefault="00B37D3F" w:rsidP="00B37D3F">
      <w:pPr>
        <w:ind w:firstLine="567"/>
        <w:jc w:val="both"/>
      </w:pPr>
      <w:r w:rsidRPr="0052439B">
        <w:t>В Положении о порядке списания имущества</w:t>
      </w:r>
      <w:r>
        <w:t xml:space="preserve"> </w:t>
      </w:r>
      <w:r w:rsidRPr="002662AF">
        <w:t>(решение</w:t>
      </w:r>
      <w:r>
        <w:t xml:space="preserve"> Совета поселения</w:t>
      </w:r>
      <w:r w:rsidRPr="002662AF">
        <w:t xml:space="preserve"> от</w:t>
      </w:r>
      <w:r>
        <w:t xml:space="preserve"> 31.03.2014 № 61)</w:t>
      </w:r>
      <w:r w:rsidRPr="0052439B">
        <w:t xml:space="preserve"> содержатся ссылки на документы, которые на 2017 год уже утратили свою силу или не могут применяться для муниципальных учреждений, таких как Администрация Усть-Чижапского сельского поселения:</w:t>
      </w:r>
    </w:p>
    <w:p w:rsidR="00B37D3F" w:rsidRDefault="00B37D3F" w:rsidP="00B37D3F">
      <w:pPr>
        <w:autoSpaceDE w:val="0"/>
        <w:autoSpaceDN w:val="0"/>
        <w:adjustRightInd w:val="0"/>
        <w:ind w:firstLine="567"/>
        <w:jc w:val="both"/>
        <w:rPr>
          <w:rFonts w:eastAsiaTheme="minorHAnsi"/>
          <w:lang w:eastAsia="en-US"/>
        </w:rPr>
      </w:pPr>
      <w:r>
        <w:rPr>
          <w:rFonts w:eastAsiaTheme="minorHAnsi"/>
          <w:lang w:eastAsia="en-US"/>
        </w:rPr>
        <w:t xml:space="preserve">-Федеральный закон от 21.11.1996 N </w:t>
      </w:r>
      <w:r w:rsidRPr="00E23258">
        <w:rPr>
          <w:rFonts w:eastAsiaTheme="minorHAnsi"/>
          <w:b/>
          <w:lang w:eastAsia="en-US"/>
        </w:rPr>
        <w:t>129-ФЗ</w:t>
      </w:r>
      <w:r>
        <w:rPr>
          <w:rFonts w:eastAsiaTheme="minorHAnsi"/>
          <w:lang w:eastAsia="en-US"/>
        </w:rPr>
        <w:t xml:space="preserve"> «О бухгалтерском учете» с 01 января 2013 года, </w:t>
      </w:r>
      <w:r w:rsidRPr="001D50CC">
        <w:rPr>
          <w:rFonts w:eastAsiaTheme="minorHAnsi"/>
          <w:u w:val="thick"/>
          <w:lang w:eastAsia="en-US"/>
        </w:rPr>
        <w:t>в связи с принятием</w:t>
      </w:r>
      <w:r>
        <w:rPr>
          <w:rFonts w:eastAsiaTheme="minorHAnsi"/>
          <w:lang w:eastAsia="en-US"/>
        </w:rPr>
        <w:t xml:space="preserve"> федерального </w:t>
      </w:r>
      <w:hyperlink r:id="rId7" w:history="1">
        <w:r w:rsidRPr="00902C99">
          <w:rPr>
            <w:rFonts w:eastAsiaTheme="minorHAnsi"/>
            <w:lang w:eastAsia="en-US"/>
          </w:rPr>
          <w:t>закона</w:t>
        </w:r>
      </w:hyperlink>
      <w:r>
        <w:rPr>
          <w:rFonts w:eastAsiaTheme="minorHAnsi"/>
          <w:lang w:eastAsia="en-US"/>
        </w:rPr>
        <w:t xml:space="preserve"> от 06.12.2011 N 402-ФЗ «О бухгалтерском учете»;</w:t>
      </w:r>
    </w:p>
    <w:p w:rsidR="00B37D3F" w:rsidRDefault="00B37D3F" w:rsidP="00B37D3F">
      <w:pPr>
        <w:autoSpaceDE w:val="0"/>
        <w:autoSpaceDN w:val="0"/>
        <w:adjustRightInd w:val="0"/>
        <w:ind w:firstLine="567"/>
        <w:jc w:val="both"/>
        <w:rPr>
          <w:rFonts w:eastAsiaTheme="minorHAnsi"/>
          <w:lang w:eastAsia="en-US"/>
        </w:rPr>
      </w:pPr>
      <w:r>
        <w:rPr>
          <w:rFonts w:eastAsiaTheme="minorHAnsi"/>
          <w:lang w:eastAsia="en-US"/>
        </w:rPr>
        <w:t xml:space="preserve">-Приказ Минфина РФ от 30.12.2008 N </w:t>
      </w:r>
      <w:r w:rsidRPr="00E23258">
        <w:rPr>
          <w:rFonts w:eastAsiaTheme="minorHAnsi"/>
          <w:b/>
          <w:lang w:eastAsia="en-US"/>
        </w:rPr>
        <w:t>148н</w:t>
      </w:r>
      <w:r>
        <w:rPr>
          <w:rFonts w:eastAsiaTheme="minorHAnsi"/>
          <w:lang w:eastAsia="en-US"/>
        </w:rPr>
        <w:t xml:space="preserve"> «Об утверждении Инструкции по бюджетному учету» с 01 января 2011 года,  </w:t>
      </w:r>
      <w:r w:rsidRPr="001D50CC">
        <w:rPr>
          <w:rFonts w:eastAsiaTheme="minorHAnsi"/>
          <w:u w:val="thick"/>
          <w:lang w:eastAsia="en-US"/>
        </w:rPr>
        <w:t>в связи с изданием</w:t>
      </w:r>
      <w:r>
        <w:rPr>
          <w:rFonts w:eastAsiaTheme="minorHAnsi"/>
          <w:lang w:eastAsia="en-US"/>
        </w:rPr>
        <w:t xml:space="preserve"> </w:t>
      </w:r>
      <w:r w:rsidRPr="0075470B">
        <w:t>приказа Минфина 157н Плана счетов</w:t>
      </w:r>
      <w:r>
        <w:t>;</w:t>
      </w:r>
    </w:p>
    <w:p w:rsidR="00B37D3F" w:rsidRDefault="00B37D3F" w:rsidP="00B37D3F">
      <w:pPr>
        <w:autoSpaceDE w:val="0"/>
        <w:autoSpaceDN w:val="0"/>
        <w:adjustRightInd w:val="0"/>
        <w:ind w:firstLine="567"/>
        <w:jc w:val="both"/>
        <w:rPr>
          <w:rFonts w:eastAsiaTheme="minorHAnsi"/>
          <w:lang w:eastAsia="en-US"/>
        </w:rPr>
      </w:pPr>
      <w:proofErr w:type="gramStart"/>
      <w:r>
        <w:rPr>
          <w:rFonts w:eastAsiaTheme="minorHAnsi"/>
          <w:lang w:eastAsia="en-US"/>
        </w:rPr>
        <w:t xml:space="preserve">-Приказ Минфина РФ от 13.10.2003 N </w:t>
      </w:r>
      <w:r w:rsidRPr="00E23258">
        <w:rPr>
          <w:rFonts w:eastAsiaTheme="minorHAnsi"/>
          <w:b/>
          <w:lang w:eastAsia="en-US"/>
        </w:rPr>
        <w:t>91н</w:t>
      </w:r>
      <w:r>
        <w:rPr>
          <w:rFonts w:eastAsiaTheme="minorHAnsi"/>
          <w:lang w:eastAsia="en-US"/>
        </w:rPr>
        <w:t xml:space="preserve"> «Об утверждении Методических указаний по бухгалтерскому учету основных средств», </w:t>
      </w:r>
      <w:r w:rsidRPr="00513183">
        <w:rPr>
          <w:rFonts w:eastAsiaTheme="minorHAnsi"/>
          <w:u w:val="thick"/>
          <w:lang w:eastAsia="en-US"/>
        </w:rPr>
        <w:t>не применяется</w:t>
      </w:r>
      <w:r>
        <w:rPr>
          <w:rFonts w:eastAsiaTheme="minorHAnsi"/>
          <w:lang w:eastAsia="en-US"/>
        </w:rPr>
        <w:t xml:space="preserve"> согласно п.1 разделу 1 «Общие положения» данного приказа - настоящие Методические указания по бухгалтерскому учету основных средств распространяются на организации, являющиеся юридическими лицами по законодательству Российской Федерации </w:t>
      </w:r>
      <w:r w:rsidRPr="00C61EAD">
        <w:rPr>
          <w:rFonts w:eastAsiaTheme="minorHAnsi"/>
          <w:lang w:eastAsia="en-US"/>
        </w:rPr>
        <w:t>(за исключением кредитных организаций и государственных (муниципальных) учреждений)</w:t>
      </w:r>
      <w:r>
        <w:rPr>
          <w:rFonts w:eastAsiaTheme="minorHAnsi"/>
          <w:lang w:eastAsia="en-US"/>
        </w:rPr>
        <w:t>.</w:t>
      </w:r>
      <w:proofErr w:type="gramEnd"/>
    </w:p>
    <w:p w:rsidR="00B37D3F" w:rsidRDefault="00B37D3F" w:rsidP="00B37D3F">
      <w:pPr>
        <w:autoSpaceDE w:val="0"/>
        <w:autoSpaceDN w:val="0"/>
        <w:adjustRightInd w:val="0"/>
        <w:ind w:firstLine="567"/>
        <w:jc w:val="both"/>
        <w:rPr>
          <w:rFonts w:eastAsiaTheme="minorHAnsi"/>
          <w:lang w:eastAsia="en-US"/>
        </w:rPr>
      </w:pPr>
      <w:r>
        <w:rPr>
          <w:rFonts w:eastAsiaTheme="minorHAnsi"/>
          <w:lang w:eastAsia="en-US"/>
        </w:rPr>
        <w:t xml:space="preserve">В пункте 2 раздела </w:t>
      </w:r>
      <w:r>
        <w:rPr>
          <w:rFonts w:eastAsiaTheme="minorHAnsi"/>
          <w:lang w:val="en-US" w:eastAsia="en-US"/>
        </w:rPr>
        <w:t>III</w:t>
      </w:r>
      <w:r w:rsidRPr="00ED16A1">
        <w:rPr>
          <w:rFonts w:eastAsiaTheme="minorHAnsi"/>
          <w:lang w:eastAsia="en-US"/>
        </w:rPr>
        <w:t xml:space="preserve"> </w:t>
      </w:r>
      <w:r>
        <w:rPr>
          <w:rFonts w:eastAsiaTheme="minorHAnsi"/>
          <w:lang w:eastAsia="en-US"/>
        </w:rPr>
        <w:t xml:space="preserve">«Перечень документов на списание основных средств» </w:t>
      </w:r>
      <w:r w:rsidRPr="000E096E">
        <w:t>Положения о порядке списания имущества</w:t>
      </w:r>
      <w:r>
        <w:t xml:space="preserve"> </w:t>
      </w:r>
      <w:r w:rsidRPr="000E096E">
        <w:rPr>
          <w:rFonts w:eastAsiaTheme="minorHAnsi"/>
          <w:lang w:eastAsia="en-US"/>
        </w:rPr>
        <w:t>перечислены акты на списание основных</w:t>
      </w:r>
      <w:r>
        <w:rPr>
          <w:rFonts w:eastAsiaTheme="minorHAnsi"/>
          <w:lang w:eastAsia="en-US"/>
        </w:rPr>
        <w:t xml:space="preserve"> средств, которые </w:t>
      </w:r>
      <w:r w:rsidRPr="00297773">
        <w:rPr>
          <w:rFonts w:eastAsiaTheme="minorHAnsi"/>
          <w:lang w:eastAsia="en-US"/>
        </w:rPr>
        <w:t>не соответствуют по формам ОКУД</w:t>
      </w:r>
      <w:r>
        <w:rPr>
          <w:rFonts w:eastAsiaTheme="minorHAnsi"/>
          <w:lang w:eastAsia="en-US"/>
        </w:rPr>
        <w:t xml:space="preserve"> (приложение 5 Приказа Минфина России от 30.03.2015 N 52н, раздел 1 Учетной политики): </w:t>
      </w:r>
    </w:p>
    <w:p w:rsidR="00B37D3F" w:rsidRDefault="00B37D3F" w:rsidP="00B37D3F">
      <w:pPr>
        <w:autoSpaceDE w:val="0"/>
        <w:autoSpaceDN w:val="0"/>
        <w:adjustRightInd w:val="0"/>
        <w:ind w:firstLine="567"/>
        <w:jc w:val="both"/>
        <w:rPr>
          <w:rFonts w:eastAsiaTheme="minorHAnsi"/>
          <w:lang w:eastAsia="en-US"/>
        </w:rPr>
      </w:pPr>
      <w:r>
        <w:rPr>
          <w:rFonts w:eastAsiaTheme="minorHAnsi"/>
          <w:lang w:eastAsia="en-US"/>
        </w:rPr>
        <w:t xml:space="preserve">- Акт списания объекта </w:t>
      </w:r>
      <w:r w:rsidRPr="005B47FD">
        <w:rPr>
          <w:rFonts w:eastAsiaTheme="minorHAnsi"/>
          <w:u w:val="single"/>
          <w:lang w:eastAsia="en-US"/>
        </w:rPr>
        <w:t>основных средств</w:t>
      </w:r>
      <w:r>
        <w:rPr>
          <w:rFonts w:eastAsiaTheme="minorHAnsi"/>
          <w:lang w:eastAsia="en-US"/>
        </w:rPr>
        <w:t xml:space="preserve"> (кроме автотранспортных средств) ОС-4,  форма </w:t>
      </w:r>
      <w:r w:rsidRPr="00297773">
        <w:rPr>
          <w:rFonts w:eastAsiaTheme="minorHAnsi"/>
          <w:lang w:eastAsia="en-US"/>
        </w:rPr>
        <w:t>ОКУД 0306003</w:t>
      </w:r>
      <w:r>
        <w:rPr>
          <w:rFonts w:eastAsiaTheme="minorHAnsi"/>
          <w:lang w:eastAsia="en-US"/>
        </w:rPr>
        <w:t>, а должен быть прописан</w:t>
      </w:r>
      <w:r w:rsidRPr="004F7D29">
        <w:rPr>
          <w:rFonts w:eastAsiaTheme="minorHAnsi"/>
          <w:lang w:eastAsia="en-US"/>
        </w:rPr>
        <w:t xml:space="preserve"> </w:t>
      </w:r>
      <w:r>
        <w:rPr>
          <w:rFonts w:eastAsiaTheme="minorHAnsi"/>
          <w:lang w:eastAsia="en-US"/>
        </w:rPr>
        <w:t xml:space="preserve">Акт о списании объектов нефинансовых активов (кроме транспортных средств) по </w:t>
      </w:r>
      <w:hyperlink r:id="rId8" w:history="1">
        <w:r>
          <w:rPr>
            <w:rFonts w:eastAsiaTheme="minorHAnsi"/>
            <w:lang w:eastAsia="en-US"/>
          </w:rPr>
          <w:t xml:space="preserve"> </w:t>
        </w:r>
        <w:r w:rsidRPr="00775D60">
          <w:rPr>
            <w:rFonts w:eastAsiaTheme="minorHAnsi"/>
            <w:lang w:eastAsia="en-US"/>
          </w:rPr>
          <w:t>форме</w:t>
        </w:r>
        <w:r w:rsidRPr="009B1700">
          <w:rPr>
            <w:rFonts w:eastAsiaTheme="minorHAnsi"/>
            <w:b/>
            <w:lang w:eastAsia="en-US"/>
          </w:rPr>
          <w:t xml:space="preserve"> </w:t>
        </w:r>
        <w:r w:rsidRPr="00297773">
          <w:rPr>
            <w:rFonts w:eastAsiaTheme="minorHAnsi"/>
            <w:lang w:eastAsia="en-US"/>
          </w:rPr>
          <w:t>ОКУД 0504104</w:t>
        </w:r>
      </w:hyperlink>
      <w:r>
        <w:rPr>
          <w:rFonts w:eastAsiaTheme="minorHAnsi"/>
          <w:lang w:eastAsia="en-US"/>
        </w:rPr>
        <w:t xml:space="preserve">; </w:t>
      </w:r>
    </w:p>
    <w:p w:rsidR="00B37D3F" w:rsidRDefault="00B37D3F" w:rsidP="00B37D3F">
      <w:pPr>
        <w:autoSpaceDE w:val="0"/>
        <w:autoSpaceDN w:val="0"/>
        <w:adjustRightInd w:val="0"/>
        <w:ind w:firstLine="567"/>
        <w:jc w:val="both"/>
        <w:rPr>
          <w:rFonts w:eastAsiaTheme="minorHAnsi"/>
          <w:lang w:eastAsia="en-US"/>
        </w:rPr>
      </w:pPr>
      <w:r>
        <w:rPr>
          <w:rFonts w:eastAsiaTheme="minorHAnsi"/>
          <w:lang w:eastAsia="en-US"/>
        </w:rPr>
        <w:t xml:space="preserve">-  Акт списания </w:t>
      </w:r>
      <w:r w:rsidRPr="005B47FD">
        <w:rPr>
          <w:rFonts w:eastAsiaTheme="minorHAnsi"/>
          <w:u w:val="single"/>
          <w:lang w:eastAsia="en-US"/>
        </w:rPr>
        <w:t>автотранспортных средств</w:t>
      </w:r>
      <w:r>
        <w:rPr>
          <w:rFonts w:eastAsiaTheme="minorHAnsi"/>
          <w:lang w:eastAsia="en-US"/>
        </w:rPr>
        <w:t xml:space="preserve"> ОС-4а, </w:t>
      </w:r>
      <w:r w:rsidRPr="00775D60">
        <w:rPr>
          <w:rFonts w:eastAsiaTheme="minorHAnsi"/>
          <w:lang w:eastAsia="en-US"/>
        </w:rPr>
        <w:t>форма</w:t>
      </w:r>
      <w:r>
        <w:rPr>
          <w:rFonts w:eastAsiaTheme="minorHAnsi"/>
          <w:lang w:eastAsia="en-US"/>
        </w:rPr>
        <w:t xml:space="preserve"> </w:t>
      </w:r>
      <w:r w:rsidRPr="003A45FF">
        <w:rPr>
          <w:rFonts w:eastAsiaTheme="minorHAnsi"/>
          <w:lang w:eastAsia="en-US"/>
        </w:rPr>
        <w:t>ОКУД 0306004</w:t>
      </w:r>
      <w:r>
        <w:rPr>
          <w:rFonts w:eastAsiaTheme="minorHAnsi"/>
          <w:lang w:eastAsia="en-US"/>
        </w:rPr>
        <w:t xml:space="preserve">, а должен быть прописан Акт списания автотранспортных средств по </w:t>
      </w:r>
      <w:hyperlink r:id="rId9" w:history="1">
        <w:r w:rsidRPr="003A45FF">
          <w:rPr>
            <w:rFonts w:eastAsiaTheme="minorHAnsi"/>
            <w:lang w:eastAsia="en-US"/>
          </w:rPr>
          <w:t xml:space="preserve"> форме ОКУД 050410</w:t>
        </w:r>
      </w:hyperlink>
      <w:r w:rsidRPr="003A45FF">
        <w:rPr>
          <w:rFonts w:eastAsiaTheme="minorHAnsi"/>
          <w:lang w:eastAsia="en-US"/>
        </w:rPr>
        <w:t>5</w:t>
      </w:r>
      <w:r>
        <w:rPr>
          <w:rFonts w:eastAsiaTheme="minorHAnsi"/>
          <w:lang w:eastAsia="en-US"/>
        </w:rPr>
        <w:t xml:space="preserve">; </w:t>
      </w:r>
    </w:p>
    <w:p w:rsidR="00B37D3F" w:rsidRDefault="00B37D3F" w:rsidP="00B37D3F">
      <w:pPr>
        <w:ind w:firstLine="567"/>
        <w:jc w:val="both"/>
        <w:rPr>
          <w:rFonts w:eastAsiaTheme="minorHAnsi"/>
          <w:lang w:eastAsia="en-US"/>
        </w:rPr>
      </w:pPr>
      <w:r>
        <w:rPr>
          <w:rFonts w:eastAsiaTheme="minorHAnsi"/>
          <w:lang w:eastAsia="en-US"/>
        </w:rPr>
        <w:t xml:space="preserve">- Акт о списании </w:t>
      </w:r>
      <w:r w:rsidRPr="005B47FD">
        <w:rPr>
          <w:rFonts w:eastAsiaTheme="minorHAnsi"/>
          <w:u w:val="single"/>
          <w:lang w:eastAsia="en-US"/>
        </w:rPr>
        <w:t>групп объектов основных средств</w:t>
      </w:r>
      <w:r>
        <w:rPr>
          <w:rFonts w:eastAsiaTheme="minorHAnsi"/>
          <w:lang w:eastAsia="en-US"/>
        </w:rPr>
        <w:t xml:space="preserve"> (кроме автотранспортных средств) ОС-4б, форма </w:t>
      </w:r>
      <w:r w:rsidRPr="003A45FF">
        <w:rPr>
          <w:rFonts w:eastAsiaTheme="minorHAnsi"/>
          <w:lang w:eastAsia="en-US"/>
        </w:rPr>
        <w:t>ОКУД 0306033</w:t>
      </w:r>
      <w:r>
        <w:rPr>
          <w:rFonts w:eastAsiaTheme="minorHAnsi"/>
          <w:lang w:eastAsia="en-US"/>
        </w:rPr>
        <w:t xml:space="preserve">, должен быть прописан Акт о списании объектов нефинансовых активов (кроме транспортных средств) по </w:t>
      </w:r>
      <w:hyperlink r:id="rId10" w:history="1">
        <w:r>
          <w:rPr>
            <w:rFonts w:eastAsiaTheme="minorHAnsi"/>
            <w:lang w:eastAsia="en-US"/>
          </w:rPr>
          <w:t xml:space="preserve"> </w:t>
        </w:r>
        <w:r w:rsidRPr="00775D60">
          <w:rPr>
            <w:rFonts w:eastAsiaTheme="minorHAnsi"/>
            <w:lang w:eastAsia="en-US"/>
          </w:rPr>
          <w:t>форме</w:t>
        </w:r>
        <w:r w:rsidRPr="009B1700">
          <w:rPr>
            <w:rFonts w:eastAsiaTheme="minorHAnsi"/>
            <w:b/>
            <w:lang w:eastAsia="en-US"/>
          </w:rPr>
          <w:t xml:space="preserve"> </w:t>
        </w:r>
        <w:r w:rsidRPr="003A45FF">
          <w:rPr>
            <w:rFonts w:eastAsiaTheme="minorHAnsi"/>
            <w:lang w:eastAsia="en-US"/>
          </w:rPr>
          <w:t>ОКУД 0504104</w:t>
        </w:r>
      </w:hyperlink>
      <w:r>
        <w:rPr>
          <w:rFonts w:eastAsiaTheme="minorHAnsi"/>
          <w:lang w:eastAsia="en-US"/>
        </w:rPr>
        <w:t>.</w:t>
      </w:r>
    </w:p>
    <w:p w:rsidR="00B37D3F" w:rsidRPr="007E450C" w:rsidRDefault="00B37D3F" w:rsidP="00B37D3F">
      <w:pPr>
        <w:ind w:firstLine="567"/>
        <w:jc w:val="both"/>
        <w:rPr>
          <w:b/>
        </w:rPr>
      </w:pPr>
      <w:r w:rsidRPr="0057404C">
        <w:t>При</w:t>
      </w:r>
      <w:r w:rsidRPr="007E450C">
        <w:t xml:space="preserve"> </w:t>
      </w:r>
      <w:r>
        <w:t>проверке учета основных средств</w:t>
      </w:r>
      <w:r w:rsidRPr="007E450C">
        <w:t xml:space="preserve"> установлены следующие нарушения </w:t>
      </w:r>
      <w:r w:rsidRPr="009B4672">
        <w:t>Инструкции по применению единого плана счетов:</w:t>
      </w:r>
    </w:p>
    <w:p w:rsidR="00B37D3F" w:rsidRDefault="00B37D3F" w:rsidP="00B37D3F">
      <w:pPr>
        <w:ind w:firstLine="567"/>
        <w:jc w:val="both"/>
      </w:pPr>
      <w:r w:rsidRPr="007E450C">
        <w:t>- постановка на учет объектов</w:t>
      </w:r>
      <w:r>
        <w:t>,</w:t>
      </w:r>
      <w:r w:rsidRPr="007E450C">
        <w:t xml:space="preserve"> как основных средств: </w:t>
      </w:r>
      <w:r w:rsidRPr="009B4672">
        <w:t>системный блок, мониторы, манипулятор мышь и т.д.</w:t>
      </w:r>
      <w:r>
        <w:t xml:space="preserve"> не соответствует  пункту 41</w:t>
      </w:r>
      <w:r w:rsidRPr="00765033">
        <w:t xml:space="preserve"> </w:t>
      </w:r>
      <w:r>
        <w:t>приказа Минфина</w:t>
      </w:r>
      <w:r w:rsidRPr="00C34B42">
        <w:t xml:space="preserve"> </w:t>
      </w:r>
      <w:r>
        <w:t>157н</w:t>
      </w:r>
      <w:r w:rsidRPr="00C34B42">
        <w:t xml:space="preserve"> </w:t>
      </w:r>
      <w:r>
        <w:t>П</w:t>
      </w:r>
      <w:r w:rsidRPr="00C34B42">
        <w:t>лан</w:t>
      </w:r>
      <w:r>
        <w:t>а</w:t>
      </w:r>
      <w:r w:rsidRPr="00C34B42">
        <w:t xml:space="preserve"> счетов</w:t>
      </w:r>
      <w:r>
        <w:t>.</w:t>
      </w:r>
      <w:r w:rsidRPr="007E450C">
        <w:t xml:space="preserve"> Данные объекты  следовало учитывать в составе материальных запасов</w:t>
      </w:r>
      <w:r>
        <w:t>;</w:t>
      </w:r>
    </w:p>
    <w:p w:rsidR="00B37D3F" w:rsidRPr="00765033" w:rsidRDefault="00B37D3F" w:rsidP="00B37D3F">
      <w:pPr>
        <w:ind w:firstLine="567"/>
        <w:jc w:val="both"/>
      </w:pPr>
      <w:r>
        <w:t>-</w:t>
      </w:r>
      <w:r w:rsidRPr="009B4672">
        <w:t>40</w:t>
      </w:r>
      <w:r w:rsidRPr="00F46F3D">
        <w:rPr>
          <w:b/>
        </w:rPr>
        <w:t xml:space="preserve"> </w:t>
      </w:r>
      <w:r>
        <w:t xml:space="preserve">объектов основных средств на сумму </w:t>
      </w:r>
      <w:r w:rsidRPr="006C04BA">
        <w:t>55 452,16</w:t>
      </w:r>
      <w:r>
        <w:t xml:space="preserve"> руб., стоимостью до </w:t>
      </w:r>
      <w:r w:rsidRPr="009B4672">
        <w:t>3 000</w:t>
      </w:r>
      <w:r>
        <w:t xml:space="preserve"> руб. на 01.01.2016 следовало учитывать  на забалансовом </w:t>
      </w:r>
      <w:r w:rsidRPr="009B4672">
        <w:t>счете 21</w:t>
      </w:r>
      <w:r>
        <w:t xml:space="preserve"> (пункт 50 приказа Минфина</w:t>
      </w:r>
      <w:r w:rsidRPr="00C34B42">
        <w:t xml:space="preserve"> </w:t>
      </w:r>
      <w:r>
        <w:t>157н</w:t>
      </w:r>
      <w:r w:rsidRPr="00C34B42">
        <w:t xml:space="preserve"> </w:t>
      </w:r>
      <w:r>
        <w:t>П</w:t>
      </w:r>
      <w:r w:rsidRPr="00C34B42">
        <w:t>лан</w:t>
      </w:r>
      <w:r>
        <w:t>а</w:t>
      </w:r>
      <w:r w:rsidRPr="00C34B42">
        <w:t xml:space="preserve"> счетов</w:t>
      </w:r>
      <w:r>
        <w:t>);</w:t>
      </w:r>
    </w:p>
    <w:p w:rsidR="00B37D3F" w:rsidRDefault="00B37D3F" w:rsidP="00B37D3F">
      <w:pPr>
        <w:ind w:firstLine="567"/>
        <w:jc w:val="both"/>
      </w:pPr>
      <w:r>
        <w:t>-в</w:t>
      </w:r>
      <w:r w:rsidRPr="00BE5FB4">
        <w:t xml:space="preserve"> нарушение </w:t>
      </w:r>
      <w:r w:rsidRPr="00BE5FB4">
        <w:rPr>
          <w:rFonts w:eastAsiaTheme="minorHAnsi"/>
          <w:lang w:eastAsia="en-US"/>
        </w:rPr>
        <w:t>Постановления Правительства РФ от 1 января 2002 г. N 1 "О Классификации основных средств, включаемых в амортизационные группы"</w:t>
      </w:r>
      <w:r w:rsidRPr="00BE5FB4">
        <w:t>,</w:t>
      </w:r>
      <w:r>
        <w:t xml:space="preserve"> в двух случаях</w:t>
      </w:r>
      <w:r w:rsidRPr="00BE5FB4">
        <w:t xml:space="preserve"> не правильно установлен срок полезного использования</w:t>
      </w:r>
      <w:r>
        <w:t>;</w:t>
      </w:r>
    </w:p>
    <w:p w:rsidR="00B37D3F" w:rsidRDefault="00B37D3F" w:rsidP="00B37D3F">
      <w:pPr>
        <w:ind w:firstLine="567"/>
        <w:jc w:val="both"/>
      </w:pPr>
      <w:r>
        <w:t>-в</w:t>
      </w:r>
      <w:r w:rsidRPr="009518E2">
        <w:t xml:space="preserve"> инвентарных карточках учета нефинансовых активов</w:t>
      </w:r>
      <w:r>
        <w:t>, например здание администрации</w:t>
      </w:r>
      <w:r w:rsidRPr="009518E2">
        <w:t xml:space="preserve">, </w:t>
      </w:r>
      <w:r w:rsidRPr="009B4672">
        <w:t>часть данных не заполнены</w:t>
      </w:r>
      <w:r w:rsidRPr="009518E2">
        <w:t>, например</w:t>
      </w:r>
      <w:r>
        <w:t>:</w:t>
      </w:r>
      <w:r w:rsidRPr="009518E2">
        <w:t xml:space="preserve"> в разделе 1 «Сведения об объекте», отсутствуют данные о документе устанавливающим право</w:t>
      </w:r>
      <w:r>
        <w:t>-</w:t>
      </w:r>
      <w:r w:rsidRPr="009518E2">
        <w:t>обладание (обременение) объектом</w:t>
      </w:r>
      <w:r>
        <w:t>;</w:t>
      </w:r>
    </w:p>
    <w:p w:rsidR="00B37D3F" w:rsidRDefault="00B37D3F" w:rsidP="00B37D3F">
      <w:pPr>
        <w:ind w:firstLine="567"/>
        <w:jc w:val="both"/>
      </w:pPr>
      <w:r>
        <w:t>-</w:t>
      </w:r>
      <w:r w:rsidRPr="007E450C">
        <w:t>часть объектов имущества казны  длительное время учитывал</w:t>
      </w:r>
      <w:r>
        <w:t>а</w:t>
      </w:r>
      <w:r w:rsidRPr="007E450C">
        <w:t xml:space="preserve">сь на балансовом счете </w:t>
      </w:r>
      <w:r w:rsidRPr="008B68A1">
        <w:rPr>
          <w:b/>
        </w:rPr>
        <w:t>101</w:t>
      </w:r>
      <w:r>
        <w:t xml:space="preserve"> «Основные средства»</w:t>
      </w:r>
      <w:r w:rsidRPr="007E450C">
        <w:t>, а должн</w:t>
      </w:r>
      <w:r>
        <w:t>ы</w:t>
      </w:r>
      <w:r w:rsidRPr="007E450C">
        <w:t xml:space="preserve"> был</w:t>
      </w:r>
      <w:r>
        <w:t>и</w:t>
      </w:r>
      <w:r w:rsidRPr="007E450C">
        <w:t xml:space="preserve"> переводиться на  счет </w:t>
      </w:r>
      <w:r w:rsidRPr="008B68A1">
        <w:rPr>
          <w:b/>
        </w:rPr>
        <w:t>108</w:t>
      </w:r>
      <w:r w:rsidRPr="007E450C">
        <w:t xml:space="preserve"> «Нефинансовые активы имущества казны» одновременно </w:t>
      </w:r>
      <w:r>
        <w:t>с</w:t>
      </w:r>
      <w:r w:rsidRPr="007E450C">
        <w:t xml:space="preserve"> постановк</w:t>
      </w:r>
      <w:r>
        <w:t>ой их</w:t>
      </w:r>
      <w:r w:rsidRPr="007E450C">
        <w:t xml:space="preserve"> на учет:</w:t>
      </w:r>
      <w:r>
        <w:t xml:space="preserve"> </w:t>
      </w:r>
      <w:r w:rsidRPr="008D464A">
        <w:t>мотопомпа; циркулярка; пила; насос циркуляционный</w:t>
      </w:r>
      <w:r>
        <w:t xml:space="preserve"> и т.д.;</w:t>
      </w:r>
    </w:p>
    <w:p w:rsidR="00B37D3F" w:rsidRDefault="00B37D3F" w:rsidP="00B37D3F">
      <w:pPr>
        <w:autoSpaceDE w:val="0"/>
        <w:autoSpaceDN w:val="0"/>
        <w:adjustRightInd w:val="0"/>
        <w:ind w:firstLine="567"/>
        <w:jc w:val="both"/>
      </w:pPr>
      <w:r>
        <w:lastRenderedPageBreak/>
        <w:t>-</w:t>
      </w:r>
      <w:r w:rsidRPr="00987E61">
        <w:t xml:space="preserve"> </w:t>
      </w:r>
      <w:r w:rsidRPr="00DD6F98">
        <w:t>на субсчёте 105.34 «Строительные материалы» учитываются</w:t>
      </w:r>
      <w:r>
        <w:t xml:space="preserve"> тетради</w:t>
      </w:r>
      <w:r w:rsidRPr="00DD6F98">
        <w:t xml:space="preserve">, </w:t>
      </w:r>
      <w:r>
        <w:t xml:space="preserve">патрон керамический, </w:t>
      </w:r>
      <w:r w:rsidRPr="00DD6F98">
        <w:t>которые необходимо учитывать на субсчёте</w:t>
      </w:r>
      <w:r>
        <w:t xml:space="preserve"> </w:t>
      </w:r>
      <w:r w:rsidRPr="00DD6F98">
        <w:t>105.36 «Прочие материальные запасы»</w:t>
      </w:r>
      <w:r>
        <w:t xml:space="preserve"> (</w:t>
      </w:r>
      <w:r w:rsidRPr="00987E61">
        <w:t>пункт 118</w:t>
      </w:r>
      <w:r w:rsidRPr="00DD6F98">
        <w:rPr>
          <w:b/>
        </w:rPr>
        <w:t xml:space="preserve"> </w:t>
      </w:r>
      <w:r w:rsidRPr="00DD6F98">
        <w:t>приказа Минфина 157н Плана счетов</w:t>
      </w:r>
      <w:r>
        <w:t>);</w:t>
      </w:r>
    </w:p>
    <w:p w:rsidR="00B37D3F" w:rsidRPr="00813E64" w:rsidRDefault="00B37D3F" w:rsidP="00B37D3F">
      <w:pPr>
        <w:autoSpaceDE w:val="0"/>
        <w:autoSpaceDN w:val="0"/>
        <w:adjustRightInd w:val="0"/>
        <w:ind w:firstLine="567"/>
        <w:jc w:val="both"/>
      </w:pPr>
      <w:r>
        <w:t xml:space="preserve">-на счёте </w:t>
      </w:r>
      <w:r w:rsidRPr="00813E64">
        <w:t>108.51</w:t>
      </w:r>
      <w:r>
        <w:t xml:space="preserve"> в названиях объектов недвижимости указаны жилые дома, а в актах передачи объектов недвижимости от 22.03.2006 № б/н указаны </w:t>
      </w:r>
      <w:r w:rsidRPr="00813E64">
        <w:t>жилы</w:t>
      </w:r>
      <w:r>
        <w:t>е</w:t>
      </w:r>
      <w:r w:rsidRPr="00813E64">
        <w:t xml:space="preserve"> квартир</w:t>
      </w:r>
      <w:r>
        <w:t>ы.</w:t>
      </w:r>
    </w:p>
    <w:p w:rsidR="00B37D3F" w:rsidRDefault="00B37D3F" w:rsidP="00B37D3F">
      <w:pPr>
        <w:ind w:firstLine="567"/>
        <w:jc w:val="both"/>
      </w:pPr>
      <w:r>
        <w:t>Оборотная сторона путевого листа легкового автомобиля не заполнялась, а именно: отсутствовали записи движения по маршруту и подписи лиц пользовавшихся служебным автомобилем.</w:t>
      </w:r>
    </w:p>
    <w:p w:rsidR="00B37D3F" w:rsidRDefault="00B37D3F" w:rsidP="00B37D3F">
      <w:pPr>
        <w:autoSpaceDE w:val="0"/>
        <w:autoSpaceDN w:val="0"/>
        <w:adjustRightInd w:val="0"/>
        <w:ind w:firstLine="567"/>
        <w:jc w:val="both"/>
        <w:rPr>
          <w:rFonts w:eastAsiaTheme="minorHAnsi"/>
          <w:lang w:eastAsia="en-US"/>
        </w:rPr>
      </w:pPr>
      <w:r>
        <w:t>У</w:t>
      </w:r>
      <w:r w:rsidRPr="00A37886">
        <w:t xml:space="preserve">становлено, что  </w:t>
      </w:r>
      <w:r>
        <w:t>применяемая</w:t>
      </w:r>
      <w:r w:rsidRPr="00A37886">
        <w:t xml:space="preserve"> базовая норма – </w:t>
      </w:r>
      <w:r w:rsidRPr="006C04BA">
        <w:t>15,5</w:t>
      </w:r>
      <w:r w:rsidRPr="00A37886">
        <w:t xml:space="preserve"> л. на 100 км</w:t>
      </w:r>
      <w:r>
        <w:t xml:space="preserve"> пробега</w:t>
      </w:r>
      <w:r w:rsidRPr="00A37886">
        <w:t xml:space="preserve"> </w:t>
      </w:r>
      <w:r>
        <w:t xml:space="preserve">для автомобиля УАЗ </w:t>
      </w:r>
      <w:r w:rsidRPr="009F3DBB">
        <w:t>220695-04</w:t>
      </w:r>
      <w:r>
        <w:t>, вместимостью</w:t>
      </w:r>
      <w:r w:rsidRPr="009F3DBB">
        <w:t xml:space="preserve"> </w:t>
      </w:r>
      <w:r>
        <w:t>восе</w:t>
      </w:r>
      <w:r w:rsidR="007773DD">
        <w:t>м</w:t>
      </w:r>
      <w:r>
        <w:t>ь</w:t>
      </w:r>
      <w:r w:rsidRPr="009F3DBB">
        <w:t xml:space="preserve"> мест</w:t>
      </w:r>
      <w:r>
        <w:t xml:space="preserve"> и мощностью двигателя </w:t>
      </w:r>
      <w:r w:rsidRPr="009F3DBB">
        <w:t>112</w:t>
      </w:r>
      <w:r>
        <w:t xml:space="preserve"> </w:t>
      </w:r>
      <w:proofErr w:type="spellStart"/>
      <w:r>
        <w:t>л.с</w:t>
      </w:r>
      <w:proofErr w:type="spellEnd"/>
      <w:r>
        <w:t xml:space="preserve">. </w:t>
      </w:r>
      <w:r w:rsidRPr="009F3DBB">
        <w:t>не соответствует</w:t>
      </w:r>
      <w:r>
        <w:t xml:space="preserve"> установленной</w:t>
      </w:r>
      <w:r w:rsidRPr="009F3DBB">
        <w:t xml:space="preserve"> базовой норме – </w:t>
      </w:r>
      <w:r w:rsidRPr="006C04BA">
        <w:t>14,7</w:t>
      </w:r>
      <w:r>
        <w:t xml:space="preserve"> л. (приказ</w:t>
      </w:r>
      <w:r w:rsidRPr="00A37886">
        <w:t xml:space="preserve"> Минтранса РФ от </w:t>
      </w:r>
      <w:r>
        <w:t>14.03.2008 № АМ-23</w:t>
      </w:r>
      <w:r w:rsidRPr="00A37886">
        <w:t>-р</w:t>
      </w:r>
      <w:r>
        <w:t xml:space="preserve"> </w:t>
      </w:r>
      <w:r>
        <w:rPr>
          <w:rFonts w:eastAsiaTheme="minorHAnsi"/>
          <w:lang w:eastAsia="en-US"/>
        </w:rPr>
        <w:t xml:space="preserve">в ред. распоряжение Минтранса России от 14.07.2015 № НА-80-р). </w:t>
      </w:r>
    </w:p>
    <w:p w:rsidR="00B37D3F" w:rsidRDefault="00B37D3F" w:rsidP="00B37D3F">
      <w:pPr>
        <w:autoSpaceDE w:val="0"/>
        <w:autoSpaceDN w:val="0"/>
        <w:adjustRightInd w:val="0"/>
        <w:ind w:firstLine="567"/>
        <w:jc w:val="both"/>
      </w:pPr>
      <w:proofErr w:type="gramStart"/>
      <w:r>
        <w:t xml:space="preserve">Акты на списание ГСМ от 28.02.2017 № 4 и от 30.09.2017 № 12 подписаны председателем Ю.П.Кувшиновой. В соответствии с </w:t>
      </w:r>
      <w:r w:rsidRPr="007012D3">
        <w:t>распоряжен</w:t>
      </w:r>
      <w:r>
        <w:t>ие Администрации поселения от 20.12.2016 № 41 «О создании комиссии по учету и списанию материальных ценностей на 2017 год», п</w:t>
      </w:r>
      <w:r w:rsidRPr="007012D3">
        <w:t>редседателем комиссии</w:t>
      </w:r>
      <w:r>
        <w:t xml:space="preserve"> была назначена Ольшанская И.С. </w:t>
      </w:r>
      <w:r w:rsidRPr="00575904">
        <w:t xml:space="preserve">Распоряжения Администрации поселения </w:t>
      </w:r>
      <w:r>
        <w:t>по замене</w:t>
      </w:r>
      <w:r w:rsidRPr="00575904">
        <w:t xml:space="preserve"> </w:t>
      </w:r>
      <w:r>
        <w:t xml:space="preserve">в </w:t>
      </w:r>
      <w:r w:rsidRPr="00575904">
        <w:t xml:space="preserve">комиссии  </w:t>
      </w:r>
      <w:r>
        <w:t xml:space="preserve">И.С.Ольшанской </w:t>
      </w:r>
      <w:r w:rsidRPr="00575904">
        <w:t xml:space="preserve">на </w:t>
      </w:r>
      <w:r>
        <w:t xml:space="preserve">Ю.П.Кувшинову </w:t>
      </w:r>
      <w:r w:rsidRPr="00575904">
        <w:t xml:space="preserve">предоставлено </w:t>
      </w:r>
      <w:r>
        <w:t>проверяющим</w:t>
      </w:r>
      <w:r w:rsidRPr="00575904">
        <w:t xml:space="preserve"> не было.</w:t>
      </w:r>
      <w:proofErr w:type="gramEnd"/>
      <w:r w:rsidRPr="00575904">
        <w:t xml:space="preserve"> </w:t>
      </w:r>
      <w:r w:rsidRPr="003E7A6F">
        <w:t>Материально-ответственное лицо</w:t>
      </w:r>
      <w:r>
        <w:t xml:space="preserve"> водитель</w:t>
      </w:r>
      <w:r>
        <w:rPr>
          <w:b/>
        </w:rPr>
        <w:t xml:space="preserve"> </w:t>
      </w:r>
      <w:r w:rsidRPr="003E7A6F">
        <w:t>Васильев В.В.</w:t>
      </w:r>
      <w:r>
        <w:t>,</w:t>
      </w:r>
      <w:r w:rsidRPr="003E7A6F">
        <w:t xml:space="preserve"> являлся одновременно и членом комиссии по</w:t>
      </w:r>
      <w:r>
        <w:t xml:space="preserve"> списанию материальных запасов</w:t>
      </w:r>
      <w:r w:rsidRPr="003E7A6F">
        <w:t>.</w:t>
      </w:r>
    </w:p>
    <w:p w:rsidR="00B37D3F" w:rsidRDefault="00B37D3F" w:rsidP="00B37D3F">
      <w:pPr>
        <w:autoSpaceDE w:val="0"/>
        <w:autoSpaceDN w:val="0"/>
        <w:adjustRightInd w:val="0"/>
        <w:ind w:firstLine="567"/>
        <w:jc w:val="both"/>
      </w:pPr>
      <w:r>
        <w:t xml:space="preserve">Установлено, что при </w:t>
      </w:r>
      <w:r w:rsidRPr="00AF5443">
        <w:t>проведени</w:t>
      </w:r>
      <w:r>
        <w:t>и</w:t>
      </w:r>
      <w:r w:rsidRPr="00AF5443">
        <w:t xml:space="preserve"> инвентаризаци</w:t>
      </w:r>
      <w:r>
        <w:t>и, составленные инвентаризационные описи</w:t>
      </w:r>
      <w:r w:rsidRPr="00813E64">
        <w:t xml:space="preserve"> </w:t>
      </w:r>
      <w:r>
        <w:t xml:space="preserve">от </w:t>
      </w:r>
      <w:r w:rsidRPr="00813E64">
        <w:t>05.12.2017 №№ 7,</w:t>
      </w:r>
      <w:r>
        <w:t xml:space="preserve"> </w:t>
      </w:r>
      <w:r w:rsidRPr="00813E64">
        <w:t>9,</w:t>
      </w:r>
      <w:r>
        <w:t xml:space="preserve"> </w:t>
      </w:r>
      <w:r w:rsidRPr="00813E64">
        <w:t>10</w:t>
      </w:r>
      <w:r>
        <w:t xml:space="preserve">  не соответствуют бухгалтерским данным по оборотно-сальдовой ведомости программы 1С бухгалтерия по материально–ответственным лицам:  Кувшиновой Ю.П.; Васильеву В.В.; Наркевич О.Я.</w:t>
      </w:r>
    </w:p>
    <w:p w:rsidR="00B37D3F" w:rsidRDefault="00B37D3F" w:rsidP="00B37D3F">
      <w:pPr>
        <w:ind w:firstLine="567"/>
        <w:jc w:val="both"/>
        <w:rPr>
          <w:b/>
        </w:rPr>
      </w:pPr>
      <w:r>
        <w:t xml:space="preserve">Не </w:t>
      </w:r>
      <w:proofErr w:type="gramStart"/>
      <w:r>
        <w:t xml:space="preserve">была представлена на проверку инвентаризационная опись по материально-ответственному лицу  Ольшанской И.С. </w:t>
      </w:r>
      <w:r w:rsidRPr="003E7A6F">
        <w:t>Материально-ответственное лицо</w:t>
      </w:r>
      <w:r>
        <w:rPr>
          <w:b/>
        </w:rPr>
        <w:t xml:space="preserve"> </w:t>
      </w:r>
      <w:r w:rsidRPr="003E7A6F">
        <w:t>Васильев В.В. являлся</w:t>
      </w:r>
      <w:proofErr w:type="gramEnd"/>
      <w:r w:rsidRPr="003E7A6F">
        <w:t xml:space="preserve"> одновременно и членом комиссии по проведению инвентаризации.</w:t>
      </w:r>
    </w:p>
    <w:p w:rsidR="00B37D3F" w:rsidRDefault="00B37D3F" w:rsidP="00B37D3F">
      <w:pPr>
        <w:autoSpaceDE w:val="0"/>
        <w:autoSpaceDN w:val="0"/>
        <w:adjustRightInd w:val="0"/>
        <w:ind w:firstLine="567"/>
        <w:jc w:val="both"/>
      </w:pPr>
      <w:r>
        <w:t>Н</w:t>
      </w:r>
      <w:r w:rsidRPr="00E76DFC">
        <w:t>еправомерно</w:t>
      </w:r>
      <w:r w:rsidRPr="00CA49AD">
        <w:rPr>
          <w:b/>
        </w:rPr>
        <w:t xml:space="preserve"> </w:t>
      </w:r>
      <w:r>
        <w:t xml:space="preserve">стоит на учёте приватизированная  квартира по адресу: </w:t>
      </w:r>
      <w:proofErr w:type="gramStart"/>
      <w:r>
        <w:t>с</w:t>
      </w:r>
      <w:proofErr w:type="gramEnd"/>
      <w:r>
        <w:t xml:space="preserve">. Старая Березовка, ул. Центральная, д. 19, кв. 1, а вместо неё ошибочно списана квартира № </w:t>
      </w:r>
      <w:r w:rsidRPr="00033CFF">
        <w:t>1</w:t>
      </w:r>
      <w:r>
        <w:t xml:space="preserve"> по ул. Центральной, д. 18. </w:t>
      </w:r>
      <w:proofErr w:type="gramStart"/>
      <w:r>
        <w:t>Согласно</w:t>
      </w:r>
      <w:proofErr w:type="gramEnd"/>
      <w:r w:rsidRPr="00911EEC">
        <w:t xml:space="preserve"> объяснительной</w:t>
      </w:r>
      <w:r>
        <w:t xml:space="preserve"> записки</w:t>
      </w:r>
      <w:r w:rsidRPr="00911EEC">
        <w:t xml:space="preserve"> главного бухгалтера Администрации поселения от 28.02.2018 № 21</w:t>
      </w:r>
      <w:r>
        <w:t xml:space="preserve">, эта бухгалтерская операция произведена по причине технической ошибки. </w:t>
      </w:r>
      <w:r w:rsidRPr="00033CFF">
        <w:t>Д</w:t>
      </w:r>
      <w:r w:rsidRPr="00722F1C">
        <w:t>оговор социального найма</w:t>
      </w:r>
      <w:r>
        <w:t xml:space="preserve"> </w:t>
      </w:r>
      <w:r w:rsidRPr="00033CFF">
        <w:t xml:space="preserve">по </w:t>
      </w:r>
      <w:r>
        <w:t>стоящей на учёте</w:t>
      </w:r>
      <w:r w:rsidRPr="00033CFF">
        <w:t xml:space="preserve"> квартире</w:t>
      </w:r>
      <w:r w:rsidRPr="00722F1C">
        <w:t xml:space="preserve"> не заключен</w:t>
      </w:r>
      <w:r>
        <w:t>. Необходимо обратить внимание на то, что и</w:t>
      </w:r>
      <w:r w:rsidRPr="002A1F23">
        <w:t>нвентаризация имущества казны (</w:t>
      </w:r>
      <w:r w:rsidRPr="00FC023C">
        <w:t>счет 108</w:t>
      </w:r>
      <w:r w:rsidRPr="002A1F23">
        <w:t>)</w:t>
      </w:r>
      <w:r>
        <w:t xml:space="preserve">, проведённая </w:t>
      </w:r>
      <w:r w:rsidRPr="009F21E7">
        <w:t>с 05.12.2017 до 29.12.2017</w:t>
      </w:r>
      <w:r>
        <w:t>, не установила расхождений фактического наличия объектов с данными бухгалтерского учёта.</w:t>
      </w:r>
    </w:p>
    <w:p w:rsidR="00B37D3F" w:rsidRDefault="00B37D3F" w:rsidP="00B37D3F">
      <w:pPr>
        <w:autoSpaceDE w:val="0"/>
        <w:autoSpaceDN w:val="0"/>
        <w:adjustRightInd w:val="0"/>
        <w:ind w:firstLine="567"/>
        <w:jc w:val="both"/>
      </w:pPr>
      <w:r>
        <w:t>На</w:t>
      </w:r>
      <w:r w:rsidRPr="003D07FE">
        <w:t xml:space="preserve"> учет</w:t>
      </w:r>
      <w:r>
        <w:t>е в</w:t>
      </w:r>
      <w:r w:rsidRPr="003D07FE">
        <w:t xml:space="preserve"> казн</w:t>
      </w:r>
      <w:r>
        <w:t>е</w:t>
      </w:r>
      <w:r w:rsidRPr="003D07FE">
        <w:t xml:space="preserve"> числится квартира по адресу</w:t>
      </w:r>
      <w:r>
        <w:t xml:space="preserve">: </w:t>
      </w:r>
      <w:proofErr w:type="gramStart"/>
      <w:r>
        <w:t>с</w:t>
      </w:r>
      <w:proofErr w:type="gramEnd"/>
      <w:r>
        <w:t>. Старая Березовка</w:t>
      </w:r>
      <w:r w:rsidRPr="003D07FE">
        <w:t xml:space="preserve"> ул.</w:t>
      </w:r>
      <w:r>
        <w:t xml:space="preserve"> Лесная, д. 16, кв. 2</w:t>
      </w:r>
      <w:r w:rsidRPr="003D07FE">
        <w:t>.</w:t>
      </w:r>
      <w:r>
        <w:t>,</w:t>
      </w:r>
      <w:r w:rsidRPr="003D07FE">
        <w:t xml:space="preserve"> </w:t>
      </w:r>
      <w:r>
        <w:t>в которой никто не проживает. Не состоит на учете имущества казны</w:t>
      </w:r>
      <w:r w:rsidRPr="009E768B">
        <w:t xml:space="preserve"> </w:t>
      </w:r>
      <w:r>
        <w:t xml:space="preserve">квартира по адресу: </w:t>
      </w:r>
      <w:proofErr w:type="gramStart"/>
      <w:r>
        <w:t>с</w:t>
      </w:r>
      <w:proofErr w:type="gramEnd"/>
      <w:r>
        <w:t>. Старая Березовка, ул. Центральная 18 кв.1, с нанимателем которой Полосухиным В.К. заключён договор от 01.01.2005 № 34. По состоянию на 01.01.2018, в</w:t>
      </w:r>
      <w:r w:rsidRPr="00751DDD">
        <w:t xml:space="preserve"> соответствии с Реестром</w:t>
      </w:r>
      <w:r>
        <w:t xml:space="preserve"> жилых помещений, признана непригодной для проживания квартира по адресу: </w:t>
      </w:r>
      <w:proofErr w:type="gramStart"/>
      <w:r>
        <w:t>с</w:t>
      </w:r>
      <w:proofErr w:type="gramEnd"/>
      <w:r>
        <w:t>. Старая Березовка, ул. Центральная, д. 14 кв.2.</w:t>
      </w:r>
    </w:p>
    <w:p w:rsidR="00B37D3F" w:rsidRDefault="00B37D3F" w:rsidP="00B37D3F">
      <w:pPr>
        <w:autoSpaceDE w:val="0"/>
        <w:autoSpaceDN w:val="0"/>
        <w:adjustRightInd w:val="0"/>
        <w:ind w:firstLine="567"/>
        <w:jc w:val="both"/>
      </w:pPr>
      <w:r w:rsidRPr="001A4B3A">
        <w:t xml:space="preserve">На 01.01.2018 в поселении числится </w:t>
      </w:r>
      <w:r w:rsidRPr="002F7762">
        <w:t>32</w:t>
      </w:r>
      <w:r w:rsidRPr="001A4B3A">
        <w:t xml:space="preserve"> квартиросъемщиков муниципального жилья. Со всеми квартиросъемщиками заключены договора социального найма.</w:t>
      </w:r>
      <w:r>
        <w:t xml:space="preserve"> В некоторых случаях в ведомости начисления за найм жилья указаны одни физические лица, а договора заключены с другими.</w:t>
      </w:r>
    </w:p>
    <w:p w:rsidR="00B37D3F" w:rsidRDefault="00B37D3F" w:rsidP="00B37D3F">
      <w:pPr>
        <w:autoSpaceDE w:val="0"/>
        <w:autoSpaceDN w:val="0"/>
        <w:adjustRightInd w:val="0"/>
        <w:ind w:firstLine="567"/>
        <w:jc w:val="both"/>
      </w:pPr>
      <w:r w:rsidRPr="0075149A">
        <w:t>До</w:t>
      </w:r>
      <w:r>
        <w:t xml:space="preserve"> 2009 года не </w:t>
      </w:r>
      <w:r w:rsidRPr="001A4B3A">
        <w:t>в</w:t>
      </w:r>
      <w:r>
        <w:t>ёлся</w:t>
      </w:r>
      <w:r w:rsidRPr="001A4B3A">
        <w:t xml:space="preserve"> </w:t>
      </w:r>
      <w:r>
        <w:t>Ж</w:t>
      </w:r>
      <w:r w:rsidRPr="001A4B3A">
        <w:t>урнал регистрации договоров социального найма</w:t>
      </w:r>
      <w:r>
        <w:t>. В представленном Журнале нет колонки «</w:t>
      </w:r>
      <w:r w:rsidRPr="00961287">
        <w:t>Подпись нанимателя</w:t>
      </w:r>
      <w:r>
        <w:t>».</w:t>
      </w:r>
    </w:p>
    <w:p w:rsidR="00B37D3F" w:rsidRDefault="00B37D3F" w:rsidP="00B37D3F">
      <w:pPr>
        <w:autoSpaceDE w:val="0"/>
        <w:autoSpaceDN w:val="0"/>
        <w:adjustRightInd w:val="0"/>
        <w:ind w:firstLine="567"/>
        <w:jc w:val="both"/>
      </w:pPr>
      <w:r>
        <w:t>На 01.01.2018</w:t>
      </w:r>
      <w:r w:rsidRPr="001A4B3A">
        <w:t xml:space="preserve"> задолженность за найм жилья</w:t>
      </w:r>
      <w:r>
        <w:t>, согласно ведомости аналитического учета</w:t>
      </w:r>
      <w:r w:rsidRPr="001A4B3A">
        <w:t xml:space="preserve"> составляет </w:t>
      </w:r>
      <w:r w:rsidRPr="00FC023C">
        <w:t>8 348,05</w:t>
      </w:r>
      <w:r>
        <w:t xml:space="preserve"> </w:t>
      </w:r>
      <w:r w:rsidRPr="001A4B3A">
        <w:t xml:space="preserve">руб. при месячном начислении квартплаты </w:t>
      </w:r>
      <w:r>
        <w:t xml:space="preserve">5 371,85 </w:t>
      </w:r>
      <w:r w:rsidRPr="001A4B3A">
        <w:t>рублей.</w:t>
      </w:r>
      <w:r>
        <w:t xml:space="preserve"> По данным бухгалтерского учета (счет </w:t>
      </w:r>
      <w:r w:rsidRPr="00FC023C">
        <w:t>205</w:t>
      </w:r>
      <w:r>
        <w:t xml:space="preserve">) задолженность составляет </w:t>
      </w:r>
      <w:r w:rsidRPr="00FC023C">
        <w:t>19 500,33</w:t>
      </w:r>
      <w:r>
        <w:t xml:space="preserve"> руб., расхождение между данными аналитического и синтетического учёта составляет </w:t>
      </w:r>
      <w:r w:rsidRPr="00FC023C">
        <w:lastRenderedPageBreak/>
        <w:t>11 152,28</w:t>
      </w:r>
      <w:r>
        <w:t xml:space="preserve"> руб. Наибольшая задолженность в 2 976,20 </w:t>
      </w:r>
      <w:r w:rsidRPr="001A4B3A">
        <w:t>руб.</w:t>
      </w:r>
      <w:r>
        <w:t xml:space="preserve"> у Копыловой А.Б. (договор от 20.08.2015 № 95).</w:t>
      </w:r>
    </w:p>
    <w:p w:rsidR="00B37D3F" w:rsidRDefault="00B37D3F" w:rsidP="00B37D3F">
      <w:pPr>
        <w:autoSpaceDE w:val="0"/>
        <w:autoSpaceDN w:val="0"/>
        <w:adjustRightInd w:val="0"/>
        <w:ind w:firstLine="567"/>
        <w:jc w:val="both"/>
      </w:pPr>
      <w:r>
        <w:t xml:space="preserve">Из 38 объектов движимого имущества казны (счет </w:t>
      </w:r>
      <w:r w:rsidRPr="00FC023C">
        <w:t>108.52</w:t>
      </w:r>
      <w:r>
        <w:t>) 11</w:t>
      </w:r>
      <w:r w:rsidRPr="00643B32">
        <w:t xml:space="preserve"> объектов не используются, что составляет </w:t>
      </w:r>
      <w:r>
        <w:t xml:space="preserve">28,9 </w:t>
      </w:r>
      <w:r w:rsidRPr="00643B32">
        <w:t>% от общего его количества. Основная часть не используемого  имущества, в количественном и стоимостном выражении, состоит из</w:t>
      </w:r>
      <w:r>
        <w:t xml:space="preserve"> станков, тракторов, сварочный агрегат, пила, котлы и т.д.</w:t>
      </w:r>
    </w:p>
    <w:p w:rsidR="00B37D3F" w:rsidRDefault="00B37D3F" w:rsidP="00B37D3F">
      <w:pPr>
        <w:autoSpaceDE w:val="0"/>
        <w:autoSpaceDN w:val="0"/>
        <w:adjustRightInd w:val="0"/>
        <w:ind w:firstLine="567"/>
        <w:jc w:val="both"/>
      </w:pPr>
      <w:r w:rsidRPr="00F3388A">
        <w:t xml:space="preserve">На проверку представлен </w:t>
      </w:r>
      <w:r>
        <w:t>«</w:t>
      </w:r>
      <w:r w:rsidRPr="00FC023C">
        <w:t>Реестр</w:t>
      </w:r>
      <w:r w:rsidRPr="00F3388A">
        <w:t xml:space="preserve"> муниципального имущества</w:t>
      </w:r>
      <w:r w:rsidRPr="00AB2812">
        <w:t xml:space="preserve"> </w:t>
      </w:r>
      <w:r>
        <w:t>Администрации Усть-Чижапского сельского поселения» по состоянию на 1 января 2013 года. То есть, в Реестр с 2013 по 2017 годы не вносились изменения, связанные с поступлением и выбытием муниципального имущества. В названии реестра допущена неточность. В Реестре должны учитываться все объекты муниципального образования «Усть-Чижапское сельское поселение», а не только Администрации поселения.</w:t>
      </w:r>
    </w:p>
    <w:p w:rsidR="00B37D3F" w:rsidRDefault="00B37D3F" w:rsidP="00B37D3F">
      <w:pPr>
        <w:autoSpaceDE w:val="0"/>
        <w:autoSpaceDN w:val="0"/>
        <w:adjustRightInd w:val="0"/>
        <w:ind w:firstLine="567"/>
        <w:jc w:val="both"/>
      </w:pPr>
      <w:r w:rsidRPr="00AB2812">
        <w:t>Выписка из Реестра не соответствует пункту 4 Порядка ведения органами местного самоуправления реестров муниципального имущества, утвержденному приказом Минэкономразвития России от 30.08.2011 № 424</w:t>
      </w:r>
      <w:r>
        <w:t xml:space="preserve">. </w:t>
      </w:r>
      <w:r w:rsidRPr="00AB2812">
        <w:t>Как по группам, так и в целом по Реестру отсутствуют итоги: количества учитываемых объектов, их балансовой стоимости, начисленной амортизации и т.д. При таком учете невозможно проконтролировать полноту внесенных объектов.</w:t>
      </w:r>
    </w:p>
    <w:p w:rsidR="00B37D3F" w:rsidRDefault="00B37D3F" w:rsidP="00B37D3F">
      <w:pPr>
        <w:autoSpaceDE w:val="0"/>
        <w:autoSpaceDN w:val="0"/>
        <w:adjustRightInd w:val="0"/>
        <w:ind w:firstLine="567"/>
        <w:jc w:val="both"/>
      </w:pPr>
      <w:r w:rsidRPr="00AB2812">
        <w:t>Реестр ведётся не в установленном для этих целей специализированном  программном продукте, что не даёт возможности оперативно и в полном объёме использовать его базу данных для анализа сложившейся ситуации.</w:t>
      </w:r>
    </w:p>
    <w:p w:rsidR="00B37D3F" w:rsidRDefault="00B37D3F" w:rsidP="00B37D3F">
      <w:pPr>
        <w:autoSpaceDE w:val="0"/>
        <w:autoSpaceDN w:val="0"/>
        <w:adjustRightInd w:val="0"/>
        <w:ind w:firstLine="567"/>
        <w:jc w:val="both"/>
      </w:pPr>
      <w:r w:rsidRPr="00AB2812">
        <w:t>В нарушение пункта 2 Порядка для движимого имущества не принято решение Совета поселения об установлении стоимости, свыше которой вносятся объекты в Реестр.</w:t>
      </w:r>
    </w:p>
    <w:p w:rsidR="00B37D3F" w:rsidRPr="00D44906" w:rsidRDefault="00B37D3F" w:rsidP="00B37D3F">
      <w:pPr>
        <w:ind w:firstLine="567"/>
        <w:jc w:val="both"/>
      </w:pPr>
      <w:r w:rsidRPr="004F14F2">
        <w:t>В должностной инструкции специалиста</w:t>
      </w:r>
      <w:r>
        <w:t xml:space="preserve"> 2 категории </w:t>
      </w:r>
      <w:r w:rsidRPr="004F14F2">
        <w:t>по вопросам финансово-экономической деятельности не прописано об исполнении полномочий главного администратора доходов в разрезе кодов бюджетной классификации.</w:t>
      </w:r>
    </w:p>
    <w:p w:rsidR="00B37D3F" w:rsidRDefault="00B37D3F" w:rsidP="00B37D3F">
      <w:pPr>
        <w:autoSpaceDE w:val="0"/>
        <w:autoSpaceDN w:val="0"/>
        <w:adjustRightInd w:val="0"/>
        <w:ind w:firstLine="567"/>
        <w:jc w:val="both"/>
      </w:pPr>
      <w:r w:rsidRPr="00E60742">
        <w:rPr>
          <w:b/>
        </w:rPr>
        <w:t>П</w:t>
      </w:r>
      <w:r>
        <w:t>редложено устранить допущенные нарушения.</w:t>
      </w:r>
    </w:p>
    <w:p w:rsidR="00B37D3F" w:rsidRDefault="00B37D3F" w:rsidP="00B37D3F">
      <w:pPr>
        <w:autoSpaceDE w:val="0"/>
        <w:autoSpaceDN w:val="0"/>
        <w:adjustRightInd w:val="0"/>
        <w:ind w:firstLine="567"/>
        <w:jc w:val="both"/>
      </w:pPr>
    </w:p>
    <w:p w:rsidR="00B37D3F" w:rsidRPr="006C211D" w:rsidRDefault="00B37D3F" w:rsidP="00B37D3F">
      <w:pPr>
        <w:ind w:firstLine="567"/>
        <w:jc w:val="both"/>
        <w:rPr>
          <w:u w:val="single"/>
        </w:rPr>
      </w:pPr>
      <w:r w:rsidRPr="0033097E">
        <w:rPr>
          <w:u w:val="single"/>
        </w:rPr>
        <w:t>А</w:t>
      </w:r>
      <w:r w:rsidRPr="006C211D">
        <w:rPr>
          <w:u w:val="single"/>
        </w:rPr>
        <w:t>удит в сфере закупок.</w:t>
      </w:r>
    </w:p>
    <w:p w:rsidR="00B37D3F" w:rsidRDefault="00B37D3F" w:rsidP="00B37D3F">
      <w:pPr>
        <w:autoSpaceDE w:val="0"/>
        <w:autoSpaceDN w:val="0"/>
        <w:adjustRightInd w:val="0"/>
        <w:ind w:firstLine="567"/>
        <w:jc w:val="both"/>
      </w:pPr>
      <w:r>
        <w:t>В 2017 году заключено 79 муниципальных контрактов на сумму  2 153 001,28 рублей на основании пункта 4 части 1 ст. 93 Федерального закона № 44-ФЗ. Контракты  заключены:  на содержание и чистку дорог; на коммунальные услуги;</w:t>
      </w:r>
      <w:r w:rsidRPr="001A6322">
        <w:t xml:space="preserve"> </w:t>
      </w:r>
      <w:r>
        <w:t>на ремонт квартир, тротуара, забора и т.д.; на приобретение товарно-материальных ценностей; на право использования программного обеспечения и т.д. В основном по объективным причинам контракты конкурентным способом не заключались.</w:t>
      </w:r>
    </w:p>
    <w:p w:rsidR="00B37D3F" w:rsidRDefault="00B37D3F" w:rsidP="00B37D3F">
      <w:pPr>
        <w:autoSpaceDE w:val="0"/>
        <w:autoSpaceDN w:val="0"/>
        <w:adjustRightInd w:val="0"/>
        <w:ind w:firstLine="567"/>
        <w:jc w:val="both"/>
      </w:pPr>
      <w:r>
        <w:t xml:space="preserve">Считаем, что предпринимались не все необходимые меры для заключения муниципальных контрактов конкурентным способом.  Из 79 заключённых контрактов не было ни одной попытки </w:t>
      </w:r>
      <w:proofErr w:type="gramStart"/>
      <w:r>
        <w:t>разместить заказ</w:t>
      </w:r>
      <w:proofErr w:type="gramEnd"/>
      <w:r>
        <w:t xml:space="preserve"> конкурентным способом, что возможно могло бы привести к снижению начальной максимальной цены контракта и экономии бюджетных средств.</w:t>
      </w:r>
    </w:p>
    <w:p w:rsidR="00B37D3F" w:rsidRDefault="00B37D3F" w:rsidP="00B37D3F">
      <w:pPr>
        <w:autoSpaceDE w:val="0"/>
        <w:autoSpaceDN w:val="0"/>
        <w:adjustRightInd w:val="0"/>
        <w:ind w:firstLine="567"/>
        <w:jc w:val="both"/>
      </w:pPr>
      <w:r w:rsidRPr="00325DD5">
        <w:rPr>
          <w:b/>
        </w:rPr>
        <w:t>П</w:t>
      </w:r>
      <w:r>
        <w:t>редложено в 2018 году не исключать возможность размещени</w:t>
      </w:r>
      <w:r w:rsidR="007773DD">
        <w:t>я</w:t>
      </w:r>
      <w:r>
        <w:t xml:space="preserve"> заказа конкурентным способом.</w:t>
      </w:r>
    </w:p>
    <w:p w:rsidR="00B37D3F" w:rsidRDefault="00B37D3F" w:rsidP="00B37D3F">
      <w:pPr>
        <w:autoSpaceDE w:val="0"/>
        <w:autoSpaceDN w:val="0"/>
        <w:adjustRightInd w:val="0"/>
        <w:ind w:firstLine="567"/>
        <w:jc w:val="both"/>
      </w:pPr>
    </w:p>
    <w:p w:rsidR="00B37D3F" w:rsidRDefault="00B37D3F" w:rsidP="00B37D3F">
      <w:pPr>
        <w:ind w:firstLine="567"/>
        <w:jc w:val="both"/>
      </w:pPr>
      <w:r w:rsidRPr="003E669F">
        <w:t>Решени</w:t>
      </w:r>
      <w:r>
        <w:t>я</w:t>
      </w:r>
      <w:r w:rsidRPr="003E669F">
        <w:t>м</w:t>
      </w:r>
      <w:r>
        <w:t>и</w:t>
      </w:r>
      <w:r w:rsidRPr="003E669F">
        <w:t xml:space="preserve"> Думы Каргасокского района</w:t>
      </w:r>
      <w:r>
        <w:t>:</w:t>
      </w:r>
      <w:r w:rsidRPr="003E669F">
        <w:t xml:space="preserve"> от 24.12.2015 № 29</w:t>
      </w:r>
      <w:r>
        <w:t xml:space="preserve"> и </w:t>
      </w:r>
      <w:r w:rsidRPr="003E669F">
        <w:t xml:space="preserve"> от 2</w:t>
      </w:r>
      <w:r>
        <w:t>2</w:t>
      </w:r>
      <w:r w:rsidRPr="003E669F">
        <w:t>.12.201</w:t>
      </w:r>
      <w:r>
        <w:t xml:space="preserve">6 </w:t>
      </w:r>
      <w:r w:rsidRPr="003E669F">
        <w:t xml:space="preserve">№ </w:t>
      </w:r>
      <w:r>
        <w:t xml:space="preserve">91 </w:t>
      </w:r>
      <w:r w:rsidRPr="003E669F">
        <w:t>с учётом внесённых</w:t>
      </w:r>
      <w:r>
        <w:t xml:space="preserve"> в них</w:t>
      </w:r>
      <w:r w:rsidRPr="003E669F">
        <w:t xml:space="preserve"> изменений</w:t>
      </w:r>
      <w:r>
        <w:t xml:space="preserve"> утверждено предоставление Усть-Чижапскому сельскому поселению</w:t>
      </w:r>
      <w:r w:rsidRPr="003E669F">
        <w:t xml:space="preserve"> субвенций и иных межбюджетных трансфертов</w:t>
      </w:r>
      <w:r>
        <w:t>: на 2016 год</w:t>
      </w:r>
      <w:r w:rsidRPr="003E669F">
        <w:t xml:space="preserve">, в размере </w:t>
      </w:r>
      <w:r>
        <w:t>7 638 607,64 рублей; на 2017 год в размере 8 965 255,00</w:t>
      </w:r>
      <w:r w:rsidRPr="003E669F">
        <w:t xml:space="preserve"> руб</w:t>
      </w:r>
      <w:r>
        <w:t>лей</w:t>
      </w:r>
      <w:r w:rsidRPr="003E669F">
        <w:t>.</w:t>
      </w:r>
    </w:p>
    <w:p w:rsidR="00B37D3F" w:rsidRDefault="00B37D3F" w:rsidP="00B37D3F">
      <w:pPr>
        <w:ind w:firstLine="567"/>
        <w:jc w:val="both"/>
      </w:pPr>
      <w:r>
        <w:t>Выборочно проверены трансферты:</w:t>
      </w:r>
    </w:p>
    <w:p w:rsidR="00B37D3F" w:rsidRDefault="00B37D3F" w:rsidP="00B37D3F">
      <w:pPr>
        <w:ind w:firstLine="567"/>
        <w:jc w:val="both"/>
        <w:rPr>
          <w:color w:val="000000"/>
        </w:rPr>
      </w:pPr>
      <w:r>
        <w:t xml:space="preserve">- </w:t>
      </w:r>
      <w:r w:rsidRPr="00E6113F">
        <w:rPr>
          <w:color w:val="000000"/>
        </w:rPr>
        <w:t>на компенсацию расходов по организации электроснабжения от дизельных электростанций</w:t>
      </w:r>
      <w:r>
        <w:rPr>
          <w:color w:val="000000"/>
        </w:rPr>
        <w:t xml:space="preserve"> в размере: 7 199 340,00</w:t>
      </w:r>
      <w:r w:rsidRPr="00E6113F">
        <w:rPr>
          <w:color w:val="000000"/>
        </w:rPr>
        <w:t xml:space="preserve"> руб.</w:t>
      </w:r>
      <w:r>
        <w:rPr>
          <w:color w:val="000000"/>
        </w:rPr>
        <w:t xml:space="preserve"> в 2016 году, 6 756 030,03</w:t>
      </w:r>
      <w:r w:rsidRPr="00E6113F">
        <w:rPr>
          <w:color w:val="000000"/>
        </w:rPr>
        <w:t xml:space="preserve"> руб.</w:t>
      </w:r>
      <w:r>
        <w:rPr>
          <w:color w:val="000000"/>
        </w:rPr>
        <w:t xml:space="preserve"> в 2017 году;</w:t>
      </w:r>
    </w:p>
    <w:p w:rsidR="00B37D3F" w:rsidRDefault="00B37D3F" w:rsidP="00B37D3F">
      <w:pPr>
        <w:ind w:firstLine="567"/>
        <w:jc w:val="both"/>
      </w:pPr>
      <w:r>
        <w:t xml:space="preserve">- </w:t>
      </w:r>
      <w:r w:rsidRPr="00264CDB">
        <w:t>на</w:t>
      </w:r>
      <w:r>
        <w:t xml:space="preserve"> компенсацию расходов в части </w:t>
      </w:r>
      <w:r w:rsidRPr="00264CDB">
        <w:t xml:space="preserve"> повышени</w:t>
      </w:r>
      <w:r>
        <w:t>я</w:t>
      </w:r>
      <w:r w:rsidRPr="00264CDB">
        <w:t xml:space="preserve"> зарабо</w:t>
      </w:r>
      <w:r>
        <w:t xml:space="preserve">тной платы работников </w:t>
      </w:r>
      <w:r w:rsidRPr="00264CDB">
        <w:t xml:space="preserve"> культуры</w:t>
      </w:r>
      <w:r>
        <w:t xml:space="preserve"> в размере: 176 900,00</w:t>
      </w:r>
      <w:r w:rsidRPr="00264CDB">
        <w:t xml:space="preserve"> руб.</w:t>
      </w:r>
      <w:r>
        <w:t xml:space="preserve"> в </w:t>
      </w:r>
      <w:r>
        <w:rPr>
          <w:color w:val="000000"/>
        </w:rPr>
        <w:t xml:space="preserve">2016 году, </w:t>
      </w:r>
      <w:r>
        <w:t>262 900,00</w:t>
      </w:r>
      <w:r w:rsidRPr="00264CDB">
        <w:t xml:space="preserve"> руб.</w:t>
      </w:r>
      <w:r>
        <w:t xml:space="preserve"> в 2017 году;</w:t>
      </w:r>
    </w:p>
    <w:p w:rsidR="00B37D3F" w:rsidRDefault="00B37D3F" w:rsidP="00B37D3F">
      <w:pPr>
        <w:ind w:firstLine="567"/>
        <w:jc w:val="both"/>
        <w:rPr>
          <w:color w:val="000000"/>
        </w:rPr>
      </w:pPr>
      <w:r>
        <w:lastRenderedPageBreak/>
        <w:t xml:space="preserve">- </w:t>
      </w:r>
      <w:r w:rsidRPr="008D5B52">
        <w:rPr>
          <w:color w:val="000000"/>
        </w:rPr>
        <w:t>на оплату труда руководителям и специалистам муниципальных учреждений культуры и искусства</w:t>
      </w:r>
      <w:r>
        <w:rPr>
          <w:color w:val="000000"/>
        </w:rPr>
        <w:t xml:space="preserve"> в размере 22 700,00</w:t>
      </w:r>
      <w:r w:rsidRPr="008D5B52">
        <w:rPr>
          <w:color w:val="000000"/>
        </w:rPr>
        <w:t xml:space="preserve"> руб.</w:t>
      </w:r>
      <w:r>
        <w:rPr>
          <w:color w:val="000000"/>
        </w:rPr>
        <w:t xml:space="preserve"> в 2017 году;</w:t>
      </w:r>
    </w:p>
    <w:p w:rsidR="00B37D3F" w:rsidRDefault="00B37D3F" w:rsidP="00B37D3F">
      <w:pPr>
        <w:ind w:firstLine="567"/>
        <w:jc w:val="both"/>
        <w:rPr>
          <w:color w:val="000000"/>
        </w:rPr>
      </w:pPr>
      <w:r>
        <w:rPr>
          <w:color w:val="000000"/>
        </w:rPr>
        <w:t>- на организацию временных рабочих мест для несовершеннолетних граждан в размере 13 262,64 руб. в 2016 году;</w:t>
      </w:r>
    </w:p>
    <w:p w:rsidR="00B37D3F" w:rsidRDefault="00B37D3F" w:rsidP="00B37D3F">
      <w:pPr>
        <w:ind w:firstLine="567"/>
        <w:jc w:val="both"/>
      </w:pPr>
      <w:r>
        <w:rPr>
          <w:color w:val="000000"/>
        </w:rPr>
        <w:t xml:space="preserve">- </w:t>
      </w:r>
      <w:r>
        <w:t xml:space="preserve">на организацию общественных работ и на организацию временного трудоустройства безработных граждан в размере: 19 530,00 руб. в </w:t>
      </w:r>
      <w:r>
        <w:rPr>
          <w:color w:val="000000"/>
        </w:rPr>
        <w:t xml:space="preserve">2016 году, </w:t>
      </w:r>
      <w:r>
        <w:t>11 843,00 руб. в 2017 году;</w:t>
      </w:r>
    </w:p>
    <w:p w:rsidR="00B37D3F" w:rsidRDefault="00B37D3F" w:rsidP="00B37D3F">
      <w:pPr>
        <w:ind w:firstLine="567"/>
        <w:jc w:val="both"/>
      </w:pPr>
      <w:r>
        <w:t xml:space="preserve">- </w:t>
      </w:r>
      <w:r w:rsidRPr="0001323C">
        <w:t>на дорожную деятельность в границах населенных пунктов</w:t>
      </w:r>
      <w:r>
        <w:t xml:space="preserve"> в размер 64 000</w:t>
      </w:r>
      <w:r w:rsidRPr="0001323C">
        <w:t xml:space="preserve"> руб</w:t>
      </w:r>
      <w:r>
        <w:t>. в 2017 году;</w:t>
      </w:r>
    </w:p>
    <w:p w:rsidR="00B37D3F" w:rsidRDefault="00B37D3F" w:rsidP="00B37D3F">
      <w:pPr>
        <w:ind w:firstLine="567"/>
        <w:jc w:val="both"/>
      </w:pPr>
      <w:r>
        <w:t xml:space="preserve">- </w:t>
      </w:r>
      <w:r w:rsidRPr="00A03F2A">
        <w:t>за участие в районных спортивных играх «Сибирские узоры»</w:t>
      </w:r>
      <w:r>
        <w:t xml:space="preserve"> в размере </w:t>
      </w:r>
      <w:r w:rsidRPr="00A03F2A">
        <w:t>20 0</w:t>
      </w:r>
      <w:r>
        <w:t>00</w:t>
      </w:r>
      <w:r w:rsidRPr="00A03F2A">
        <w:t xml:space="preserve"> руб.</w:t>
      </w:r>
      <w:r>
        <w:t xml:space="preserve"> в 2017 году;</w:t>
      </w:r>
    </w:p>
    <w:p w:rsidR="00B37D3F" w:rsidRDefault="00B37D3F" w:rsidP="00B37D3F">
      <w:pPr>
        <w:ind w:firstLine="567"/>
        <w:jc w:val="both"/>
        <w:rPr>
          <w:color w:val="000000"/>
        </w:rPr>
      </w:pPr>
      <w:r>
        <w:t xml:space="preserve">- </w:t>
      </w:r>
      <w:r>
        <w:rPr>
          <w:color w:val="000000"/>
        </w:rPr>
        <w:t xml:space="preserve">на оказание помощи в ремонте и (или) переустройстве жилых помещений (участники и инвалиды ВОВ 1941-1945 годов, тружеников тыла военных лет, лица, награждённые знаком «Жителю блокадного Ленинграда», бывшие несовершеннолетние узники концлагерей; вдовы погибших (умерших) участников ВОВ 1941-1945 годов) в размере </w:t>
      </w:r>
      <w:r>
        <w:t>95 720,00 руб. в 2017 году;</w:t>
      </w:r>
    </w:p>
    <w:p w:rsidR="00B37D3F" w:rsidRDefault="00B37D3F" w:rsidP="00B37D3F">
      <w:pPr>
        <w:ind w:firstLine="567"/>
        <w:jc w:val="both"/>
        <w:rPr>
          <w:color w:val="000000"/>
        </w:rPr>
      </w:pPr>
      <w:r>
        <w:rPr>
          <w:color w:val="000000"/>
        </w:rPr>
        <w:t xml:space="preserve">- </w:t>
      </w:r>
      <w:r>
        <w:t>на приобретение спортивного инвентаря в размере 15 140</w:t>
      </w:r>
      <w:r w:rsidRPr="00A03F2A">
        <w:t xml:space="preserve"> руб.</w:t>
      </w:r>
      <w:r>
        <w:t xml:space="preserve"> в </w:t>
      </w:r>
      <w:r>
        <w:rPr>
          <w:color w:val="000000"/>
        </w:rPr>
        <w:t>2016 году;</w:t>
      </w:r>
    </w:p>
    <w:p w:rsidR="00B37D3F" w:rsidRDefault="00B37D3F" w:rsidP="00B37D3F">
      <w:pPr>
        <w:ind w:firstLine="567"/>
        <w:jc w:val="both"/>
        <w:rPr>
          <w:color w:val="000000"/>
        </w:rPr>
      </w:pPr>
      <w:r>
        <w:rPr>
          <w:color w:val="000000"/>
        </w:rPr>
        <w:t xml:space="preserve">- </w:t>
      </w:r>
      <w:r w:rsidRPr="00195D8B">
        <w:t>н</w:t>
      </w:r>
      <w:r w:rsidRPr="00195D8B">
        <w:rPr>
          <w:color w:val="000000"/>
        </w:rPr>
        <w:t>а обеспечение условий для развития физической культуры и массового спорта</w:t>
      </w:r>
      <w:r>
        <w:rPr>
          <w:color w:val="000000"/>
        </w:rPr>
        <w:t xml:space="preserve"> в размере: 95 235,00 </w:t>
      </w:r>
      <w:r w:rsidRPr="00195D8B">
        <w:rPr>
          <w:color w:val="000000"/>
        </w:rPr>
        <w:t>руб.</w:t>
      </w:r>
      <w:r>
        <w:rPr>
          <w:color w:val="000000"/>
        </w:rPr>
        <w:t xml:space="preserve"> в 2016 году,</w:t>
      </w:r>
      <w:r w:rsidRPr="00195D8B">
        <w:rPr>
          <w:color w:val="000000"/>
        </w:rPr>
        <w:t xml:space="preserve"> </w:t>
      </w:r>
      <w:r>
        <w:rPr>
          <w:color w:val="000000"/>
        </w:rPr>
        <w:t xml:space="preserve"> 101 692,00 </w:t>
      </w:r>
      <w:r w:rsidRPr="00195D8B">
        <w:rPr>
          <w:color w:val="000000"/>
        </w:rPr>
        <w:t>руб.</w:t>
      </w:r>
      <w:r>
        <w:rPr>
          <w:color w:val="000000"/>
        </w:rPr>
        <w:t xml:space="preserve"> в 2017 году. </w:t>
      </w:r>
      <w:r w:rsidRPr="00195D8B">
        <w:rPr>
          <w:color w:val="000000"/>
        </w:rPr>
        <w:t xml:space="preserve"> </w:t>
      </w:r>
      <w:r>
        <w:rPr>
          <w:color w:val="000000"/>
        </w:rPr>
        <w:t xml:space="preserve"> </w:t>
      </w:r>
    </w:p>
    <w:p w:rsidR="00B37D3F" w:rsidRDefault="00B37D3F" w:rsidP="00B37D3F">
      <w:pPr>
        <w:autoSpaceDE w:val="0"/>
        <w:autoSpaceDN w:val="0"/>
        <w:adjustRightInd w:val="0"/>
        <w:ind w:firstLine="567"/>
        <w:jc w:val="both"/>
      </w:pPr>
      <w:r>
        <w:t xml:space="preserve">Нецелевого использования </w:t>
      </w:r>
      <w:r w:rsidRPr="003E669F">
        <w:t>субвенци</w:t>
      </w:r>
      <w:r>
        <w:t>и</w:t>
      </w:r>
      <w:r w:rsidRPr="003E669F">
        <w:t xml:space="preserve"> и иных межбюджетных трансфертов</w:t>
      </w:r>
      <w:r>
        <w:t xml:space="preserve"> не установлено.</w:t>
      </w:r>
    </w:p>
    <w:p w:rsidR="00B37D3F" w:rsidRDefault="00B37D3F" w:rsidP="00B37D3F">
      <w:pPr>
        <w:autoSpaceDE w:val="0"/>
        <w:autoSpaceDN w:val="0"/>
        <w:adjustRightInd w:val="0"/>
        <w:ind w:firstLine="567"/>
        <w:jc w:val="both"/>
        <w:rPr>
          <w:color w:val="000000"/>
        </w:rPr>
      </w:pPr>
      <w:r w:rsidRPr="00E6113F">
        <w:rPr>
          <w:color w:val="000000"/>
        </w:rPr>
        <w:t>Постановлени</w:t>
      </w:r>
      <w:r>
        <w:rPr>
          <w:color w:val="000000"/>
        </w:rPr>
        <w:t>я</w:t>
      </w:r>
      <w:r w:rsidRPr="00E6113F">
        <w:rPr>
          <w:color w:val="000000"/>
        </w:rPr>
        <w:t>м</w:t>
      </w:r>
      <w:r>
        <w:rPr>
          <w:color w:val="000000"/>
        </w:rPr>
        <w:t>и</w:t>
      </w:r>
      <w:r w:rsidRPr="00E6113F">
        <w:rPr>
          <w:color w:val="000000"/>
        </w:rPr>
        <w:t xml:space="preserve"> Администрации </w:t>
      </w:r>
      <w:r>
        <w:rPr>
          <w:color w:val="000000"/>
        </w:rPr>
        <w:t>Усть-Чижапского</w:t>
      </w:r>
      <w:r w:rsidRPr="00E6113F">
        <w:rPr>
          <w:color w:val="000000"/>
        </w:rPr>
        <w:t xml:space="preserve"> сельского поселения</w:t>
      </w:r>
      <w:r>
        <w:rPr>
          <w:color w:val="000000"/>
        </w:rPr>
        <w:t>ми</w:t>
      </w:r>
      <w:r w:rsidRPr="00E6113F">
        <w:rPr>
          <w:color w:val="000000"/>
        </w:rPr>
        <w:t xml:space="preserve"> от </w:t>
      </w:r>
      <w:r w:rsidRPr="009F0321">
        <w:rPr>
          <w:color w:val="000000"/>
        </w:rPr>
        <w:t>11.01.2016 № 3</w:t>
      </w:r>
      <w:r>
        <w:rPr>
          <w:color w:val="000000"/>
        </w:rPr>
        <w:t xml:space="preserve"> и </w:t>
      </w:r>
      <w:r w:rsidRPr="00E6113F">
        <w:rPr>
          <w:color w:val="000000"/>
        </w:rPr>
        <w:t xml:space="preserve">от </w:t>
      </w:r>
      <w:r>
        <w:rPr>
          <w:color w:val="000000"/>
        </w:rPr>
        <w:t>31</w:t>
      </w:r>
      <w:r w:rsidRPr="009F0321">
        <w:rPr>
          <w:color w:val="000000"/>
        </w:rPr>
        <w:t>.01.201</w:t>
      </w:r>
      <w:r>
        <w:rPr>
          <w:color w:val="000000"/>
        </w:rPr>
        <w:t xml:space="preserve">7 № 6 </w:t>
      </w:r>
      <w:r w:rsidRPr="00E6113F">
        <w:rPr>
          <w:color w:val="000000"/>
        </w:rPr>
        <w:t xml:space="preserve"> утвержден</w:t>
      </w:r>
      <w:r>
        <w:rPr>
          <w:color w:val="000000"/>
        </w:rPr>
        <w:t>ы</w:t>
      </w:r>
      <w:r w:rsidRPr="00E6113F">
        <w:rPr>
          <w:color w:val="000000"/>
        </w:rPr>
        <w:t xml:space="preserve"> </w:t>
      </w:r>
      <w:r>
        <w:rPr>
          <w:color w:val="000000"/>
        </w:rPr>
        <w:t>П</w:t>
      </w:r>
      <w:r w:rsidRPr="00E6113F">
        <w:rPr>
          <w:color w:val="000000"/>
        </w:rPr>
        <w:t>орядк</w:t>
      </w:r>
      <w:r>
        <w:rPr>
          <w:color w:val="000000"/>
        </w:rPr>
        <w:t>и</w:t>
      </w:r>
      <w:r w:rsidRPr="00E6113F">
        <w:rPr>
          <w:color w:val="000000"/>
        </w:rPr>
        <w:t xml:space="preserve"> предоставления субсидий</w:t>
      </w:r>
      <w:r>
        <w:rPr>
          <w:color w:val="000000"/>
        </w:rPr>
        <w:t xml:space="preserve"> юридическим лицам </w:t>
      </w:r>
      <w:r w:rsidRPr="00CA31D2">
        <w:rPr>
          <w:color w:val="000000"/>
          <w:u w:val="single"/>
        </w:rPr>
        <w:t>в целях возмещения затрат</w:t>
      </w:r>
      <w:r>
        <w:rPr>
          <w:color w:val="000000"/>
        </w:rPr>
        <w:t xml:space="preserve"> по организации электроснабжения</w:t>
      </w:r>
      <w:r w:rsidRPr="00E6113F">
        <w:rPr>
          <w:color w:val="000000"/>
        </w:rPr>
        <w:t xml:space="preserve"> от дизельных электростанций</w:t>
      </w:r>
      <w:r>
        <w:rPr>
          <w:color w:val="000000"/>
        </w:rPr>
        <w:t xml:space="preserve"> при предоставлении услуг населению. В Соглашениях</w:t>
      </w:r>
      <w:r w:rsidRPr="001C07C2">
        <w:rPr>
          <w:color w:val="000000"/>
        </w:rPr>
        <w:t xml:space="preserve"> </w:t>
      </w:r>
      <w:r w:rsidRPr="00E6113F">
        <w:rPr>
          <w:color w:val="000000"/>
        </w:rPr>
        <w:t xml:space="preserve">от </w:t>
      </w:r>
      <w:r>
        <w:rPr>
          <w:color w:val="000000"/>
        </w:rPr>
        <w:t xml:space="preserve">9 февраля </w:t>
      </w:r>
      <w:r w:rsidRPr="00E6113F">
        <w:rPr>
          <w:color w:val="000000"/>
        </w:rPr>
        <w:t>2016 года</w:t>
      </w:r>
      <w:r>
        <w:rPr>
          <w:color w:val="000000"/>
        </w:rPr>
        <w:t xml:space="preserve"> и </w:t>
      </w:r>
      <w:r w:rsidRPr="00E6113F">
        <w:rPr>
          <w:color w:val="000000"/>
        </w:rPr>
        <w:t xml:space="preserve">от </w:t>
      </w:r>
      <w:r>
        <w:rPr>
          <w:color w:val="000000"/>
        </w:rPr>
        <w:t xml:space="preserve">31 января 2017 года, заключённых с </w:t>
      </w:r>
      <w:r w:rsidRPr="00E6113F">
        <w:rPr>
          <w:color w:val="000000"/>
        </w:rPr>
        <w:t xml:space="preserve">МУП «ЖКХ </w:t>
      </w:r>
      <w:r>
        <w:rPr>
          <w:color w:val="000000"/>
        </w:rPr>
        <w:t>Берёзовское</w:t>
      </w:r>
      <w:r w:rsidRPr="00E6113F">
        <w:rPr>
          <w:color w:val="000000"/>
        </w:rPr>
        <w:t>»</w:t>
      </w:r>
      <w:r>
        <w:rPr>
          <w:color w:val="000000"/>
        </w:rPr>
        <w:t xml:space="preserve"> на основании предоставленных расчётов, так же прописано </w:t>
      </w:r>
      <w:r w:rsidRPr="00E6113F">
        <w:rPr>
          <w:color w:val="000000"/>
        </w:rPr>
        <w:t>о предос</w:t>
      </w:r>
      <w:r>
        <w:rPr>
          <w:color w:val="000000"/>
        </w:rPr>
        <w:t xml:space="preserve">тавлении </w:t>
      </w:r>
      <w:r w:rsidRPr="00E6113F">
        <w:rPr>
          <w:color w:val="000000"/>
        </w:rPr>
        <w:t xml:space="preserve"> </w:t>
      </w:r>
      <w:r>
        <w:rPr>
          <w:color w:val="000000"/>
        </w:rPr>
        <w:t>субсидий</w:t>
      </w:r>
      <w:r w:rsidRPr="00E6113F">
        <w:rPr>
          <w:color w:val="000000"/>
        </w:rPr>
        <w:t xml:space="preserve"> в 2016</w:t>
      </w:r>
      <w:r>
        <w:rPr>
          <w:color w:val="000000"/>
        </w:rPr>
        <w:t xml:space="preserve">  и 2017 годах на условиях</w:t>
      </w:r>
      <w:r w:rsidRPr="00E6113F">
        <w:rPr>
          <w:color w:val="000000"/>
        </w:rPr>
        <w:t xml:space="preserve"> </w:t>
      </w:r>
      <w:r w:rsidRPr="00EE3C4F">
        <w:rPr>
          <w:color w:val="000000"/>
          <w:u w:val="single"/>
        </w:rPr>
        <w:t>возмещени</w:t>
      </w:r>
      <w:r>
        <w:rPr>
          <w:color w:val="000000"/>
          <w:u w:val="single"/>
        </w:rPr>
        <w:t>я</w:t>
      </w:r>
      <w:r w:rsidRPr="00EE3C4F">
        <w:rPr>
          <w:color w:val="000000"/>
          <w:u w:val="single"/>
        </w:rPr>
        <w:t xml:space="preserve"> затрат</w:t>
      </w:r>
      <w:r w:rsidRPr="00E6113F">
        <w:rPr>
          <w:color w:val="000000"/>
        </w:rPr>
        <w:t xml:space="preserve"> по организации электроснабжения от дизельных электростанций</w:t>
      </w:r>
      <w:r>
        <w:rPr>
          <w:color w:val="000000"/>
        </w:rPr>
        <w:t xml:space="preserve"> при предоставлении услуг населению. Фактически субсидии предоставлялись </w:t>
      </w:r>
      <w:r w:rsidRPr="00CA31D2">
        <w:rPr>
          <w:color w:val="000000"/>
          <w:u w:val="single"/>
        </w:rPr>
        <w:t>на возмещение недополученных доходов</w:t>
      </w:r>
      <w:r w:rsidRPr="00CA31D2">
        <w:rPr>
          <w:color w:val="000000"/>
        </w:rPr>
        <w:t>.</w:t>
      </w:r>
    </w:p>
    <w:p w:rsidR="00B37D3F" w:rsidRDefault="00B37D3F" w:rsidP="00B37D3F">
      <w:pPr>
        <w:autoSpaceDE w:val="0"/>
        <w:autoSpaceDN w:val="0"/>
        <w:adjustRightInd w:val="0"/>
        <w:ind w:firstLine="567"/>
        <w:jc w:val="both"/>
        <w:rPr>
          <w:color w:val="000000"/>
        </w:rPr>
      </w:pPr>
      <w:r>
        <w:rPr>
          <w:color w:val="000000"/>
        </w:rPr>
        <w:t>В Порядках н</w:t>
      </w:r>
      <w:r w:rsidRPr="00E6113F">
        <w:rPr>
          <w:color w:val="000000"/>
        </w:rPr>
        <w:t>е установлены: случа</w:t>
      </w:r>
      <w:r>
        <w:rPr>
          <w:color w:val="000000"/>
        </w:rPr>
        <w:t>и</w:t>
      </w:r>
      <w:r w:rsidRPr="00E6113F">
        <w:rPr>
          <w:color w:val="000000"/>
        </w:rPr>
        <w:t xml:space="preserve"> и порядок возврата в текущем финансовом году получателем субсидии остатка субсидии, не использованно</w:t>
      </w:r>
      <w:r>
        <w:rPr>
          <w:color w:val="000000"/>
        </w:rPr>
        <w:t>го</w:t>
      </w:r>
      <w:r w:rsidRPr="00E6113F">
        <w:rPr>
          <w:color w:val="000000"/>
        </w:rPr>
        <w:t xml:space="preserve">  в отчетном финансовом году; положения об обязательной проверке соблюдения условий, целей и порядка предоставления субсидий, в нарушение ст.</w:t>
      </w:r>
      <w:r>
        <w:rPr>
          <w:color w:val="000000"/>
        </w:rPr>
        <w:t xml:space="preserve"> </w:t>
      </w:r>
      <w:r w:rsidRPr="00E6113F">
        <w:rPr>
          <w:color w:val="000000"/>
        </w:rPr>
        <w:t>78 п.</w:t>
      </w:r>
      <w:r>
        <w:rPr>
          <w:color w:val="000000"/>
        </w:rPr>
        <w:t xml:space="preserve"> </w:t>
      </w:r>
      <w:r w:rsidRPr="00E6113F">
        <w:rPr>
          <w:color w:val="000000"/>
        </w:rPr>
        <w:t>3 Бюджетного кодекса Российской Федерации.</w:t>
      </w:r>
    </w:p>
    <w:p w:rsidR="00B37D3F" w:rsidRDefault="00B37D3F" w:rsidP="00B37D3F">
      <w:pPr>
        <w:autoSpaceDE w:val="0"/>
        <w:autoSpaceDN w:val="0"/>
        <w:adjustRightInd w:val="0"/>
        <w:ind w:firstLine="567"/>
        <w:jc w:val="both"/>
        <w:rPr>
          <w:color w:val="000000"/>
        </w:rPr>
      </w:pPr>
      <w:proofErr w:type="gramStart"/>
      <w:r>
        <w:t>В нарушение условий</w:t>
      </w:r>
      <w:r w:rsidRPr="004D423F">
        <w:t xml:space="preserve"> </w:t>
      </w:r>
      <w:r>
        <w:t xml:space="preserve">заключённых трудовых договоров: </w:t>
      </w:r>
      <w:r w:rsidRPr="004D423F">
        <w:rPr>
          <w:color w:val="000000"/>
        </w:rPr>
        <w:t>от 31.12.2015</w:t>
      </w:r>
      <w:r>
        <w:rPr>
          <w:color w:val="000000"/>
        </w:rPr>
        <w:t xml:space="preserve"> </w:t>
      </w:r>
      <w:r w:rsidRPr="004D423F">
        <w:rPr>
          <w:color w:val="000000"/>
        </w:rPr>
        <w:t>№ 5</w:t>
      </w:r>
      <w:r>
        <w:rPr>
          <w:color w:val="000000"/>
        </w:rPr>
        <w:t xml:space="preserve">, </w:t>
      </w:r>
      <w:r w:rsidRPr="004D423F">
        <w:rPr>
          <w:color w:val="000000"/>
        </w:rPr>
        <w:t>от 01.03.2017</w:t>
      </w:r>
      <w:r>
        <w:rPr>
          <w:color w:val="000000"/>
        </w:rPr>
        <w:t xml:space="preserve"> </w:t>
      </w:r>
      <w:r w:rsidRPr="004D423F">
        <w:rPr>
          <w:color w:val="000000"/>
        </w:rPr>
        <w:t>№ 10 с</w:t>
      </w:r>
      <w:r>
        <w:rPr>
          <w:color w:val="000000"/>
        </w:rPr>
        <w:t xml:space="preserve"> </w:t>
      </w:r>
      <w:r w:rsidRPr="004D423F">
        <w:t>инструктор</w:t>
      </w:r>
      <w:r>
        <w:t>ом</w:t>
      </w:r>
      <w:r w:rsidRPr="004D423F">
        <w:t xml:space="preserve"> по физической культуре и спорту</w:t>
      </w:r>
      <w:r>
        <w:t xml:space="preserve"> </w:t>
      </w:r>
      <w:r w:rsidRPr="004D423F">
        <w:rPr>
          <w:color w:val="000000"/>
        </w:rPr>
        <w:t>Ситниковой Н.В.</w:t>
      </w:r>
      <w:r>
        <w:rPr>
          <w:color w:val="000000"/>
        </w:rPr>
        <w:t xml:space="preserve"> 0,5 ставки было рассчитано не от оклада в размере </w:t>
      </w:r>
      <w:r w:rsidRPr="00B36270">
        <w:rPr>
          <w:color w:val="000000"/>
        </w:rPr>
        <w:t>2</w:t>
      </w:r>
      <w:r>
        <w:rPr>
          <w:color w:val="000000"/>
        </w:rPr>
        <w:t xml:space="preserve"> </w:t>
      </w:r>
      <w:r w:rsidRPr="00B36270">
        <w:rPr>
          <w:color w:val="000000"/>
        </w:rPr>
        <w:t>134,22 руб.,</w:t>
      </w:r>
      <w:r>
        <w:rPr>
          <w:color w:val="000000"/>
        </w:rPr>
        <w:t xml:space="preserve"> а от окладов: в 2016 году в размере </w:t>
      </w:r>
      <w:r w:rsidRPr="00901323">
        <w:rPr>
          <w:color w:val="000000"/>
        </w:rPr>
        <w:t>2 292,00 руб.</w:t>
      </w:r>
      <w:r>
        <w:rPr>
          <w:color w:val="000000"/>
        </w:rPr>
        <w:t xml:space="preserve">; в 2017 году </w:t>
      </w:r>
      <w:r w:rsidRPr="00901323">
        <w:rPr>
          <w:color w:val="000000"/>
        </w:rPr>
        <w:t>с</w:t>
      </w:r>
      <w:r>
        <w:rPr>
          <w:color w:val="000000"/>
          <w:sz w:val="32"/>
        </w:rPr>
        <w:t xml:space="preserve"> </w:t>
      </w:r>
      <w:r w:rsidRPr="00901323">
        <w:rPr>
          <w:color w:val="000000"/>
        </w:rPr>
        <w:t>01.01</w:t>
      </w:r>
      <w:r>
        <w:rPr>
          <w:color w:val="000000"/>
        </w:rPr>
        <w:t>.2017 в размере</w:t>
      </w:r>
      <w:r w:rsidRPr="00901323">
        <w:rPr>
          <w:color w:val="000000"/>
        </w:rPr>
        <w:t xml:space="preserve"> 2 292,00 руб., с 01.07.2017 </w:t>
      </w:r>
      <w:r>
        <w:rPr>
          <w:color w:val="000000"/>
        </w:rPr>
        <w:t>в размере</w:t>
      </w:r>
      <w:r w:rsidRPr="00901323">
        <w:rPr>
          <w:color w:val="000000"/>
        </w:rPr>
        <w:t xml:space="preserve"> 2</w:t>
      </w:r>
      <w:proofErr w:type="gramEnd"/>
      <w:r w:rsidRPr="00901323">
        <w:rPr>
          <w:color w:val="000000"/>
        </w:rPr>
        <w:t> 662,00 руб.</w:t>
      </w:r>
    </w:p>
    <w:p w:rsidR="00B37D3F" w:rsidRDefault="00B37D3F" w:rsidP="00B37D3F">
      <w:pPr>
        <w:autoSpaceDE w:val="0"/>
        <w:autoSpaceDN w:val="0"/>
        <w:adjustRightInd w:val="0"/>
        <w:ind w:firstLine="567"/>
        <w:jc w:val="both"/>
        <w:rPr>
          <w:color w:val="000000"/>
        </w:rPr>
      </w:pPr>
      <w:r w:rsidRPr="00C063FC">
        <w:rPr>
          <w:color w:val="000000"/>
        </w:rPr>
        <w:t xml:space="preserve">В </w:t>
      </w:r>
      <w:r>
        <w:t>соответствии с</w:t>
      </w:r>
      <w:r w:rsidRPr="00C063FC">
        <w:t xml:space="preserve"> п. 6, 8 статьи 3 Федерального закона № 44-ФЗ «О контрактной системе в сфере закупок товаров, работ, услуг для государственных и муниципальных нужд» следовало</w:t>
      </w:r>
      <w:r w:rsidRPr="00C063FC">
        <w:rPr>
          <w:color w:val="000000"/>
        </w:rPr>
        <w:t xml:space="preserve"> заключить муниципальный контракт, а не договор</w:t>
      </w:r>
      <w:r>
        <w:rPr>
          <w:color w:val="000000"/>
        </w:rPr>
        <w:t xml:space="preserve"> от 30.06.2017 № 392 на сумму 20 000 руб. на приобретение спортивных товаров.</w:t>
      </w:r>
    </w:p>
    <w:p w:rsidR="00B37D3F" w:rsidRDefault="00B37D3F" w:rsidP="00B37D3F">
      <w:pPr>
        <w:autoSpaceDE w:val="0"/>
        <w:autoSpaceDN w:val="0"/>
        <w:adjustRightInd w:val="0"/>
        <w:ind w:firstLine="567"/>
        <w:jc w:val="both"/>
      </w:pPr>
      <w:r w:rsidRPr="00901323">
        <w:rPr>
          <w:b/>
        </w:rPr>
        <w:t>П</w:t>
      </w:r>
      <w:r>
        <w:t>редложено устранить допущенные нарушения.</w:t>
      </w:r>
    </w:p>
    <w:p w:rsidR="00500F7F" w:rsidRDefault="00500F7F"/>
    <w:p w:rsidR="00B8276D" w:rsidRDefault="00B8276D" w:rsidP="00B8276D">
      <w:pPr>
        <w:ind w:firstLine="567"/>
        <w:jc w:val="both"/>
      </w:pPr>
      <w:r>
        <w:t xml:space="preserve">Акт проверки представлен </w:t>
      </w:r>
      <w:r w:rsidRPr="004B6675">
        <w:t>глав</w:t>
      </w:r>
      <w:r>
        <w:t>е</w:t>
      </w:r>
      <w:r w:rsidRPr="004B6675">
        <w:t xml:space="preserve"> </w:t>
      </w:r>
      <w:r>
        <w:t>Усть-Чижап</w:t>
      </w:r>
      <w:r w:rsidRPr="004B6675">
        <w:t xml:space="preserve">ского сельского поселения </w:t>
      </w:r>
      <w:r>
        <w:t xml:space="preserve">Голещихину С.М. и подписан им. По результатам проверки в </w:t>
      </w:r>
      <w:r w:rsidRPr="004B6675">
        <w:t>Администраци</w:t>
      </w:r>
      <w:r>
        <w:t>ю</w:t>
      </w:r>
      <w:r w:rsidRPr="004B6675">
        <w:t xml:space="preserve"> </w:t>
      </w:r>
      <w:r>
        <w:t>Усть-Чижап</w:t>
      </w:r>
      <w:r w:rsidRPr="004B6675">
        <w:t>ского сельского поселения</w:t>
      </w:r>
      <w:r>
        <w:t xml:space="preserve"> направлено Представление по устранению выявленных нарушений </w:t>
      </w:r>
      <w:r w:rsidRPr="00842966">
        <w:rPr>
          <w:szCs w:val="22"/>
        </w:rPr>
        <w:t xml:space="preserve"> от  </w:t>
      </w:r>
      <w:r>
        <w:rPr>
          <w:szCs w:val="22"/>
        </w:rPr>
        <w:t>2</w:t>
      </w:r>
      <w:r w:rsidR="007A4DAA">
        <w:rPr>
          <w:szCs w:val="22"/>
        </w:rPr>
        <w:t>9</w:t>
      </w:r>
      <w:r w:rsidRPr="00842966">
        <w:rPr>
          <w:szCs w:val="22"/>
        </w:rPr>
        <w:t>.0</w:t>
      </w:r>
      <w:r w:rsidR="007A4DAA">
        <w:rPr>
          <w:szCs w:val="22"/>
        </w:rPr>
        <w:t>3</w:t>
      </w:r>
      <w:r w:rsidRPr="00842966">
        <w:rPr>
          <w:szCs w:val="22"/>
        </w:rPr>
        <w:t>.201</w:t>
      </w:r>
      <w:r>
        <w:rPr>
          <w:szCs w:val="22"/>
        </w:rPr>
        <w:t>8</w:t>
      </w:r>
      <w:r w:rsidR="00F62279">
        <w:rPr>
          <w:szCs w:val="22"/>
        </w:rPr>
        <w:t xml:space="preserve"> </w:t>
      </w:r>
      <w:bookmarkStart w:id="0" w:name="_GoBack"/>
      <w:bookmarkEnd w:id="0"/>
      <w:r w:rsidR="00F62279" w:rsidRPr="00842966">
        <w:rPr>
          <w:szCs w:val="22"/>
        </w:rPr>
        <w:t>№  02-05-</w:t>
      </w:r>
      <w:r w:rsidR="00F62279">
        <w:rPr>
          <w:szCs w:val="22"/>
        </w:rPr>
        <w:t>11</w:t>
      </w:r>
      <w:r>
        <w:t>. Письменный ответ о принимаемых мерах по устранению нарушений</w:t>
      </w:r>
      <w:r w:rsidRPr="00997D71">
        <w:t xml:space="preserve"> </w:t>
      </w:r>
      <w:r>
        <w:t xml:space="preserve">поступил </w:t>
      </w:r>
      <w:r w:rsidR="007A4DAA" w:rsidRPr="00EA7B1C">
        <w:t>1</w:t>
      </w:r>
      <w:r w:rsidRPr="00EA7B1C">
        <w:t>0</w:t>
      </w:r>
      <w:r>
        <w:t xml:space="preserve"> м</w:t>
      </w:r>
      <w:r w:rsidR="007A4DAA">
        <w:t>ая</w:t>
      </w:r>
      <w:r>
        <w:t xml:space="preserve"> 2018 года.</w:t>
      </w:r>
    </w:p>
    <w:p w:rsidR="007A4DAA" w:rsidRDefault="007A4DAA" w:rsidP="00B8276D">
      <w:pPr>
        <w:ind w:firstLine="567"/>
        <w:jc w:val="both"/>
      </w:pPr>
    </w:p>
    <w:p w:rsidR="00B8276D" w:rsidRDefault="00B8276D" w:rsidP="00B8276D">
      <w:pPr>
        <w:ind w:firstLine="567"/>
        <w:jc w:val="both"/>
      </w:pPr>
      <w:r w:rsidRPr="009C74B3">
        <w:lastRenderedPageBreak/>
        <w:t>П</w:t>
      </w:r>
      <w:r>
        <w:t>о результатам проведённого контрольного мероприятия составлен отчёт, который представлен Председателю Думы Каргасокского района.</w:t>
      </w:r>
    </w:p>
    <w:p w:rsidR="00B8276D" w:rsidRDefault="00B8276D" w:rsidP="00B8276D">
      <w:pPr>
        <w:ind w:firstLine="567"/>
        <w:jc w:val="both"/>
      </w:pPr>
      <w:r>
        <w:t xml:space="preserve">Копия акта проверки направлена Главе Каргасокского района. </w:t>
      </w:r>
    </w:p>
    <w:p w:rsidR="00B8276D" w:rsidRDefault="00B8276D" w:rsidP="00B8276D">
      <w:pPr>
        <w:ind w:firstLine="567"/>
      </w:pPr>
      <w:r>
        <w:t>Материалы проверки войдут в информацию о работе Контрольного органа, которая будет представлена на заседании Думы Каргасокского района в 2018 году.</w:t>
      </w:r>
    </w:p>
    <w:p w:rsidR="00B8276D" w:rsidRDefault="00B8276D" w:rsidP="00B8276D">
      <w:pPr>
        <w:ind w:firstLine="567"/>
      </w:pPr>
    </w:p>
    <w:p w:rsidR="00B8276D" w:rsidRDefault="00B8276D" w:rsidP="00B8276D">
      <w:pPr>
        <w:ind w:firstLine="567"/>
      </w:pPr>
    </w:p>
    <w:p w:rsidR="00B8276D" w:rsidRDefault="00B8276D" w:rsidP="00B8276D">
      <w:pPr>
        <w:ind w:firstLine="567"/>
      </w:pPr>
    </w:p>
    <w:p w:rsidR="00B8276D" w:rsidRDefault="00B8276D" w:rsidP="00B8276D">
      <w:pPr>
        <w:ind w:firstLine="567"/>
      </w:pPr>
    </w:p>
    <w:p w:rsidR="00B8276D" w:rsidRDefault="00B8276D" w:rsidP="00B8276D">
      <w:pPr>
        <w:ind w:firstLine="567"/>
      </w:pPr>
    </w:p>
    <w:p w:rsidR="00B8276D" w:rsidRDefault="00B8276D" w:rsidP="00B8276D">
      <w:pPr>
        <w:ind w:firstLine="567"/>
      </w:pPr>
      <w:r>
        <w:t>Председатель __________________/Ю.А.Машковцев/</w:t>
      </w:r>
    </w:p>
    <w:p w:rsidR="005A6329" w:rsidRDefault="005A6329"/>
    <w:sectPr w:rsidR="005A6329" w:rsidSect="00500F7F">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3DD" w:rsidRDefault="007773DD" w:rsidP="007773DD">
      <w:r>
        <w:separator/>
      </w:r>
    </w:p>
  </w:endnote>
  <w:endnote w:type="continuationSeparator" w:id="0">
    <w:p w:rsidR="007773DD" w:rsidRDefault="007773DD" w:rsidP="0077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3DD" w:rsidRDefault="007773D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3DD" w:rsidRDefault="007773D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3DD" w:rsidRDefault="00777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3DD" w:rsidRDefault="007773DD" w:rsidP="007773DD">
      <w:r>
        <w:separator/>
      </w:r>
    </w:p>
  </w:footnote>
  <w:footnote w:type="continuationSeparator" w:id="0">
    <w:p w:rsidR="007773DD" w:rsidRDefault="007773DD" w:rsidP="00777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3DD" w:rsidRDefault="007773D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389206"/>
      <w:docPartObj>
        <w:docPartGallery w:val="Page Numbers (Top of Page)"/>
        <w:docPartUnique/>
      </w:docPartObj>
    </w:sdtPr>
    <w:sdtEndPr/>
    <w:sdtContent>
      <w:p w:rsidR="007773DD" w:rsidRDefault="007773DD">
        <w:pPr>
          <w:pStyle w:val="a4"/>
          <w:jc w:val="center"/>
        </w:pPr>
        <w:r>
          <w:fldChar w:fldCharType="begin"/>
        </w:r>
        <w:r>
          <w:instrText>PAGE   \* MERGEFORMAT</w:instrText>
        </w:r>
        <w:r>
          <w:fldChar w:fldCharType="separate"/>
        </w:r>
        <w:r w:rsidR="00F62279">
          <w:rPr>
            <w:noProof/>
          </w:rPr>
          <w:t>1</w:t>
        </w:r>
        <w:r>
          <w:fldChar w:fldCharType="end"/>
        </w:r>
      </w:p>
    </w:sdtContent>
  </w:sdt>
  <w:p w:rsidR="007773DD" w:rsidRDefault="007773D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3DD" w:rsidRDefault="007773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7320"/>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A04B2"/>
    <w:rsid w:val="000A1F0B"/>
    <w:rsid w:val="000B02C8"/>
    <w:rsid w:val="000B179F"/>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564C"/>
    <w:rsid w:val="000E7D4F"/>
    <w:rsid w:val="000F288E"/>
    <w:rsid w:val="000F2F4D"/>
    <w:rsid w:val="000F6170"/>
    <w:rsid w:val="0010264E"/>
    <w:rsid w:val="0010311A"/>
    <w:rsid w:val="00107667"/>
    <w:rsid w:val="001108FE"/>
    <w:rsid w:val="00112093"/>
    <w:rsid w:val="001122DE"/>
    <w:rsid w:val="00114F5E"/>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7A40"/>
    <w:rsid w:val="00170E44"/>
    <w:rsid w:val="0017526F"/>
    <w:rsid w:val="00175E76"/>
    <w:rsid w:val="0018128E"/>
    <w:rsid w:val="001826F9"/>
    <w:rsid w:val="001831BE"/>
    <w:rsid w:val="00183D9F"/>
    <w:rsid w:val="00187D02"/>
    <w:rsid w:val="00190165"/>
    <w:rsid w:val="001948E2"/>
    <w:rsid w:val="00194CFD"/>
    <w:rsid w:val="00194FCF"/>
    <w:rsid w:val="001A5D99"/>
    <w:rsid w:val="001A5F73"/>
    <w:rsid w:val="001B0B0D"/>
    <w:rsid w:val="001B1EBF"/>
    <w:rsid w:val="001B28E9"/>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51762"/>
    <w:rsid w:val="00253BEA"/>
    <w:rsid w:val="00253D3F"/>
    <w:rsid w:val="0025490C"/>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4C9C"/>
    <w:rsid w:val="00304D76"/>
    <w:rsid w:val="00313503"/>
    <w:rsid w:val="00314D7E"/>
    <w:rsid w:val="00316716"/>
    <w:rsid w:val="00316F4D"/>
    <w:rsid w:val="00322D30"/>
    <w:rsid w:val="00323434"/>
    <w:rsid w:val="00324C44"/>
    <w:rsid w:val="00326FFA"/>
    <w:rsid w:val="00335813"/>
    <w:rsid w:val="003418CC"/>
    <w:rsid w:val="00341CF5"/>
    <w:rsid w:val="003427A0"/>
    <w:rsid w:val="003472DD"/>
    <w:rsid w:val="00347484"/>
    <w:rsid w:val="00347792"/>
    <w:rsid w:val="00355AA2"/>
    <w:rsid w:val="0036118E"/>
    <w:rsid w:val="00362B04"/>
    <w:rsid w:val="00363DA7"/>
    <w:rsid w:val="00375EE6"/>
    <w:rsid w:val="00376269"/>
    <w:rsid w:val="00382448"/>
    <w:rsid w:val="00385994"/>
    <w:rsid w:val="00386CC8"/>
    <w:rsid w:val="0038760C"/>
    <w:rsid w:val="00387CF7"/>
    <w:rsid w:val="00394839"/>
    <w:rsid w:val="003965F8"/>
    <w:rsid w:val="003A07AD"/>
    <w:rsid w:val="003A0BFB"/>
    <w:rsid w:val="003A61CA"/>
    <w:rsid w:val="003A6663"/>
    <w:rsid w:val="003A6ED1"/>
    <w:rsid w:val="003A7629"/>
    <w:rsid w:val="003B061E"/>
    <w:rsid w:val="003B0B00"/>
    <w:rsid w:val="003B0D64"/>
    <w:rsid w:val="003B33FB"/>
    <w:rsid w:val="003B4F97"/>
    <w:rsid w:val="003B78E7"/>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2A86"/>
    <w:rsid w:val="00402E9B"/>
    <w:rsid w:val="00405787"/>
    <w:rsid w:val="004111A0"/>
    <w:rsid w:val="00411F58"/>
    <w:rsid w:val="00414F9C"/>
    <w:rsid w:val="004157DA"/>
    <w:rsid w:val="00427504"/>
    <w:rsid w:val="00427530"/>
    <w:rsid w:val="004276AE"/>
    <w:rsid w:val="0043041F"/>
    <w:rsid w:val="004304B3"/>
    <w:rsid w:val="00430DB7"/>
    <w:rsid w:val="004324E3"/>
    <w:rsid w:val="00433D2F"/>
    <w:rsid w:val="00435880"/>
    <w:rsid w:val="004364A4"/>
    <w:rsid w:val="00436BF0"/>
    <w:rsid w:val="00441A32"/>
    <w:rsid w:val="0044243E"/>
    <w:rsid w:val="0045466B"/>
    <w:rsid w:val="004562F2"/>
    <w:rsid w:val="00462011"/>
    <w:rsid w:val="004676A9"/>
    <w:rsid w:val="00467AF6"/>
    <w:rsid w:val="004701AD"/>
    <w:rsid w:val="00471015"/>
    <w:rsid w:val="00472092"/>
    <w:rsid w:val="004734ED"/>
    <w:rsid w:val="00473905"/>
    <w:rsid w:val="00474991"/>
    <w:rsid w:val="00475DAB"/>
    <w:rsid w:val="00477CD5"/>
    <w:rsid w:val="004815A6"/>
    <w:rsid w:val="004846CD"/>
    <w:rsid w:val="00485397"/>
    <w:rsid w:val="00490732"/>
    <w:rsid w:val="00492AC5"/>
    <w:rsid w:val="00497F91"/>
    <w:rsid w:val="004A011C"/>
    <w:rsid w:val="004A2817"/>
    <w:rsid w:val="004A4AFF"/>
    <w:rsid w:val="004A6F1E"/>
    <w:rsid w:val="004B2154"/>
    <w:rsid w:val="004B3D0C"/>
    <w:rsid w:val="004B761E"/>
    <w:rsid w:val="004B7931"/>
    <w:rsid w:val="004C0C3E"/>
    <w:rsid w:val="004C159C"/>
    <w:rsid w:val="004C5598"/>
    <w:rsid w:val="004C6FD9"/>
    <w:rsid w:val="004D00C7"/>
    <w:rsid w:val="004D0226"/>
    <w:rsid w:val="004D4115"/>
    <w:rsid w:val="004D6D4A"/>
    <w:rsid w:val="004D7D77"/>
    <w:rsid w:val="00500077"/>
    <w:rsid w:val="00500F00"/>
    <w:rsid w:val="00500F7F"/>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9A8"/>
    <w:rsid w:val="00563C66"/>
    <w:rsid w:val="00566B4A"/>
    <w:rsid w:val="00567A19"/>
    <w:rsid w:val="005754E2"/>
    <w:rsid w:val="00575972"/>
    <w:rsid w:val="00576B82"/>
    <w:rsid w:val="00581146"/>
    <w:rsid w:val="0058131D"/>
    <w:rsid w:val="00582B22"/>
    <w:rsid w:val="00583AA4"/>
    <w:rsid w:val="0058464F"/>
    <w:rsid w:val="00591D1F"/>
    <w:rsid w:val="005946DA"/>
    <w:rsid w:val="005964E2"/>
    <w:rsid w:val="00596C1C"/>
    <w:rsid w:val="005A0C43"/>
    <w:rsid w:val="005A1BC7"/>
    <w:rsid w:val="005A1CA7"/>
    <w:rsid w:val="005A6329"/>
    <w:rsid w:val="005A71F5"/>
    <w:rsid w:val="005B14F0"/>
    <w:rsid w:val="005B2183"/>
    <w:rsid w:val="005B2424"/>
    <w:rsid w:val="005B496F"/>
    <w:rsid w:val="005B4E8F"/>
    <w:rsid w:val="005B6BF0"/>
    <w:rsid w:val="005C0961"/>
    <w:rsid w:val="005C450D"/>
    <w:rsid w:val="005C575F"/>
    <w:rsid w:val="005C5E18"/>
    <w:rsid w:val="005C7B47"/>
    <w:rsid w:val="005D33FD"/>
    <w:rsid w:val="005D3A5A"/>
    <w:rsid w:val="005D7316"/>
    <w:rsid w:val="005D797F"/>
    <w:rsid w:val="005E0159"/>
    <w:rsid w:val="005F32F8"/>
    <w:rsid w:val="006004BE"/>
    <w:rsid w:val="006006A2"/>
    <w:rsid w:val="0060123A"/>
    <w:rsid w:val="00601367"/>
    <w:rsid w:val="00605374"/>
    <w:rsid w:val="00610177"/>
    <w:rsid w:val="00611B9C"/>
    <w:rsid w:val="00614EA1"/>
    <w:rsid w:val="006200FA"/>
    <w:rsid w:val="0062272E"/>
    <w:rsid w:val="00626CFB"/>
    <w:rsid w:val="00626ECD"/>
    <w:rsid w:val="0063064C"/>
    <w:rsid w:val="006317B9"/>
    <w:rsid w:val="0063366C"/>
    <w:rsid w:val="0063492D"/>
    <w:rsid w:val="006349B0"/>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ED"/>
    <w:rsid w:val="006842FB"/>
    <w:rsid w:val="006873E7"/>
    <w:rsid w:val="00690874"/>
    <w:rsid w:val="00692BB1"/>
    <w:rsid w:val="00694798"/>
    <w:rsid w:val="00695567"/>
    <w:rsid w:val="006955CF"/>
    <w:rsid w:val="0069659E"/>
    <w:rsid w:val="006A24EF"/>
    <w:rsid w:val="006A2C85"/>
    <w:rsid w:val="006B01F0"/>
    <w:rsid w:val="006B2BB2"/>
    <w:rsid w:val="006B3398"/>
    <w:rsid w:val="006B3EED"/>
    <w:rsid w:val="006B5D35"/>
    <w:rsid w:val="006B6DC2"/>
    <w:rsid w:val="006B7080"/>
    <w:rsid w:val="006C70D4"/>
    <w:rsid w:val="006C7A43"/>
    <w:rsid w:val="006D00F3"/>
    <w:rsid w:val="006D6047"/>
    <w:rsid w:val="006D674B"/>
    <w:rsid w:val="006E190F"/>
    <w:rsid w:val="006E225C"/>
    <w:rsid w:val="006E5AFA"/>
    <w:rsid w:val="006E646B"/>
    <w:rsid w:val="006F19E3"/>
    <w:rsid w:val="006F22A8"/>
    <w:rsid w:val="006F36DD"/>
    <w:rsid w:val="00700589"/>
    <w:rsid w:val="00702EC7"/>
    <w:rsid w:val="007035E2"/>
    <w:rsid w:val="007049F6"/>
    <w:rsid w:val="00714594"/>
    <w:rsid w:val="00715FFC"/>
    <w:rsid w:val="00716344"/>
    <w:rsid w:val="00717975"/>
    <w:rsid w:val="00724675"/>
    <w:rsid w:val="00725407"/>
    <w:rsid w:val="00730323"/>
    <w:rsid w:val="00736FA8"/>
    <w:rsid w:val="00741E66"/>
    <w:rsid w:val="00745328"/>
    <w:rsid w:val="00750282"/>
    <w:rsid w:val="00752270"/>
    <w:rsid w:val="00752AF8"/>
    <w:rsid w:val="00755DDC"/>
    <w:rsid w:val="00760053"/>
    <w:rsid w:val="0076378C"/>
    <w:rsid w:val="007640A6"/>
    <w:rsid w:val="007668D5"/>
    <w:rsid w:val="00767E19"/>
    <w:rsid w:val="007773DD"/>
    <w:rsid w:val="00786F37"/>
    <w:rsid w:val="007870A7"/>
    <w:rsid w:val="00791710"/>
    <w:rsid w:val="00793B24"/>
    <w:rsid w:val="00793EDB"/>
    <w:rsid w:val="00794BD4"/>
    <w:rsid w:val="007A4DAA"/>
    <w:rsid w:val="007A4F0A"/>
    <w:rsid w:val="007A7698"/>
    <w:rsid w:val="007A7F31"/>
    <w:rsid w:val="007B12C2"/>
    <w:rsid w:val="007B1409"/>
    <w:rsid w:val="007B66A9"/>
    <w:rsid w:val="007C181F"/>
    <w:rsid w:val="007C4011"/>
    <w:rsid w:val="007C6ECD"/>
    <w:rsid w:val="007D2E2A"/>
    <w:rsid w:val="007D5847"/>
    <w:rsid w:val="007D5EE4"/>
    <w:rsid w:val="007E0CD8"/>
    <w:rsid w:val="007E1A59"/>
    <w:rsid w:val="007F1C14"/>
    <w:rsid w:val="007F4466"/>
    <w:rsid w:val="007F660E"/>
    <w:rsid w:val="007F78D0"/>
    <w:rsid w:val="00803807"/>
    <w:rsid w:val="00803CCF"/>
    <w:rsid w:val="008075E0"/>
    <w:rsid w:val="008116AB"/>
    <w:rsid w:val="008122B3"/>
    <w:rsid w:val="008130D1"/>
    <w:rsid w:val="00813522"/>
    <w:rsid w:val="008148F1"/>
    <w:rsid w:val="00821397"/>
    <w:rsid w:val="00824A5B"/>
    <w:rsid w:val="00824BB1"/>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72DD4"/>
    <w:rsid w:val="008815F5"/>
    <w:rsid w:val="00881A04"/>
    <w:rsid w:val="0088365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B5"/>
    <w:rsid w:val="00900305"/>
    <w:rsid w:val="00900469"/>
    <w:rsid w:val="00901985"/>
    <w:rsid w:val="009045D9"/>
    <w:rsid w:val="00906FAD"/>
    <w:rsid w:val="0091085F"/>
    <w:rsid w:val="009111F8"/>
    <w:rsid w:val="00912610"/>
    <w:rsid w:val="00912632"/>
    <w:rsid w:val="0091718A"/>
    <w:rsid w:val="00917CB2"/>
    <w:rsid w:val="00920037"/>
    <w:rsid w:val="00921B7C"/>
    <w:rsid w:val="009220E5"/>
    <w:rsid w:val="0092224D"/>
    <w:rsid w:val="00930993"/>
    <w:rsid w:val="00933333"/>
    <w:rsid w:val="00933386"/>
    <w:rsid w:val="00933E8E"/>
    <w:rsid w:val="00937581"/>
    <w:rsid w:val="0094010C"/>
    <w:rsid w:val="009440C1"/>
    <w:rsid w:val="00947966"/>
    <w:rsid w:val="009572B2"/>
    <w:rsid w:val="0096083F"/>
    <w:rsid w:val="0096106A"/>
    <w:rsid w:val="00963929"/>
    <w:rsid w:val="009705AC"/>
    <w:rsid w:val="0097290E"/>
    <w:rsid w:val="00975C47"/>
    <w:rsid w:val="00975F7B"/>
    <w:rsid w:val="00976DD4"/>
    <w:rsid w:val="00987B8B"/>
    <w:rsid w:val="0099104F"/>
    <w:rsid w:val="00991ED4"/>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5DA5"/>
    <w:rsid w:val="009F1575"/>
    <w:rsid w:val="009F2075"/>
    <w:rsid w:val="009F7493"/>
    <w:rsid w:val="00A02FB4"/>
    <w:rsid w:val="00A033EC"/>
    <w:rsid w:val="00A04E11"/>
    <w:rsid w:val="00A04FDB"/>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60880"/>
    <w:rsid w:val="00A60FBE"/>
    <w:rsid w:val="00A65EE6"/>
    <w:rsid w:val="00A67D01"/>
    <w:rsid w:val="00A70E54"/>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D5058"/>
    <w:rsid w:val="00AD754A"/>
    <w:rsid w:val="00AE0881"/>
    <w:rsid w:val="00AE3D33"/>
    <w:rsid w:val="00AE7014"/>
    <w:rsid w:val="00AF3DCD"/>
    <w:rsid w:val="00AF5A20"/>
    <w:rsid w:val="00B0319C"/>
    <w:rsid w:val="00B03EB6"/>
    <w:rsid w:val="00B10632"/>
    <w:rsid w:val="00B10DCD"/>
    <w:rsid w:val="00B116E6"/>
    <w:rsid w:val="00B170AF"/>
    <w:rsid w:val="00B21A01"/>
    <w:rsid w:val="00B25A22"/>
    <w:rsid w:val="00B3048B"/>
    <w:rsid w:val="00B30C56"/>
    <w:rsid w:val="00B321D9"/>
    <w:rsid w:val="00B33052"/>
    <w:rsid w:val="00B33261"/>
    <w:rsid w:val="00B34E27"/>
    <w:rsid w:val="00B36EA7"/>
    <w:rsid w:val="00B37597"/>
    <w:rsid w:val="00B37D3F"/>
    <w:rsid w:val="00B4069A"/>
    <w:rsid w:val="00B447C1"/>
    <w:rsid w:val="00B4608C"/>
    <w:rsid w:val="00B50557"/>
    <w:rsid w:val="00B50FA4"/>
    <w:rsid w:val="00B53F52"/>
    <w:rsid w:val="00B541DC"/>
    <w:rsid w:val="00B57283"/>
    <w:rsid w:val="00B6054C"/>
    <w:rsid w:val="00B6111B"/>
    <w:rsid w:val="00B628B9"/>
    <w:rsid w:val="00B62AB5"/>
    <w:rsid w:val="00B658F5"/>
    <w:rsid w:val="00B71293"/>
    <w:rsid w:val="00B722AD"/>
    <w:rsid w:val="00B763C6"/>
    <w:rsid w:val="00B76E86"/>
    <w:rsid w:val="00B80A0F"/>
    <w:rsid w:val="00B81CAC"/>
    <w:rsid w:val="00B82522"/>
    <w:rsid w:val="00B8276D"/>
    <w:rsid w:val="00B82E15"/>
    <w:rsid w:val="00B8334F"/>
    <w:rsid w:val="00B8654D"/>
    <w:rsid w:val="00B8750E"/>
    <w:rsid w:val="00B87FBD"/>
    <w:rsid w:val="00B92141"/>
    <w:rsid w:val="00B964BE"/>
    <w:rsid w:val="00BA3D5A"/>
    <w:rsid w:val="00BA4229"/>
    <w:rsid w:val="00BB02A6"/>
    <w:rsid w:val="00BC355D"/>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4090"/>
    <w:rsid w:val="00C347E9"/>
    <w:rsid w:val="00C34CC9"/>
    <w:rsid w:val="00C3566E"/>
    <w:rsid w:val="00C36406"/>
    <w:rsid w:val="00C36854"/>
    <w:rsid w:val="00C37FB1"/>
    <w:rsid w:val="00C42891"/>
    <w:rsid w:val="00C4471D"/>
    <w:rsid w:val="00C4627B"/>
    <w:rsid w:val="00C52DB9"/>
    <w:rsid w:val="00C53913"/>
    <w:rsid w:val="00C548B8"/>
    <w:rsid w:val="00C54B64"/>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A0FD3"/>
    <w:rsid w:val="00CA12E2"/>
    <w:rsid w:val="00CB369D"/>
    <w:rsid w:val="00CB3BED"/>
    <w:rsid w:val="00CB453E"/>
    <w:rsid w:val="00CB497E"/>
    <w:rsid w:val="00CB4A65"/>
    <w:rsid w:val="00CB4ADA"/>
    <w:rsid w:val="00CC0019"/>
    <w:rsid w:val="00CC36E7"/>
    <w:rsid w:val="00CC7A76"/>
    <w:rsid w:val="00CD4820"/>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627A"/>
    <w:rsid w:val="00D111B7"/>
    <w:rsid w:val="00D1338A"/>
    <w:rsid w:val="00D16713"/>
    <w:rsid w:val="00D17543"/>
    <w:rsid w:val="00D20828"/>
    <w:rsid w:val="00D20D54"/>
    <w:rsid w:val="00D25153"/>
    <w:rsid w:val="00D25293"/>
    <w:rsid w:val="00D2716F"/>
    <w:rsid w:val="00D31547"/>
    <w:rsid w:val="00D346D6"/>
    <w:rsid w:val="00D352B9"/>
    <w:rsid w:val="00D35F24"/>
    <w:rsid w:val="00D44668"/>
    <w:rsid w:val="00D44BC7"/>
    <w:rsid w:val="00D44C07"/>
    <w:rsid w:val="00D47040"/>
    <w:rsid w:val="00D52077"/>
    <w:rsid w:val="00D54ADF"/>
    <w:rsid w:val="00D54B14"/>
    <w:rsid w:val="00D553C2"/>
    <w:rsid w:val="00D55DD3"/>
    <w:rsid w:val="00D570E6"/>
    <w:rsid w:val="00D57320"/>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4ADB"/>
    <w:rsid w:val="00D74D13"/>
    <w:rsid w:val="00D772FE"/>
    <w:rsid w:val="00D80451"/>
    <w:rsid w:val="00D83ED5"/>
    <w:rsid w:val="00D84724"/>
    <w:rsid w:val="00D84AAA"/>
    <w:rsid w:val="00D85B4D"/>
    <w:rsid w:val="00D95D9B"/>
    <w:rsid w:val="00D97E68"/>
    <w:rsid w:val="00DA2053"/>
    <w:rsid w:val="00DA2881"/>
    <w:rsid w:val="00DA4E63"/>
    <w:rsid w:val="00DB3526"/>
    <w:rsid w:val="00DB3C1F"/>
    <w:rsid w:val="00DB7AB7"/>
    <w:rsid w:val="00DC1FD7"/>
    <w:rsid w:val="00DC427D"/>
    <w:rsid w:val="00DC7DFC"/>
    <w:rsid w:val="00DD0C24"/>
    <w:rsid w:val="00DD1727"/>
    <w:rsid w:val="00DD2757"/>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30E6B"/>
    <w:rsid w:val="00E3525B"/>
    <w:rsid w:val="00E42962"/>
    <w:rsid w:val="00E429DB"/>
    <w:rsid w:val="00E4451D"/>
    <w:rsid w:val="00E47086"/>
    <w:rsid w:val="00E47BC9"/>
    <w:rsid w:val="00E52164"/>
    <w:rsid w:val="00E52228"/>
    <w:rsid w:val="00E562E5"/>
    <w:rsid w:val="00E61B41"/>
    <w:rsid w:val="00E63B21"/>
    <w:rsid w:val="00E65404"/>
    <w:rsid w:val="00E7487C"/>
    <w:rsid w:val="00E75066"/>
    <w:rsid w:val="00E758DE"/>
    <w:rsid w:val="00E76695"/>
    <w:rsid w:val="00E80327"/>
    <w:rsid w:val="00E83C06"/>
    <w:rsid w:val="00E83CE4"/>
    <w:rsid w:val="00E857B5"/>
    <w:rsid w:val="00E96CEC"/>
    <w:rsid w:val="00E97118"/>
    <w:rsid w:val="00EA3BB3"/>
    <w:rsid w:val="00EA3C29"/>
    <w:rsid w:val="00EA3F43"/>
    <w:rsid w:val="00EA6CA5"/>
    <w:rsid w:val="00EA6F02"/>
    <w:rsid w:val="00EA72B7"/>
    <w:rsid w:val="00EA7B1C"/>
    <w:rsid w:val="00EB1A73"/>
    <w:rsid w:val="00EB1ECD"/>
    <w:rsid w:val="00EB3209"/>
    <w:rsid w:val="00EB55ED"/>
    <w:rsid w:val="00EB77E5"/>
    <w:rsid w:val="00EB79E9"/>
    <w:rsid w:val="00EB7FB7"/>
    <w:rsid w:val="00EC4FD6"/>
    <w:rsid w:val="00EC5F13"/>
    <w:rsid w:val="00ED0ABA"/>
    <w:rsid w:val="00ED14C8"/>
    <w:rsid w:val="00ED1AD0"/>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7183"/>
    <w:rsid w:val="00F20625"/>
    <w:rsid w:val="00F24BFE"/>
    <w:rsid w:val="00F2557C"/>
    <w:rsid w:val="00F27BE7"/>
    <w:rsid w:val="00F31D6A"/>
    <w:rsid w:val="00F34269"/>
    <w:rsid w:val="00F37207"/>
    <w:rsid w:val="00F42477"/>
    <w:rsid w:val="00F431B4"/>
    <w:rsid w:val="00F43D12"/>
    <w:rsid w:val="00F46CD6"/>
    <w:rsid w:val="00F474C7"/>
    <w:rsid w:val="00F51873"/>
    <w:rsid w:val="00F523C7"/>
    <w:rsid w:val="00F53610"/>
    <w:rsid w:val="00F54BB6"/>
    <w:rsid w:val="00F56220"/>
    <w:rsid w:val="00F570D2"/>
    <w:rsid w:val="00F572B4"/>
    <w:rsid w:val="00F57FC8"/>
    <w:rsid w:val="00F603D5"/>
    <w:rsid w:val="00F62279"/>
    <w:rsid w:val="00F6464F"/>
    <w:rsid w:val="00F64993"/>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D183A"/>
    <w:rsid w:val="00FE20FA"/>
    <w:rsid w:val="00FE44E2"/>
    <w:rsid w:val="00FE6D4C"/>
    <w:rsid w:val="00FE70DB"/>
    <w:rsid w:val="00FE72CD"/>
    <w:rsid w:val="00FF16AF"/>
    <w:rsid w:val="00FF18EE"/>
    <w:rsid w:val="00FF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3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D3F"/>
    <w:pPr>
      <w:suppressAutoHyphens/>
      <w:spacing w:after="0" w:line="240" w:lineRule="auto"/>
    </w:pPr>
    <w:rPr>
      <w:rFonts w:ascii="Arial" w:eastAsia="Arial" w:hAnsi="Arial" w:cs="Tahoma"/>
      <w:sz w:val="20"/>
      <w:szCs w:val="24"/>
      <w:lang w:eastAsia="zh-CN" w:bidi="hi-IN"/>
    </w:rPr>
  </w:style>
  <w:style w:type="character" w:styleId="a3">
    <w:name w:val="Strong"/>
    <w:qFormat/>
    <w:rsid w:val="00B37D3F"/>
    <w:rPr>
      <w:b/>
      <w:bCs/>
    </w:rPr>
  </w:style>
  <w:style w:type="paragraph" w:styleId="a4">
    <w:name w:val="header"/>
    <w:basedOn w:val="a"/>
    <w:link w:val="a5"/>
    <w:uiPriority w:val="99"/>
    <w:unhideWhenUsed/>
    <w:rsid w:val="007773DD"/>
    <w:pPr>
      <w:tabs>
        <w:tab w:val="center" w:pos="4677"/>
        <w:tab w:val="right" w:pos="9355"/>
      </w:tabs>
    </w:pPr>
  </w:style>
  <w:style w:type="character" w:customStyle="1" w:styleId="a5">
    <w:name w:val="Верхний колонтитул Знак"/>
    <w:basedOn w:val="a0"/>
    <w:link w:val="a4"/>
    <w:uiPriority w:val="99"/>
    <w:rsid w:val="007773D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773DD"/>
    <w:pPr>
      <w:tabs>
        <w:tab w:val="center" w:pos="4677"/>
        <w:tab w:val="right" w:pos="9355"/>
      </w:tabs>
    </w:pPr>
  </w:style>
  <w:style w:type="character" w:customStyle="1" w:styleId="a7">
    <w:name w:val="Нижний колонтитул Знак"/>
    <w:basedOn w:val="a0"/>
    <w:link w:val="a6"/>
    <w:uiPriority w:val="99"/>
    <w:rsid w:val="007773D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19B114DED292FD07F5C471A0424BEBE6D58A200AF46A8727493C8034906B9B3D51B46A819C9071j6K2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45137BCF489F37D0A84D9A377066D3A69751F4147CD5CAD3D39D42F315608AFD9B437B682321673KDlBC"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4219B114DED292FD07F5C471A0424BEBE6D58A200AF46A8727493C8034906B9B3D51B46A819C9071j6K2I" TargetMode="External"/><Relationship Id="rId4" Type="http://schemas.openxmlformats.org/officeDocument/2006/relationships/webSettings" Target="webSettings.xml"/><Relationship Id="rId9" Type="http://schemas.openxmlformats.org/officeDocument/2006/relationships/hyperlink" Target="consultantplus://offline/ref=4219B114DED292FD07F5C471A0424BEBE6D58A200AF46A8727493C8034906B9B3D51B46A819C9071j6K2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4619</Words>
  <Characters>26333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2018-05-10T03:16:00Z</dcterms:created>
  <dcterms:modified xsi:type="dcterms:W3CDTF">2018-05-11T05:45:00Z</dcterms:modified>
</cp:coreProperties>
</file>