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70" w:rsidRPr="00E95F70"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 xml:space="preserve">СВОДНЫЙ ОТЧЕТ </w:t>
      </w:r>
    </w:p>
    <w:p w:rsidR="00E95F70" w:rsidRPr="00E95F70"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 xml:space="preserve">о результатах проведения оценки регулирующего воздействия проекта  </w:t>
      </w:r>
    </w:p>
    <w:p w:rsidR="00E95F70" w:rsidRPr="00E95F70"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муниципального нормативного правового акта</w:t>
      </w:r>
    </w:p>
    <w:p w:rsidR="00E95F70" w:rsidRPr="00E95F70" w:rsidRDefault="00E95F70" w:rsidP="00E95F70">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56"/>
        <w:gridCol w:w="2891"/>
        <w:gridCol w:w="964"/>
        <w:gridCol w:w="1701"/>
        <w:gridCol w:w="1549"/>
        <w:gridCol w:w="1941"/>
        <w:gridCol w:w="196"/>
      </w:tblGrid>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BC14E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 Реквизиты проекта муниципального нормативного правового акта:</w:t>
            </w:r>
          </w:p>
          <w:p w:rsidR="00E95F70" w:rsidRPr="001A7321" w:rsidRDefault="00E95F70" w:rsidP="00051131">
            <w:pPr>
              <w:pStyle w:val="ConsPlusTitle"/>
              <w:widowControl/>
              <w:jc w:val="both"/>
              <w:rPr>
                <w:rFonts w:ascii="Times New Roman" w:eastAsiaTheme="minorHAnsi" w:hAnsi="Times New Roman" w:cs="Times New Roman"/>
                <w:sz w:val="24"/>
                <w:szCs w:val="24"/>
                <w:lang w:eastAsia="en-US"/>
              </w:rPr>
            </w:pPr>
            <w:proofErr w:type="gramStart"/>
            <w:r w:rsidRPr="00051131">
              <w:rPr>
                <w:rFonts w:ascii="Times New Roman" w:eastAsiaTheme="minorHAnsi" w:hAnsi="Times New Roman" w:cs="Times New Roman"/>
                <w:b w:val="0"/>
                <w:sz w:val="24"/>
                <w:szCs w:val="24"/>
                <w:lang w:eastAsia="en-US"/>
              </w:rPr>
              <w:t>(вид, сфера муниципального регулирования проекта нормативного правового акта или его отдельных положений, наименование):</w:t>
            </w:r>
            <w:r w:rsidR="00BC14E1" w:rsidRPr="00051131">
              <w:rPr>
                <w:rFonts w:ascii="Times New Roman" w:eastAsiaTheme="minorHAnsi" w:hAnsi="Times New Roman" w:cs="Times New Roman"/>
                <w:b w:val="0"/>
                <w:sz w:val="24"/>
                <w:szCs w:val="24"/>
                <w:lang w:eastAsia="en-US"/>
              </w:rPr>
              <w:t xml:space="preserve"> </w:t>
            </w:r>
            <w:r w:rsidR="00BC14E1" w:rsidRPr="00051131">
              <w:rPr>
                <w:rFonts w:ascii="Times New Roman" w:hAnsi="Times New Roman" w:cs="Times New Roman"/>
                <w:b w:val="0"/>
                <w:sz w:val="24"/>
                <w:szCs w:val="24"/>
              </w:rPr>
              <w:t>проект постановления Адми</w:t>
            </w:r>
            <w:r w:rsidR="00A838CA">
              <w:rPr>
                <w:rFonts w:ascii="Times New Roman" w:hAnsi="Times New Roman" w:cs="Times New Roman"/>
                <w:b w:val="0"/>
                <w:sz w:val="24"/>
                <w:szCs w:val="24"/>
              </w:rPr>
              <w:t xml:space="preserve">нистрации Каргасокского района </w:t>
            </w:r>
            <w:r w:rsidR="00051131" w:rsidRPr="00051131">
              <w:rPr>
                <w:rFonts w:ascii="Times New Roman" w:hAnsi="Times New Roman" w:cs="Times New Roman"/>
                <w:b w:val="0"/>
                <w:sz w:val="24"/>
                <w:szCs w:val="24"/>
              </w:rPr>
              <w:t>«О внесении изменений в постановление Администрации Каргасокского района от 06.06.2017 № 151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w:t>
            </w:r>
            <w:proofErr w:type="gramEnd"/>
            <w:r w:rsidR="00051131" w:rsidRPr="00051131">
              <w:rPr>
                <w:rFonts w:ascii="Times New Roman" w:hAnsi="Times New Roman" w:cs="Times New Roman"/>
                <w:b w:val="0"/>
                <w:sz w:val="24"/>
                <w:szCs w:val="24"/>
              </w:rPr>
              <w:t xml:space="preserve"> постановлений Администрации Каргасокского района».</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2. Сведения о разработчике проекта нормативного правового акта:</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Разработчик проекта НПА: </w:t>
            </w:r>
            <w:r w:rsidR="00E7788A" w:rsidRPr="00E7788A">
              <w:rPr>
                <w:rFonts w:ascii="Times New Roman" w:eastAsiaTheme="minorHAnsi" w:hAnsi="Times New Roman" w:cs="Times New Roman"/>
                <w:sz w:val="24"/>
                <w:szCs w:val="24"/>
                <w:u w:val="single"/>
                <w:lang w:eastAsia="en-US"/>
              </w:rPr>
              <w:t>Управление финансов АКР.</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Ф.И.О. исполнителя проекта нормативного правового акта: </w:t>
            </w:r>
            <w:proofErr w:type="spellStart"/>
            <w:r w:rsidR="00051131">
              <w:rPr>
                <w:rFonts w:ascii="Times New Roman" w:eastAsiaTheme="minorHAnsi" w:hAnsi="Times New Roman" w:cs="Times New Roman"/>
                <w:sz w:val="24"/>
                <w:szCs w:val="24"/>
                <w:lang w:eastAsia="en-US"/>
              </w:rPr>
              <w:t>Штель</w:t>
            </w:r>
            <w:proofErr w:type="spellEnd"/>
            <w:r w:rsidR="00051131">
              <w:rPr>
                <w:rFonts w:ascii="Times New Roman" w:eastAsiaTheme="minorHAnsi" w:hAnsi="Times New Roman" w:cs="Times New Roman"/>
                <w:sz w:val="24"/>
                <w:szCs w:val="24"/>
                <w:lang w:eastAsia="en-US"/>
              </w:rPr>
              <w:t xml:space="preserve"> Елена Валентиновна</w:t>
            </w:r>
            <w:r w:rsidRPr="001A7321">
              <w:rPr>
                <w:rFonts w:ascii="Times New Roman" w:eastAsiaTheme="minorHAnsi" w:hAnsi="Times New Roman" w:cs="Times New Roman"/>
                <w:sz w:val="24"/>
                <w:szCs w:val="24"/>
                <w:lang w:eastAsia="en-US"/>
              </w:rPr>
              <w:t>.</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Должность: </w:t>
            </w:r>
            <w:r w:rsidR="00E7788A" w:rsidRPr="00E7788A">
              <w:rPr>
                <w:rFonts w:ascii="Times New Roman" w:eastAsiaTheme="minorHAnsi" w:hAnsi="Times New Roman" w:cs="Times New Roman"/>
                <w:sz w:val="24"/>
                <w:szCs w:val="24"/>
                <w:lang w:eastAsia="en-US"/>
              </w:rPr>
              <w:t>ведущий специалист бюджетного отдела Управления финансов АКР</w:t>
            </w:r>
            <w:r w:rsidRPr="001A7321">
              <w:rPr>
                <w:rFonts w:ascii="Times New Roman" w:eastAsiaTheme="minorHAnsi" w:hAnsi="Times New Roman" w:cs="Times New Roman"/>
                <w:sz w:val="24"/>
                <w:szCs w:val="24"/>
                <w:lang w:eastAsia="en-US"/>
              </w:rPr>
              <w:t>.</w:t>
            </w:r>
          </w:p>
          <w:p w:rsidR="00E95F70" w:rsidRPr="001A7321" w:rsidRDefault="001A7321"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Тел: 8382532</w:t>
            </w:r>
            <w:r w:rsidR="00E7788A">
              <w:rPr>
                <w:rFonts w:ascii="Times New Roman" w:eastAsiaTheme="minorHAnsi" w:hAnsi="Times New Roman" w:cs="Times New Roman"/>
                <w:sz w:val="24"/>
                <w:szCs w:val="24"/>
                <w:lang w:eastAsia="en-US"/>
              </w:rPr>
              <w:t>1</w:t>
            </w:r>
            <w:r w:rsidR="00051131">
              <w:rPr>
                <w:rFonts w:ascii="Times New Roman" w:eastAsiaTheme="minorHAnsi" w:hAnsi="Times New Roman" w:cs="Times New Roman"/>
                <w:sz w:val="24"/>
                <w:szCs w:val="24"/>
                <w:lang w:eastAsia="en-US"/>
              </w:rPr>
              <w:t>980</w:t>
            </w:r>
            <w:r w:rsidR="00E95F70" w:rsidRPr="001A7321">
              <w:rPr>
                <w:rFonts w:ascii="Times New Roman" w:eastAsiaTheme="minorHAnsi" w:hAnsi="Times New Roman" w:cs="Times New Roman"/>
                <w:sz w:val="24"/>
                <w:szCs w:val="24"/>
                <w:lang w:eastAsia="en-US"/>
              </w:rPr>
              <w:t>.</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Адрес электронной почты: </w:t>
            </w:r>
            <w:proofErr w:type="spellStart"/>
            <w:r w:rsidR="00E7788A" w:rsidRPr="00E7788A">
              <w:rPr>
                <w:rFonts w:ascii="Times New Roman" w:eastAsiaTheme="minorHAnsi" w:hAnsi="Times New Roman" w:cs="Times New Roman"/>
                <w:sz w:val="24"/>
                <w:szCs w:val="24"/>
                <w:lang w:val="en-US" w:eastAsia="en-US"/>
              </w:rPr>
              <w:t>kargasok</w:t>
            </w:r>
            <w:proofErr w:type="spellEnd"/>
            <w:r w:rsidR="00E7788A" w:rsidRPr="00E7788A">
              <w:rPr>
                <w:rFonts w:ascii="Times New Roman" w:eastAsiaTheme="minorHAnsi" w:hAnsi="Times New Roman" w:cs="Times New Roman"/>
                <w:sz w:val="24"/>
                <w:szCs w:val="24"/>
                <w:lang w:eastAsia="en-US"/>
              </w:rPr>
              <w:t>@</w:t>
            </w:r>
            <w:proofErr w:type="spellStart"/>
            <w:r w:rsidR="00E7788A" w:rsidRPr="00E7788A">
              <w:rPr>
                <w:rFonts w:ascii="Times New Roman" w:eastAsiaTheme="minorHAnsi" w:hAnsi="Times New Roman" w:cs="Times New Roman"/>
                <w:sz w:val="24"/>
                <w:szCs w:val="24"/>
                <w:lang w:val="en-US" w:eastAsia="en-US"/>
              </w:rPr>
              <w:t>findep</w:t>
            </w:r>
            <w:proofErr w:type="spellEnd"/>
            <w:r w:rsidR="00E7788A" w:rsidRPr="00E7788A">
              <w:rPr>
                <w:rFonts w:ascii="Times New Roman" w:eastAsiaTheme="minorHAnsi" w:hAnsi="Times New Roman" w:cs="Times New Roman"/>
                <w:sz w:val="24"/>
                <w:szCs w:val="24"/>
                <w:lang w:eastAsia="en-US"/>
              </w:rPr>
              <w:t>.</w:t>
            </w:r>
            <w:r w:rsidR="00E7788A" w:rsidRPr="00E7788A">
              <w:rPr>
                <w:rFonts w:ascii="Times New Roman" w:eastAsiaTheme="minorHAnsi" w:hAnsi="Times New Roman" w:cs="Times New Roman"/>
                <w:sz w:val="24"/>
                <w:szCs w:val="24"/>
                <w:lang w:val="en-US" w:eastAsia="en-US"/>
              </w:rPr>
              <w:t>org</w:t>
            </w:r>
            <w:r w:rsidR="000C3BF8" w:rsidRPr="001A7321">
              <w:rPr>
                <w:rFonts w:ascii="Times New Roman" w:eastAsiaTheme="minorHAnsi" w:hAnsi="Times New Roman" w:cs="Times New Roman"/>
                <w:sz w:val="24"/>
                <w:szCs w:val="24"/>
                <w:lang w:eastAsia="en-US"/>
              </w:rPr>
              <w:t>.</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Фактический адрес: Томская область, Каргасокский</w:t>
            </w:r>
            <w:r w:rsidR="00665387" w:rsidRPr="001A7321">
              <w:rPr>
                <w:rFonts w:ascii="Times New Roman" w:eastAsiaTheme="minorHAnsi" w:hAnsi="Times New Roman" w:cs="Times New Roman"/>
                <w:sz w:val="24"/>
                <w:szCs w:val="24"/>
                <w:lang w:eastAsia="en-US"/>
              </w:rPr>
              <w:t xml:space="preserve"> ра</w:t>
            </w:r>
            <w:r w:rsidRPr="001A7321">
              <w:rPr>
                <w:rFonts w:ascii="Times New Roman" w:eastAsiaTheme="minorHAnsi" w:hAnsi="Times New Roman" w:cs="Times New Roman"/>
                <w:sz w:val="24"/>
                <w:szCs w:val="24"/>
                <w:lang w:eastAsia="en-US"/>
              </w:rPr>
              <w:t>й</w:t>
            </w:r>
            <w:r w:rsidR="00665387" w:rsidRPr="001A7321">
              <w:rPr>
                <w:rFonts w:ascii="Times New Roman" w:eastAsiaTheme="minorHAnsi" w:hAnsi="Times New Roman" w:cs="Times New Roman"/>
                <w:sz w:val="24"/>
                <w:szCs w:val="24"/>
                <w:lang w:eastAsia="en-US"/>
              </w:rPr>
              <w:t>о</w:t>
            </w:r>
            <w:r w:rsidRPr="001A7321">
              <w:rPr>
                <w:rFonts w:ascii="Times New Roman" w:eastAsiaTheme="minorHAnsi" w:hAnsi="Times New Roman" w:cs="Times New Roman"/>
                <w:sz w:val="24"/>
                <w:szCs w:val="24"/>
                <w:lang w:eastAsia="en-US"/>
              </w:rPr>
              <w:t>н, с. Каргасок, ул. Пушкина, д.31.</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3. Степень регулирующего воздействия проекта нормативного правового акта:</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3.1. Степень регулирующего воздействия проекта нормативного правового акта (высокая/средняя/низкая): </w:t>
            </w:r>
            <w:r w:rsidR="00E7788A">
              <w:rPr>
                <w:rFonts w:ascii="Times New Roman" w:eastAsiaTheme="minorHAnsi" w:hAnsi="Times New Roman" w:cs="Times New Roman"/>
                <w:sz w:val="24"/>
                <w:szCs w:val="24"/>
                <w:lang w:eastAsia="en-US"/>
              </w:rPr>
              <w:t>высо</w:t>
            </w:r>
            <w:r w:rsidRPr="001A7321">
              <w:rPr>
                <w:rFonts w:ascii="Times New Roman" w:eastAsiaTheme="minorHAnsi" w:hAnsi="Times New Roman" w:cs="Times New Roman"/>
                <w:sz w:val="24"/>
                <w:szCs w:val="24"/>
                <w:lang w:eastAsia="en-US"/>
              </w:rPr>
              <w:t>кая.</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3.2. Обоснование отнесения проекта нормативного правового акта к определенной степени регулирующего воздействия: </w:t>
            </w:r>
          </w:p>
          <w:p w:rsidR="00EA5D3C" w:rsidRPr="001A7321" w:rsidRDefault="00EA5D3C" w:rsidP="00E7788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hAnsi="Times New Roman" w:cs="Times New Roman"/>
                <w:sz w:val="24"/>
                <w:szCs w:val="24"/>
              </w:rPr>
              <w:t>проект акта содержит положения, устанавливающие ранее не предусмотренные обязанности.</w:t>
            </w:r>
          </w:p>
        </w:tc>
      </w:tr>
      <w:tr w:rsidR="00E95F70" w:rsidRPr="00E95F70" w:rsidTr="00677520">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E95F70" w:rsidRPr="00E95F70" w:rsidTr="00677520">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665387" w:rsidRPr="001A7321" w:rsidRDefault="00E95F70" w:rsidP="00A23B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4.1. Описание проблемы, на решение которой направлен предлагаемый способ регулирования (информация, подтверждающая существование проблемы):</w:t>
            </w:r>
            <w:r w:rsidR="00677520" w:rsidRPr="001A7321">
              <w:rPr>
                <w:rFonts w:ascii="Times New Roman" w:eastAsia="Times New Roman" w:hAnsi="Times New Roman" w:cs="Times New Roman"/>
                <w:color w:val="000000"/>
                <w:sz w:val="24"/>
                <w:szCs w:val="24"/>
              </w:rPr>
              <w:t xml:space="preserve"> </w:t>
            </w:r>
            <w:r w:rsidR="00A23BE4" w:rsidRPr="00A23BE4">
              <w:rPr>
                <w:rFonts w:ascii="Times New Roman" w:eastAsia="Times New Roman" w:hAnsi="Times New Roman" w:cs="Times New Roman"/>
                <w:color w:val="000000"/>
                <w:sz w:val="24"/>
                <w:szCs w:val="24"/>
              </w:rPr>
              <w:t>приведени</w:t>
            </w:r>
            <w:r w:rsidR="00A23BE4">
              <w:rPr>
                <w:rFonts w:ascii="Times New Roman" w:eastAsia="Times New Roman" w:hAnsi="Times New Roman" w:cs="Times New Roman"/>
                <w:color w:val="000000"/>
                <w:sz w:val="24"/>
                <w:szCs w:val="24"/>
              </w:rPr>
              <w:t>е</w:t>
            </w:r>
            <w:r w:rsidR="00A23BE4" w:rsidRPr="00A23BE4">
              <w:rPr>
                <w:rFonts w:ascii="Times New Roman" w:eastAsia="Times New Roman" w:hAnsi="Times New Roman" w:cs="Times New Roman"/>
                <w:color w:val="000000"/>
                <w:sz w:val="24"/>
                <w:szCs w:val="24"/>
              </w:rPr>
              <w:t xml:space="preserve"> в соответствие с действующим законодательством, в том числе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от 06.09.2016 № 887</w:t>
            </w:r>
            <w:r w:rsidR="001A7321" w:rsidRPr="001A7321">
              <w:rPr>
                <w:rFonts w:ascii="Times New Roman" w:eastAsia="Times New Roman" w:hAnsi="Times New Roman" w:cs="Times New Roman"/>
                <w:color w:val="000000"/>
                <w:sz w:val="24"/>
                <w:szCs w:val="24"/>
              </w:rPr>
              <w:t>.</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665387" w:rsidRPr="001A7321" w:rsidRDefault="00E95F70" w:rsidP="0067752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4.2. Оценка негативных эффектов, возникающих в связи с наличием рассматриваемой проблемы:</w:t>
            </w:r>
            <w:r w:rsidR="00677520" w:rsidRPr="001A7321">
              <w:rPr>
                <w:rFonts w:ascii="Times New Roman" w:eastAsiaTheme="minorHAnsi" w:hAnsi="Times New Roman" w:cs="Times New Roman"/>
                <w:sz w:val="24"/>
                <w:szCs w:val="24"/>
                <w:lang w:eastAsia="en-US"/>
              </w:rPr>
              <w:t xml:space="preserve"> негативные эффекты отсутствуют.</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B96BCB" w:rsidRPr="001A7321" w:rsidRDefault="00E95F70" w:rsidP="001A7321">
            <w:pPr>
              <w:tabs>
                <w:tab w:val="left" w:pos="1134"/>
              </w:tabs>
              <w:autoSpaceDE w:val="0"/>
              <w:autoSpaceDN w:val="0"/>
              <w:adjustRightInd w:val="0"/>
              <w:spacing w:after="0" w:line="240" w:lineRule="auto"/>
              <w:jc w:val="both"/>
              <w:rPr>
                <w:rFonts w:ascii="Times New Roman" w:hAnsi="Times New Roman" w:cs="Times New Roman"/>
                <w:sz w:val="24"/>
                <w:szCs w:val="24"/>
              </w:rPr>
            </w:pPr>
            <w:r w:rsidRPr="001A7321">
              <w:rPr>
                <w:rFonts w:ascii="Times New Roman" w:eastAsiaTheme="minorHAnsi" w:hAnsi="Times New Roman" w:cs="Times New Roman"/>
                <w:sz w:val="24"/>
                <w:szCs w:val="24"/>
                <w:lang w:eastAsia="en-US"/>
              </w:rPr>
              <w:t>5. Описание предлагаемого способа муниципального регулирования, иных возможных способов решения проблемы:</w:t>
            </w:r>
            <w:r w:rsidRPr="001A7321">
              <w:rPr>
                <w:rFonts w:ascii="Times New Roman" w:hAnsi="Times New Roman" w:cs="Times New Roman"/>
                <w:sz w:val="24"/>
                <w:szCs w:val="24"/>
              </w:rPr>
              <w:t xml:space="preserve"> предлагается </w:t>
            </w:r>
            <w:r w:rsidR="00A23BE4">
              <w:rPr>
                <w:rFonts w:ascii="Times New Roman" w:hAnsi="Times New Roman" w:cs="Times New Roman"/>
                <w:sz w:val="24"/>
                <w:szCs w:val="24"/>
              </w:rPr>
              <w:t xml:space="preserve">внести изменения в </w:t>
            </w:r>
            <w:r w:rsidR="00C07429">
              <w:rPr>
                <w:rFonts w:ascii="Times New Roman" w:hAnsi="Times New Roman" w:cs="Times New Roman"/>
                <w:sz w:val="24"/>
                <w:szCs w:val="24"/>
              </w:rPr>
              <w:t>Порядок</w:t>
            </w:r>
            <w:r w:rsidR="00C07429" w:rsidRPr="00051131">
              <w:rPr>
                <w:rFonts w:ascii="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 Каргасокского района».</w:t>
            </w:r>
          </w:p>
          <w:p w:rsidR="00A23BE4" w:rsidRDefault="00B96BCB" w:rsidP="00B96BCB">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A7321">
              <w:rPr>
                <w:rFonts w:ascii="Times New Roman" w:hAnsi="Times New Roman" w:cs="Times New Roman"/>
                <w:sz w:val="24"/>
                <w:szCs w:val="24"/>
              </w:rPr>
              <w:lastRenderedPageBreak/>
              <w:t>Проектом постановления устанавливается</w:t>
            </w:r>
            <w:r w:rsidR="00A23BE4">
              <w:rPr>
                <w:rFonts w:ascii="Times New Roman" w:hAnsi="Times New Roman" w:cs="Times New Roman"/>
                <w:sz w:val="24"/>
                <w:szCs w:val="24"/>
              </w:rPr>
              <w:t>:</w:t>
            </w:r>
          </w:p>
          <w:p w:rsidR="00A23BE4" w:rsidRPr="00A23BE4" w:rsidRDefault="00A23BE4" w:rsidP="00C3299E">
            <w:pPr>
              <w:tabs>
                <w:tab w:val="left" w:pos="1134"/>
              </w:tabs>
              <w:autoSpaceDE w:val="0"/>
              <w:autoSpaceDN w:val="0"/>
              <w:adjustRightInd w:val="0"/>
              <w:spacing w:after="0" w:line="240" w:lineRule="auto"/>
              <w:ind w:firstLine="567"/>
              <w:rPr>
                <w:rFonts w:ascii="Times New Roman" w:hAnsi="Times New Roman" w:cs="Times New Roman"/>
                <w:sz w:val="24"/>
                <w:szCs w:val="24"/>
              </w:rPr>
            </w:pPr>
            <w:r w:rsidRPr="00A23BE4">
              <w:rPr>
                <w:rFonts w:ascii="Times New Roman" w:hAnsi="Times New Roman" w:cs="Times New Roman"/>
                <w:sz w:val="24"/>
                <w:szCs w:val="24"/>
              </w:rPr>
              <w:t>-обязанность требовать заверение заявления печатью только при ее налич</w:t>
            </w:r>
            <w:proofErr w:type="gramStart"/>
            <w:r w:rsidRPr="00A23BE4">
              <w:rPr>
                <w:rFonts w:ascii="Times New Roman" w:hAnsi="Times New Roman" w:cs="Times New Roman"/>
                <w:sz w:val="24"/>
                <w:szCs w:val="24"/>
              </w:rPr>
              <w:t>ии у о</w:t>
            </w:r>
            <w:proofErr w:type="gramEnd"/>
            <w:r w:rsidRPr="00A23BE4">
              <w:rPr>
                <w:rFonts w:ascii="Times New Roman" w:hAnsi="Times New Roman" w:cs="Times New Roman"/>
                <w:sz w:val="24"/>
                <w:szCs w:val="24"/>
              </w:rPr>
              <w:t>рганизации;</w:t>
            </w:r>
          </w:p>
          <w:p w:rsidR="00A23BE4" w:rsidRPr="00A23BE4" w:rsidRDefault="00A23BE4" w:rsidP="00C3299E">
            <w:pPr>
              <w:tabs>
                <w:tab w:val="left" w:pos="1134"/>
              </w:tabs>
              <w:autoSpaceDE w:val="0"/>
              <w:autoSpaceDN w:val="0"/>
              <w:adjustRightInd w:val="0"/>
              <w:spacing w:after="0" w:line="240" w:lineRule="auto"/>
              <w:ind w:firstLine="567"/>
              <w:rPr>
                <w:rFonts w:ascii="Times New Roman" w:hAnsi="Times New Roman" w:cs="Times New Roman"/>
                <w:sz w:val="24"/>
                <w:szCs w:val="24"/>
              </w:rPr>
            </w:pPr>
            <w:r w:rsidRPr="00A23BE4">
              <w:rPr>
                <w:rFonts w:ascii="Times New Roman" w:hAnsi="Times New Roman" w:cs="Times New Roman"/>
                <w:sz w:val="24"/>
                <w:szCs w:val="24"/>
              </w:rPr>
              <w:t>-  порядок отбора организаций, имеющих право на получение субсидий;</w:t>
            </w:r>
          </w:p>
          <w:p w:rsidR="00A23BE4" w:rsidRPr="00A23BE4" w:rsidRDefault="00A23BE4" w:rsidP="00C3299E">
            <w:pPr>
              <w:tabs>
                <w:tab w:val="left" w:pos="1134"/>
              </w:tabs>
              <w:autoSpaceDE w:val="0"/>
              <w:autoSpaceDN w:val="0"/>
              <w:adjustRightInd w:val="0"/>
              <w:spacing w:after="0" w:line="240" w:lineRule="auto"/>
              <w:ind w:firstLine="567"/>
              <w:rPr>
                <w:rFonts w:ascii="Times New Roman" w:hAnsi="Times New Roman" w:cs="Times New Roman"/>
                <w:sz w:val="24"/>
                <w:szCs w:val="24"/>
              </w:rPr>
            </w:pPr>
            <w:r w:rsidRPr="00A23BE4">
              <w:rPr>
                <w:rFonts w:ascii="Times New Roman" w:hAnsi="Times New Roman" w:cs="Times New Roman"/>
                <w:sz w:val="24"/>
                <w:szCs w:val="24"/>
              </w:rPr>
              <w:t>- показатель результативности предоставления субсидий «количество субсидируемых маршрутов</w:t>
            </w:r>
            <w:r w:rsidR="00A622AD">
              <w:rPr>
                <w:rFonts w:ascii="Times New Roman" w:hAnsi="Times New Roman" w:cs="Times New Roman"/>
                <w:sz w:val="24"/>
                <w:szCs w:val="24"/>
              </w:rPr>
              <w:t>»</w:t>
            </w:r>
            <w:r w:rsidR="004B0B21">
              <w:rPr>
                <w:rFonts w:ascii="Times New Roman" w:hAnsi="Times New Roman" w:cs="Times New Roman"/>
                <w:sz w:val="24"/>
                <w:szCs w:val="24"/>
              </w:rPr>
              <w:t xml:space="preserve"> в Соглашении о предоставления субсидии</w:t>
            </w:r>
            <w:r w:rsidRPr="00A23BE4">
              <w:rPr>
                <w:rFonts w:ascii="Times New Roman" w:hAnsi="Times New Roman" w:cs="Times New Roman"/>
                <w:sz w:val="24"/>
                <w:szCs w:val="24"/>
              </w:rPr>
              <w:t>;</w:t>
            </w:r>
          </w:p>
          <w:p w:rsidR="00A23BE4" w:rsidRPr="00A23BE4" w:rsidRDefault="00A23BE4" w:rsidP="00C3299E">
            <w:pPr>
              <w:tabs>
                <w:tab w:val="left" w:pos="1134"/>
              </w:tabs>
              <w:autoSpaceDE w:val="0"/>
              <w:autoSpaceDN w:val="0"/>
              <w:adjustRightInd w:val="0"/>
              <w:spacing w:after="0" w:line="240" w:lineRule="auto"/>
              <w:ind w:firstLine="567"/>
              <w:rPr>
                <w:rFonts w:ascii="Times New Roman" w:hAnsi="Times New Roman" w:cs="Times New Roman"/>
                <w:sz w:val="24"/>
                <w:szCs w:val="24"/>
              </w:rPr>
            </w:pPr>
            <w:r w:rsidRPr="00A23BE4">
              <w:rPr>
                <w:rFonts w:ascii="Times New Roman" w:hAnsi="Times New Roman" w:cs="Times New Roman"/>
                <w:sz w:val="24"/>
                <w:szCs w:val="24"/>
              </w:rPr>
              <w:t>-обязанность получателя субсидии представлять главному распорядителю бюджетных средств отчет о достижении показателя результативности предоставления субсидии;</w:t>
            </w:r>
          </w:p>
          <w:p w:rsidR="00E95F70" w:rsidRPr="001A7321" w:rsidRDefault="00A23BE4" w:rsidP="00C3299E">
            <w:pPr>
              <w:tabs>
                <w:tab w:val="left" w:pos="1134"/>
              </w:tabs>
              <w:autoSpaceDE w:val="0"/>
              <w:autoSpaceDN w:val="0"/>
              <w:adjustRightInd w:val="0"/>
              <w:spacing w:after="0" w:line="240" w:lineRule="auto"/>
              <w:ind w:firstLine="567"/>
              <w:rPr>
                <w:rFonts w:ascii="Times New Roman" w:hAnsi="Times New Roman" w:cs="Times New Roman"/>
                <w:color w:val="000000"/>
                <w:sz w:val="24"/>
                <w:szCs w:val="24"/>
              </w:rPr>
            </w:pPr>
            <w:r w:rsidRPr="00A23BE4">
              <w:rPr>
                <w:rFonts w:ascii="Times New Roman" w:hAnsi="Times New Roman" w:cs="Times New Roman"/>
                <w:sz w:val="24"/>
                <w:szCs w:val="24"/>
              </w:rPr>
              <w:t>- условие возврата части предоставленной субсидии при не достижении установленных значений показателя результативности.</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1A732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lastRenderedPageBreak/>
              <w:t>6. Ссылка на нормативные правовые акты или их отдельные положения, в соответствии с которыми осуществляется муниципальное регулирование:</w:t>
            </w:r>
            <w:r w:rsidR="00472717" w:rsidRPr="001A7321">
              <w:rPr>
                <w:rFonts w:ascii="Times New Roman" w:eastAsiaTheme="minorHAnsi" w:hAnsi="Times New Roman" w:cs="Times New Roman"/>
                <w:sz w:val="24"/>
                <w:szCs w:val="24"/>
                <w:lang w:eastAsia="en-US"/>
              </w:rPr>
              <w:t xml:space="preserve"> </w:t>
            </w:r>
            <w:r w:rsidR="001A7321" w:rsidRPr="001A7321">
              <w:rPr>
                <w:rFonts w:ascii="Times New Roman" w:eastAsiaTheme="minorHAnsi" w:hAnsi="Times New Roman" w:cs="Times New Roman"/>
                <w:sz w:val="24"/>
                <w:szCs w:val="24"/>
                <w:lang w:eastAsia="en-US"/>
              </w:rPr>
              <w:t>ст. 78 Бюджетного кодекса Российской Федерации.</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BE3A2E" w:rsidRDefault="00E95F70" w:rsidP="0069350F">
            <w:pPr>
              <w:autoSpaceDE w:val="0"/>
              <w:autoSpaceDN w:val="0"/>
              <w:adjustRightInd w:val="0"/>
              <w:spacing w:after="0" w:line="240" w:lineRule="auto"/>
              <w:jc w:val="both"/>
              <w:rPr>
                <w:rFonts w:ascii="Times New Roman" w:eastAsiaTheme="minorHAnsi" w:hAnsi="Times New Roman" w:cs="Times New Roman"/>
                <w:sz w:val="24"/>
                <w:szCs w:val="24"/>
                <w:highlight w:val="yellow"/>
                <w:lang w:eastAsia="en-US"/>
              </w:rPr>
            </w:pPr>
            <w:r w:rsidRPr="00E075E2">
              <w:rPr>
                <w:rFonts w:ascii="Times New Roman" w:eastAsiaTheme="minorHAnsi" w:hAnsi="Times New Roman" w:cs="Times New Roman"/>
                <w:sz w:val="24"/>
                <w:szCs w:val="24"/>
                <w:lang w:eastAsia="en-US"/>
              </w:rPr>
              <w:t>7. Сведения об основных группах субъектов предпринимательской и инвестиционной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7.1. Основные затрагиваемые группы:</w:t>
            </w:r>
          </w:p>
          <w:p w:rsidR="00E95F70" w:rsidRPr="001A7321" w:rsidRDefault="00E95F70" w:rsidP="0069350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w:t>
            </w:r>
            <w:r w:rsidR="0069350F" w:rsidRPr="001A7321">
              <w:rPr>
                <w:rFonts w:ascii="Times New Roman" w:eastAsiaTheme="minorHAnsi" w:hAnsi="Times New Roman" w:cs="Times New Roman"/>
                <w:sz w:val="24"/>
                <w:szCs w:val="24"/>
                <w:lang w:eastAsia="en-US"/>
              </w:rPr>
              <w:t xml:space="preserve"> </w:t>
            </w:r>
            <w:r w:rsidR="00F162C6">
              <w:rPr>
                <w:rFonts w:ascii="Times New Roman" w:eastAsiaTheme="minorHAnsi" w:hAnsi="Times New Roman" w:cs="Times New Roman"/>
                <w:sz w:val="24"/>
                <w:szCs w:val="24"/>
                <w:lang w:eastAsia="en-US"/>
              </w:rPr>
              <w:t>субъекты</w:t>
            </w:r>
            <w:r w:rsidR="00213120" w:rsidRPr="00213120">
              <w:rPr>
                <w:rFonts w:ascii="Times New Roman" w:eastAsiaTheme="minorHAnsi" w:hAnsi="Times New Roman" w:cs="Times New Roman"/>
                <w:sz w:val="24"/>
                <w:szCs w:val="24"/>
                <w:lang w:eastAsia="en-US"/>
              </w:rPr>
              <w:t xml:space="preserve"> предпринимател</w:t>
            </w:r>
            <w:r w:rsidR="00F162C6">
              <w:rPr>
                <w:rFonts w:ascii="Times New Roman" w:eastAsiaTheme="minorHAnsi" w:hAnsi="Times New Roman" w:cs="Times New Roman"/>
                <w:sz w:val="24"/>
                <w:szCs w:val="24"/>
                <w:lang w:eastAsia="en-US"/>
              </w:rPr>
              <w:t>ьской деятельности</w:t>
            </w:r>
            <w:r w:rsidR="0069350F" w:rsidRPr="001A7321">
              <w:rPr>
                <w:rFonts w:ascii="Times New Roman" w:eastAsiaTheme="minorHAnsi" w:hAnsi="Times New Roman" w:cs="Times New Roman"/>
                <w:sz w:val="24"/>
                <w:szCs w:val="24"/>
                <w:lang w:eastAsia="en-US"/>
              </w:rPr>
              <w:t>;</w:t>
            </w:r>
          </w:p>
          <w:p w:rsidR="00E95F70" w:rsidRPr="001A7321" w:rsidRDefault="00E95F70" w:rsidP="00F162C6">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2)</w:t>
            </w:r>
            <w:r w:rsidR="0069350F" w:rsidRPr="001A7321">
              <w:rPr>
                <w:rFonts w:ascii="Times New Roman" w:eastAsiaTheme="minorHAnsi" w:hAnsi="Times New Roman" w:cs="Times New Roman"/>
                <w:sz w:val="24"/>
                <w:szCs w:val="24"/>
                <w:lang w:eastAsia="en-US"/>
              </w:rPr>
              <w:t xml:space="preserve"> </w:t>
            </w:r>
            <w:r w:rsidR="00F162C6">
              <w:rPr>
                <w:rFonts w:ascii="Times New Roman" w:eastAsiaTheme="minorHAnsi" w:hAnsi="Times New Roman" w:cs="Times New Roman"/>
                <w:sz w:val="24"/>
                <w:szCs w:val="24"/>
                <w:lang w:eastAsia="en-US"/>
              </w:rPr>
              <w:t xml:space="preserve">Управление финансов </w:t>
            </w:r>
            <w:r w:rsidR="0069350F" w:rsidRPr="001A7321">
              <w:rPr>
                <w:rFonts w:ascii="Times New Roman" w:eastAsiaTheme="minorHAnsi" w:hAnsi="Times New Roman" w:cs="Times New Roman"/>
                <w:sz w:val="24"/>
                <w:szCs w:val="24"/>
                <w:lang w:eastAsia="en-US"/>
              </w:rPr>
              <w:t>Администраци</w:t>
            </w:r>
            <w:r w:rsidR="00F162C6">
              <w:rPr>
                <w:rFonts w:ascii="Times New Roman" w:eastAsiaTheme="minorHAnsi" w:hAnsi="Times New Roman" w:cs="Times New Roman"/>
                <w:sz w:val="24"/>
                <w:szCs w:val="24"/>
                <w:lang w:eastAsia="en-US"/>
              </w:rPr>
              <w:t>и</w:t>
            </w:r>
            <w:r w:rsidR="0069350F" w:rsidRPr="001A7321">
              <w:rPr>
                <w:rFonts w:ascii="Times New Roman" w:eastAsiaTheme="minorHAnsi" w:hAnsi="Times New Roman" w:cs="Times New Roman"/>
                <w:sz w:val="24"/>
                <w:szCs w:val="24"/>
                <w:lang w:eastAsia="en-US"/>
              </w:rPr>
              <w:t xml:space="preserve"> Каргасокского района.</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E075E2">
              <w:rPr>
                <w:rFonts w:ascii="Times New Roman" w:eastAsiaTheme="minorHAnsi" w:hAnsi="Times New Roman" w:cs="Times New Roman"/>
                <w:sz w:val="24"/>
                <w:szCs w:val="24"/>
                <w:lang w:eastAsia="en-US"/>
              </w:rPr>
              <w:t>7.2.</w:t>
            </w:r>
            <w:r w:rsidRPr="001A7321">
              <w:rPr>
                <w:rFonts w:ascii="Times New Roman" w:eastAsiaTheme="minorHAnsi" w:hAnsi="Times New Roman" w:cs="Times New Roman"/>
                <w:sz w:val="24"/>
                <w:szCs w:val="24"/>
                <w:lang w:eastAsia="en-US"/>
              </w:rPr>
              <w:t xml:space="preserve"> Оценка количества участников отношений (по каждой затрагиваемой группе):</w:t>
            </w:r>
          </w:p>
          <w:p w:rsidR="0064523F" w:rsidRPr="001A7321" w:rsidRDefault="00E95F70" w:rsidP="0064523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на стадии разработки проекта:</w:t>
            </w:r>
          </w:p>
          <w:p w:rsidR="0064523F" w:rsidRPr="001A7321" w:rsidRDefault="00F162C6" w:rsidP="0064523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субъекты предпринимательской деятельности</w:t>
            </w:r>
            <w:r w:rsidR="00FA7387" w:rsidRPr="001A7321">
              <w:rPr>
                <w:rFonts w:ascii="Times New Roman" w:eastAsiaTheme="minorHAnsi" w:hAnsi="Times New Roman" w:cs="Times New Roman"/>
                <w:sz w:val="24"/>
                <w:szCs w:val="24"/>
                <w:lang w:eastAsia="en-US"/>
              </w:rPr>
              <w:t xml:space="preserve"> - </w:t>
            </w:r>
            <w:r w:rsidR="00E075E2">
              <w:rPr>
                <w:rFonts w:ascii="Times New Roman" w:eastAsiaTheme="minorHAnsi" w:hAnsi="Times New Roman" w:cs="Times New Roman"/>
                <w:sz w:val="24"/>
                <w:szCs w:val="24"/>
                <w:lang w:eastAsia="en-US"/>
              </w:rPr>
              <w:t>1</w:t>
            </w:r>
            <w:r w:rsidR="0064523F" w:rsidRPr="001A7321">
              <w:rPr>
                <w:rFonts w:ascii="Times New Roman" w:eastAsiaTheme="minorHAnsi" w:hAnsi="Times New Roman" w:cs="Times New Roman"/>
                <w:sz w:val="24"/>
                <w:szCs w:val="24"/>
                <w:lang w:eastAsia="en-US"/>
              </w:rPr>
              <w:t xml:space="preserve"> ед.;</w:t>
            </w:r>
          </w:p>
          <w:p w:rsidR="00E95F70" w:rsidRPr="001A7321" w:rsidRDefault="00F162C6" w:rsidP="0064523F">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Управление финансов </w:t>
            </w:r>
            <w:r w:rsidR="0064523F" w:rsidRPr="001A7321">
              <w:rPr>
                <w:rFonts w:ascii="Times New Roman" w:eastAsiaTheme="minorHAnsi" w:hAnsi="Times New Roman" w:cs="Times New Roman"/>
                <w:sz w:val="24"/>
                <w:szCs w:val="24"/>
                <w:lang w:eastAsia="en-US"/>
              </w:rPr>
              <w:t>Администраци</w:t>
            </w:r>
            <w:r>
              <w:rPr>
                <w:rFonts w:ascii="Times New Roman" w:eastAsiaTheme="minorHAnsi" w:hAnsi="Times New Roman" w:cs="Times New Roman"/>
                <w:sz w:val="24"/>
                <w:szCs w:val="24"/>
                <w:lang w:eastAsia="en-US"/>
              </w:rPr>
              <w:t>и</w:t>
            </w:r>
            <w:r w:rsidR="0064523F" w:rsidRPr="001A7321">
              <w:rPr>
                <w:rFonts w:ascii="Times New Roman" w:eastAsiaTheme="minorHAnsi" w:hAnsi="Times New Roman" w:cs="Times New Roman"/>
                <w:sz w:val="24"/>
                <w:szCs w:val="24"/>
                <w:lang w:eastAsia="en-US"/>
              </w:rPr>
              <w:t xml:space="preserve"> Каргасокского района – 1 ед.</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после введения предполагаемого регулирования:</w:t>
            </w:r>
          </w:p>
          <w:p w:rsidR="0064523F" w:rsidRPr="001A7321" w:rsidRDefault="00F162C6" w:rsidP="0064523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162C6">
              <w:rPr>
                <w:rFonts w:ascii="Times New Roman" w:eastAsiaTheme="minorHAnsi" w:hAnsi="Times New Roman" w:cs="Times New Roman"/>
                <w:sz w:val="24"/>
                <w:szCs w:val="24"/>
                <w:lang w:eastAsia="en-US"/>
              </w:rPr>
              <w:t xml:space="preserve">субъекты предпринимательской деятельности </w:t>
            </w:r>
            <w:r w:rsidR="00FA7387" w:rsidRPr="001A7321">
              <w:rPr>
                <w:rFonts w:ascii="Times New Roman" w:eastAsiaTheme="minorHAnsi" w:hAnsi="Times New Roman" w:cs="Times New Roman"/>
                <w:sz w:val="24"/>
                <w:szCs w:val="24"/>
                <w:lang w:eastAsia="en-US"/>
              </w:rPr>
              <w:t xml:space="preserve">- </w:t>
            </w:r>
            <w:r w:rsidR="00E075E2">
              <w:rPr>
                <w:rFonts w:ascii="Times New Roman" w:eastAsiaTheme="minorHAnsi" w:hAnsi="Times New Roman" w:cs="Times New Roman"/>
                <w:sz w:val="24"/>
                <w:szCs w:val="24"/>
                <w:lang w:eastAsia="en-US"/>
              </w:rPr>
              <w:t>1</w:t>
            </w:r>
            <w:r w:rsidR="00FA7387" w:rsidRPr="001A7321">
              <w:rPr>
                <w:rFonts w:ascii="Times New Roman" w:eastAsiaTheme="minorHAnsi" w:hAnsi="Times New Roman" w:cs="Times New Roman"/>
                <w:sz w:val="24"/>
                <w:szCs w:val="24"/>
                <w:lang w:eastAsia="en-US"/>
              </w:rPr>
              <w:t xml:space="preserve"> ед.</w:t>
            </w:r>
            <w:r w:rsidR="0064523F" w:rsidRPr="001A7321">
              <w:rPr>
                <w:rFonts w:ascii="Times New Roman" w:eastAsiaTheme="minorHAnsi" w:hAnsi="Times New Roman" w:cs="Times New Roman"/>
                <w:sz w:val="24"/>
                <w:szCs w:val="24"/>
                <w:lang w:eastAsia="en-US"/>
              </w:rPr>
              <w:t>;</w:t>
            </w:r>
          </w:p>
          <w:p w:rsidR="0064523F" w:rsidRPr="001A7321" w:rsidRDefault="00F162C6"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Управление финансов Администрации</w:t>
            </w:r>
            <w:r w:rsidR="0064523F" w:rsidRPr="001A7321">
              <w:rPr>
                <w:rFonts w:ascii="Times New Roman" w:eastAsiaTheme="minorHAnsi" w:hAnsi="Times New Roman" w:cs="Times New Roman"/>
                <w:sz w:val="24"/>
                <w:szCs w:val="24"/>
                <w:lang w:eastAsia="en-US"/>
              </w:rPr>
              <w:t xml:space="preserve"> Каргасокского района – 1 ед.</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8. Новые функции, полномочия, права и обязанности органов местного самоуправления, возникающие (изменяющиеся) при муниципальном регулировании:</w:t>
            </w:r>
            <w:r w:rsidR="00FA7387" w:rsidRPr="001A7321">
              <w:rPr>
                <w:rFonts w:ascii="Times New Roman" w:eastAsiaTheme="minorHAnsi" w:hAnsi="Times New Roman" w:cs="Times New Roman"/>
                <w:sz w:val="24"/>
                <w:szCs w:val="24"/>
                <w:lang w:eastAsia="en-US"/>
              </w:rPr>
              <w:t xml:space="preserve"> не предполагаются</w:t>
            </w:r>
            <w:r w:rsidR="00324EB8" w:rsidRPr="001A7321">
              <w:rPr>
                <w:rFonts w:ascii="Times New Roman" w:eastAsiaTheme="minorHAnsi" w:hAnsi="Times New Roman" w:cs="Times New Roman"/>
                <w:sz w:val="24"/>
                <w:szCs w:val="24"/>
                <w:lang w:eastAsia="en-US"/>
              </w:rPr>
              <w:t>.</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A838CA" w:rsidRDefault="00E95F70"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 </w:t>
            </w:r>
            <w:r w:rsidR="00A838CA" w:rsidRPr="001A7321">
              <w:rPr>
                <w:rFonts w:ascii="Times New Roman" w:eastAsiaTheme="minorHAnsi" w:hAnsi="Times New Roman" w:cs="Times New Roman"/>
                <w:sz w:val="24"/>
                <w:szCs w:val="24"/>
                <w:lang w:eastAsia="en-US"/>
              </w:rPr>
              <w:t xml:space="preserve">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 </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Предполагается внести порядок отбора организаций, имеющих право на получение субсидии: о</w:t>
            </w:r>
            <w:r w:rsidRPr="00145B8B">
              <w:rPr>
                <w:rFonts w:ascii="Times New Roman" w:eastAsiaTheme="minorHAnsi" w:hAnsi="Times New Roman" w:cs="Times New Roman"/>
                <w:sz w:val="24"/>
                <w:szCs w:val="24"/>
                <w:lang w:eastAsia="en-US"/>
              </w:rPr>
              <w:t>тбор организаций, имеющих право на получение субсидии, производится на основании поступивших заявлений организаций, отвечающих критериям отбора.</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Предполагается внести уточнение в условия предоставления субсидий:</w:t>
            </w:r>
          </w:p>
          <w:p w:rsidR="00A838CA" w:rsidRPr="00B354D3"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B354D3">
              <w:rPr>
                <w:rFonts w:ascii="Times New Roman" w:eastAsiaTheme="minorHAnsi" w:hAnsi="Times New Roman" w:cs="Times New Roman"/>
                <w:sz w:val="24"/>
                <w:szCs w:val="24"/>
                <w:lang w:eastAsia="en-US"/>
              </w:rPr>
              <w:t>на первое число месяца, предшествующего месяцу, в котором планируется заключение Соглашения,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B354D3">
              <w:rPr>
                <w:rFonts w:ascii="Times New Roman" w:eastAsiaTheme="minorHAnsi" w:hAnsi="Times New Roman" w:cs="Times New Roman"/>
                <w:sz w:val="24"/>
                <w:szCs w:val="24"/>
                <w:lang w:eastAsia="en-US"/>
              </w:rPr>
              <w:t xml:space="preserve"> на первое число месяца, предшествующего месяцу, в котором планируется заключение Соглашения,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w:t>
            </w:r>
            <w:r w:rsidRPr="00B354D3">
              <w:rPr>
                <w:rFonts w:ascii="Times New Roman" w:eastAsiaTheme="minorHAnsi" w:hAnsi="Times New Roman" w:cs="Times New Roman"/>
                <w:sz w:val="24"/>
                <w:szCs w:val="24"/>
                <w:lang w:eastAsia="en-US"/>
              </w:rPr>
              <w:lastRenderedPageBreak/>
              <w:t>уплате в соответствии с законодательством Российской Федерации о налогах и сборах</w:t>
            </w:r>
          </w:p>
          <w:p w:rsidR="00A838CA" w:rsidRPr="00B354D3"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B354D3">
              <w:rPr>
                <w:rFonts w:ascii="Times New Roman" w:eastAsiaTheme="minorHAnsi" w:hAnsi="Times New Roman" w:cs="Times New Roman"/>
                <w:sz w:val="24"/>
                <w:szCs w:val="24"/>
                <w:lang w:eastAsia="en-US"/>
              </w:rPr>
              <w:t>на первое число месяца, предшествующего месяцу, в котором планируется заключение Соглашения,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B354D3">
              <w:rPr>
                <w:rFonts w:ascii="Times New Roman" w:eastAsiaTheme="minorHAnsi" w:hAnsi="Times New Roman" w:cs="Times New Roman"/>
                <w:sz w:val="24"/>
                <w:szCs w:val="24"/>
                <w:lang w:eastAsia="en-US"/>
              </w:rPr>
              <w:t>на первое число месяца, предшествующего месяцу, в котором планируется заключение Соглашения, получатели субсидий не должны получать средства из бюджета муниципального образования «Каргасокский район» на основании иных нормативных правовых актов или муниципальных правовых актов на цели, указанные в пункте 1 настоящего Положения;</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145B8B">
              <w:rPr>
                <w:rFonts w:ascii="Times New Roman" w:eastAsiaTheme="minorHAnsi" w:hAnsi="Times New Roman" w:cs="Times New Roman"/>
                <w:sz w:val="24"/>
                <w:szCs w:val="24"/>
                <w:lang w:eastAsia="en-US"/>
              </w:rPr>
              <w:t>установление показателя результативности</w:t>
            </w:r>
            <w:r>
              <w:rPr>
                <w:rFonts w:ascii="Times New Roman" w:eastAsiaTheme="minorHAnsi" w:hAnsi="Times New Roman" w:cs="Times New Roman"/>
                <w:sz w:val="24"/>
                <w:szCs w:val="24"/>
                <w:lang w:eastAsia="en-US"/>
              </w:rPr>
              <w:t>.</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r w:rsidRPr="001A7321">
              <w:rPr>
                <w:rFonts w:ascii="Times New Roman" w:eastAsiaTheme="minorHAnsi" w:hAnsi="Times New Roman" w:cs="Times New Roman"/>
                <w:sz w:val="24"/>
                <w:szCs w:val="24"/>
                <w:lang w:eastAsia="en-US"/>
              </w:rPr>
              <w:t>редполага</w:t>
            </w:r>
            <w:r>
              <w:rPr>
                <w:rFonts w:ascii="Times New Roman" w:eastAsiaTheme="minorHAnsi" w:hAnsi="Times New Roman" w:cs="Times New Roman"/>
                <w:sz w:val="24"/>
                <w:szCs w:val="24"/>
                <w:lang w:eastAsia="en-US"/>
              </w:rPr>
              <w:t>е</w:t>
            </w:r>
            <w:r w:rsidRPr="001A7321">
              <w:rPr>
                <w:rFonts w:ascii="Times New Roman" w:eastAsiaTheme="minorHAnsi" w:hAnsi="Times New Roman" w:cs="Times New Roman"/>
                <w:sz w:val="24"/>
                <w:szCs w:val="24"/>
                <w:lang w:eastAsia="en-US"/>
              </w:rPr>
              <w:t>тся</w:t>
            </w:r>
            <w:r>
              <w:rPr>
                <w:rFonts w:ascii="Times New Roman" w:eastAsiaTheme="minorHAnsi" w:hAnsi="Times New Roman" w:cs="Times New Roman"/>
                <w:sz w:val="24"/>
                <w:szCs w:val="24"/>
                <w:lang w:eastAsia="en-US"/>
              </w:rPr>
              <w:t xml:space="preserve"> ввести новые обязанности:</w:t>
            </w:r>
          </w:p>
          <w:p w:rsidR="00A838CA"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представление отчёта об исполнении показателя результативности;</w:t>
            </w:r>
          </w:p>
          <w:p w:rsidR="00CC784E" w:rsidRPr="001A7321" w:rsidRDefault="00A838CA" w:rsidP="00A838C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возврат средств в случае </w:t>
            </w:r>
            <w:r w:rsidRPr="00176B91">
              <w:rPr>
                <w:rFonts w:ascii="Times New Roman" w:eastAsiaTheme="minorHAnsi" w:hAnsi="Times New Roman" w:cs="Times New Roman"/>
                <w:sz w:val="24"/>
                <w:szCs w:val="24"/>
                <w:lang w:eastAsia="en-US"/>
              </w:rPr>
              <w:t>нарушения получателем субсидии условий, установленных при их предоставлении,</w:t>
            </w:r>
            <w:r>
              <w:rPr>
                <w:rFonts w:ascii="Times New Roman" w:eastAsiaTheme="minorHAnsi" w:hAnsi="Times New Roman" w:cs="Times New Roman"/>
                <w:sz w:val="24"/>
                <w:szCs w:val="24"/>
                <w:lang w:eastAsia="en-US"/>
              </w:rPr>
              <w:t xml:space="preserve"> а также в случае не достижения показателя результативности</w:t>
            </w:r>
            <w:r w:rsidRPr="001A7321">
              <w:rPr>
                <w:rFonts w:ascii="Times New Roman" w:eastAsiaTheme="minorHAnsi" w:hAnsi="Times New Roman" w:cs="Times New Roman"/>
                <w:sz w:val="24"/>
                <w:szCs w:val="24"/>
                <w:lang w:eastAsia="en-US"/>
              </w:rPr>
              <w:t>.</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lastRenderedPageBreak/>
              <w:t>10. Оценка соответствующих расходов (доходов) бюджетов бюджетной системы РФ, возникающих при муниципальном регулировании:</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10.1. Федеральный бюджет:</w:t>
            </w:r>
            <w:r w:rsidR="004C264E" w:rsidRPr="001A7321">
              <w:rPr>
                <w:rFonts w:ascii="Times New Roman" w:eastAsiaTheme="minorHAnsi" w:hAnsi="Times New Roman" w:cs="Times New Roman"/>
                <w:sz w:val="24"/>
                <w:szCs w:val="24"/>
                <w:lang w:eastAsia="en-US"/>
              </w:rPr>
              <w:t xml:space="preserve">0 </w:t>
            </w:r>
            <w:r w:rsidR="00324EB8" w:rsidRPr="001A7321">
              <w:rPr>
                <w:rFonts w:ascii="Times New Roman" w:eastAsiaTheme="minorHAnsi" w:hAnsi="Times New Roman" w:cs="Times New Roman"/>
                <w:sz w:val="24"/>
                <w:szCs w:val="24"/>
                <w:lang w:eastAsia="en-US"/>
              </w:rPr>
              <w:t>(ноль) рублей.</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10.2. Региональный бюджет:</w:t>
            </w:r>
            <w:r w:rsidR="004C264E" w:rsidRPr="001A7321">
              <w:rPr>
                <w:rFonts w:ascii="Times New Roman" w:eastAsiaTheme="minorHAnsi" w:hAnsi="Times New Roman" w:cs="Times New Roman"/>
                <w:sz w:val="24"/>
                <w:szCs w:val="24"/>
                <w:lang w:eastAsia="en-US"/>
              </w:rPr>
              <w:t xml:space="preserve"> 0</w:t>
            </w:r>
            <w:r w:rsidR="00324EB8" w:rsidRPr="001A7321">
              <w:rPr>
                <w:rFonts w:ascii="Times New Roman" w:eastAsiaTheme="minorHAnsi" w:hAnsi="Times New Roman" w:cs="Times New Roman"/>
                <w:sz w:val="24"/>
                <w:szCs w:val="24"/>
                <w:lang w:eastAsia="en-US"/>
              </w:rPr>
              <w:t xml:space="preserve"> (ноль) рублей.</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10.3. Муниципальный бюджет</w:t>
            </w:r>
            <w:r w:rsidR="00324EB8" w:rsidRPr="001A7321">
              <w:rPr>
                <w:rFonts w:ascii="Times New Roman" w:eastAsiaTheme="minorHAnsi" w:hAnsi="Times New Roman" w:cs="Times New Roman"/>
                <w:sz w:val="24"/>
                <w:szCs w:val="24"/>
                <w:lang w:eastAsia="en-US"/>
              </w:rPr>
              <w:t>:</w:t>
            </w:r>
            <w:r w:rsidR="004C264E" w:rsidRPr="001A7321">
              <w:rPr>
                <w:rFonts w:ascii="Times New Roman" w:eastAsiaTheme="minorHAnsi" w:hAnsi="Times New Roman" w:cs="Times New Roman"/>
                <w:sz w:val="24"/>
                <w:szCs w:val="24"/>
                <w:lang w:eastAsia="en-US"/>
              </w:rPr>
              <w:t xml:space="preserve"> 0</w:t>
            </w:r>
            <w:r w:rsidR="00324EB8" w:rsidRPr="001A7321">
              <w:rPr>
                <w:rFonts w:ascii="Times New Roman" w:eastAsiaTheme="minorHAnsi" w:hAnsi="Times New Roman" w:cs="Times New Roman"/>
                <w:sz w:val="24"/>
                <w:szCs w:val="24"/>
                <w:lang w:eastAsia="en-US"/>
              </w:rPr>
              <w:t xml:space="preserve"> (ноль) рублей.</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10.4. Внебюджетные фонды:</w:t>
            </w:r>
            <w:r w:rsidR="004C264E" w:rsidRPr="001A7321">
              <w:rPr>
                <w:rFonts w:ascii="Times New Roman" w:eastAsiaTheme="minorHAnsi" w:hAnsi="Times New Roman" w:cs="Times New Roman"/>
                <w:sz w:val="24"/>
                <w:szCs w:val="24"/>
                <w:lang w:eastAsia="en-US"/>
              </w:rPr>
              <w:t xml:space="preserve"> 0</w:t>
            </w:r>
            <w:r w:rsidR="00324EB8" w:rsidRPr="001A7321">
              <w:rPr>
                <w:rFonts w:ascii="Times New Roman" w:eastAsiaTheme="minorHAnsi" w:hAnsi="Times New Roman" w:cs="Times New Roman"/>
                <w:sz w:val="24"/>
                <w:szCs w:val="24"/>
                <w:lang w:eastAsia="en-US"/>
              </w:rPr>
              <w:t xml:space="preserve"> (ноль) рублей.</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r w:rsidR="00324EB8" w:rsidRPr="001A7321">
              <w:rPr>
                <w:rFonts w:ascii="Times New Roman" w:eastAsiaTheme="minorHAnsi" w:hAnsi="Times New Roman" w:cs="Times New Roman"/>
                <w:sz w:val="24"/>
                <w:szCs w:val="24"/>
                <w:lang w:eastAsia="en-US"/>
              </w:rPr>
              <w:t xml:space="preserve"> 0 (ноль) рублей.</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5E4F7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E4F71">
              <w:rPr>
                <w:rFonts w:ascii="Times New Roman" w:eastAsiaTheme="minorHAnsi" w:hAnsi="Times New Roman" w:cs="Times New Roman"/>
                <w:sz w:val="24"/>
                <w:szCs w:val="24"/>
                <w:lang w:eastAsia="en-US"/>
              </w:rPr>
              <w:t>12</w:t>
            </w:r>
            <w:r w:rsidRPr="001A7321">
              <w:rPr>
                <w:rFonts w:ascii="Times New Roman" w:eastAsiaTheme="minorHAnsi" w:hAnsi="Times New Roman" w:cs="Times New Roman"/>
                <w:sz w:val="24"/>
                <w:szCs w:val="24"/>
                <w:lang w:eastAsia="en-US"/>
              </w:rPr>
              <w:t>. Ожидаемые результаты и риски решения проблемы предложенным способом регулирования, риски негативных последствий:</w:t>
            </w:r>
            <w:r w:rsidR="00324EB8" w:rsidRPr="001A7321">
              <w:rPr>
                <w:rFonts w:ascii="Times New Roman" w:eastAsiaTheme="minorHAnsi" w:hAnsi="Times New Roman" w:cs="Times New Roman"/>
                <w:sz w:val="24"/>
                <w:szCs w:val="24"/>
                <w:lang w:eastAsia="en-US"/>
              </w:rPr>
              <w:t xml:space="preserve"> отсутствуют.</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5E4F71">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A7321">
              <w:rPr>
                <w:rFonts w:ascii="Times New Roman" w:eastAsiaTheme="minorHAnsi" w:hAnsi="Times New Roman" w:cs="Times New Roman"/>
                <w:color w:val="000000" w:themeColor="text1"/>
                <w:sz w:val="24"/>
                <w:szCs w:val="24"/>
                <w:lang w:eastAsia="en-US"/>
              </w:rPr>
              <w:t>13. Описание методов контроля эффективности выбранного способа достижения цели регулирования:</w:t>
            </w:r>
            <w:r w:rsidR="00B96BCB" w:rsidRPr="001A7321">
              <w:rPr>
                <w:rFonts w:ascii="Times New Roman" w:eastAsiaTheme="minorHAnsi" w:hAnsi="Times New Roman" w:cs="Times New Roman"/>
                <w:color w:val="000000" w:themeColor="text1"/>
                <w:sz w:val="24"/>
                <w:szCs w:val="24"/>
                <w:lang w:eastAsia="en-US"/>
              </w:rPr>
              <w:t xml:space="preserve"> </w:t>
            </w:r>
            <w:r w:rsidR="005E4F71">
              <w:rPr>
                <w:rFonts w:ascii="Times New Roman" w:eastAsiaTheme="minorHAnsi" w:hAnsi="Times New Roman" w:cs="Times New Roman"/>
                <w:color w:val="000000" w:themeColor="text1"/>
                <w:sz w:val="24"/>
                <w:szCs w:val="24"/>
                <w:lang w:eastAsia="en-US"/>
              </w:rPr>
              <w:t>отсутствуют</w:t>
            </w:r>
            <w:r w:rsidR="00324EB8" w:rsidRPr="001A7321">
              <w:rPr>
                <w:rFonts w:ascii="Times New Roman" w:eastAsiaTheme="minorHAnsi" w:hAnsi="Times New Roman" w:cs="Times New Roman"/>
                <w:color w:val="000000" w:themeColor="text1"/>
                <w:sz w:val="24"/>
                <w:szCs w:val="24"/>
                <w:lang w:eastAsia="en-US"/>
              </w:rPr>
              <w:t>.</w:t>
            </w:r>
            <w:r w:rsidR="00AF67B4" w:rsidRPr="001A7321">
              <w:rPr>
                <w:rFonts w:ascii="Times New Roman" w:eastAsiaTheme="minorHAnsi" w:hAnsi="Times New Roman" w:cs="Times New Roman"/>
                <w:color w:val="000000" w:themeColor="text1"/>
                <w:sz w:val="24"/>
                <w:szCs w:val="24"/>
                <w:lang w:eastAsia="en-US"/>
              </w:rPr>
              <w:t xml:space="preserve"> </w:t>
            </w:r>
          </w:p>
        </w:tc>
      </w:tr>
      <w:tr w:rsidR="00E95F70" w:rsidRPr="00E95F70" w:rsidTr="00E7788A">
        <w:tc>
          <w:tcPr>
            <w:tcW w:w="9498" w:type="dxa"/>
            <w:gridSpan w:val="7"/>
            <w:tcBorders>
              <w:top w:val="single" w:sz="4" w:space="0" w:color="auto"/>
              <w:left w:val="single" w:sz="4" w:space="0" w:color="auto"/>
              <w:bottom w:val="nil"/>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E95F70" w:rsidRPr="00E95F70" w:rsidTr="00AF67B4">
        <w:tc>
          <w:tcPr>
            <w:tcW w:w="256" w:type="dxa"/>
            <w:vMerge w:val="restart"/>
            <w:tcBorders>
              <w:top w:val="nil"/>
              <w:left w:val="single" w:sz="4" w:space="0" w:color="auto"/>
              <w:bottom w:val="nil"/>
              <w:right w:val="single" w:sz="4" w:space="0" w:color="auto"/>
            </w:tcBorders>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Мероприятия, необходимые для достижения целей регулирования</w:t>
            </w:r>
          </w:p>
        </w:tc>
        <w:tc>
          <w:tcPr>
            <w:tcW w:w="964" w:type="dxa"/>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Сроки</w:t>
            </w:r>
          </w:p>
        </w:tc>
        <w:tc>
          <w:tcPr>
            <w:tcW w:w="1701" w:type="dxa"/>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Ожидаемый результат</w:t>
            </w:r>
          </w:p>
        </w:tc>
        <w:tc>
          <w:tcPr>
            <w:tcW w:w="1549" w:type="dxa"/>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Источник финансирования</w:t>
            </w:r>
          </w:p>
        </w:tc>
        <w:tc>
          <w:tcPr>
            <w:tcW w:w="196" w:type="dxa"/>
            <w:vMerge w:val="restart"/>
            <w:tcBorders>
              <w:top w:val="nil"/>
              <w:left w:val="single" w:sz="4" w:space="0" w:color="auto"/>
              <w:bottom w:val="nil"/>
              <w:right w:val="single" w:sz="4" w:space="0" w:color="auto"/>
            </w:tcBorders>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95F70" w:rsidRPr="00E95F70" w:rsidTr="00AF67B4">
        <w:tc>
          <w:tcPr>
            <w:tcW w:w="256" w:type="dxa"/>
            <w:vMerge/>
            <w:tcBorders>
              <w:top w:val="nil"/>
              <w:left w:val="single" w:sz="4" w:space="0" w:color="auto"/>
              <w:bottom w:val="nil"/>
              <w:right w:val="single" w:sz="4" w:space="0" w:color="auto"/>
            </w:tcBorders>
            <w:vAlign w:val="center"/>
            <w:hideMark/>
          </w:tcPr>
          <w:p w:rsidR="00E95F70" w:rsidRPr="001A7321" w:rsidRDefault="00E95F70" w:rsidP="00E95F70">
            <w:pPr>
              <w:spacing w:after="0" w:line="240" w:lineRule="auto"/>
              <w:rPr>
                <w:rFonts w:ascii="Times New Roman" w:eastAsiaTheme="minorHAnsi" w:hAnsi="Times New Roman" w:cs="Times New Roman"/>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Pr>
          <w:p w:rsidR="00E95F70" w:rsidRPr="001A7321" w:rsidRDefault="00677520"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отсутствуют</w:t>
            </w:r>
          </w:p>
        </w:tc>
        <w:tc>
          <w:tcPr>
            <w:tcW w:w="964" w:type="dxa"/>
            <w:tcBorders>
              <w:top w:val="single" w:sz="4" w:space="0" w:color="auto"/>
              <w:left w:val="single" w:sz="4" w:space="0" w:color="auto"/>
              <w:bottom w:val="single" w:sz="4" w:space="0" w:color="auto"/>
              <w:right w:val="single" w:sz="4" w:space="0" w:color="auto"/>
            </w:tcBorders>
          </w:tcPr>
          <w:p w:rsidR="00E95F70" w:rsidRPr="001A7321" w:rsidRDefault="00677520" w:rsidP="0067752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E95F70" w:rsidRPr="001A7321" w:rsidRDefault="00677520"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w:t>
            </w:r>
          </w:p>
        </w:tc>
        <w:tc>
          <w:tcPr>
            <w:tcW w:w="1549" w:type="dxa"/>
            <w:tcBorders>
              <w:top w:val="single" w:sz="4" w:space="0" w:color="auto"/>
              <w:left w:val="single" w:sz="4" w:space="0" w:color="auto"/>
              <w:bottom w:val="single" w:sz="4" w:space="0" w:color="auto"/>
              <w:right w:val="single" w:sz="4" w:space="0" w:color="auto"/>
            </w:tcBorders>
          </w:tcPr>
          <w:p w:rsidR="00E95F70" w:rsidRPr="001A7321" w:rsidRDefault="00AF67B4"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w:t>
            </w:r>
          </w:p>
        </w:tc>
        <w:tc>
          <w:tcPr>
            <w:tcW w:w="1941" w:type="dxa"/>
            <w:tcBorders>
              <w:top w:val="single" w:sz="4" w:space="0" w:color="auto"/>
              <w:left w:val="single" w:sz="4" w:space="0" w:color="auto"/>
              <w:bottom w:val="single" w:sz="4" w:space="0" w:color="auto"/>
              <w:right w:val="single" w:sz="4" w:space="0" w:color="auto"/>
            </w:tcBorders>
          </w:tcPr>
          <w:p w:rsidR="00E95F70" w:rsidRPr="001A7321" w:rsidRDefault="00AF67B4"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w:t>
            </w:r>
          </w:p>
        </w:tc>
        <w:tc>
          <w:tcPr>
            <w:tcW w:w="196" w:type="dxa"/>
            <w:vMerge/>
            <w:tcBorders>
              <w:top w:val="nil"/>
              <w:left w:val="single" w:sz="4" w:space="0" w:color="auto"/>
              <w:bottom w:val="nil"/>
              <w:right w:val="single" w:sz="4" w:space="0" w:color="auto"/>
            </w:tcBorders>
            <w:vAlign w:val="center"/>
            <w:hideMark/>
          </w:tcPr>
          <w:p w:rsidR="00E95F70" w:rsidRPr="001A7321" w:rsidRDefault="00E95F70" w:rsidP="00E95F70">
            <w:pPr>
              <w:spacing w:after="0" w:line="240" w:lineRule="auto"/>
              <w:rPr>
                <w:rFonts w:ascii="Times New Roman" w:eastAsiaTheme="minorHAnsi" w:hAnsi="Times New Roman" w:cs="Times New Roman"/>
                <w:sz w:val="24"/>
                <w:szCs w:val="24"/>
                <w:lang w:eastAsia="en-US"/>
              </w:rPr>
            </w:pP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r w:rsidR="00844907">
              <w:rPr>
                <w:rFonts w:ascii="Times New Roman" w:eastAsiaTheme="minorHAnsi" w:hAnsi="Times New Roman" w:cs="Times New Roman"/>
                <w:sz w:val="24"/>
                <w:szCs w:val="24"/>
                <w:lang w:eastAsia="en-US"/>
              </w:rPr>
              <w:t xml:space="preserve"> </w:t>
            </w:r>
            <w:r w:rsidR="000C633D">
              <w:rPr>
                <w:rFonts w:ascii="Times New Roman" w:eastAsiaTheme="minorHAnsi" w:hAnsi="Times New Roman" w:cs="Times New Roman"/>
                <w:sz w:val="24"/>
                <w:szCs w:val="24"/>
                <w:lang w:eastAsia="en-US"/>
              </w:rPr>
              <w:t>после официального опубликования</w:t>
            </w:r>
            <w:r w:rsidR="00AF67B4" w:rsidRPr="001A7321">
              <w:rPr>
                <w:rFonts w:ascii="Times New Roman" w:eastAsiaTheme="minorHAnsi" w:hAnsi="Times New Roman" w:cs="Times New Roman"/>
                <w:sz w:val="24"/>
                <w:szCs w:val="24"/>
                <w:lang w:eastAsia="en-US"/>
              </w:rPr>
              <w:t>.</w:t>
            </w:r>
          </w:p>
          <w:p w:rsidR="004C264E" w:rsidRPr="001A7321" w:rsidRDefault="00E95F70" w:rsidP="004C264E">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15.1. Необходимость установления переходного периода и (или) отсрочка введения пре</w:t>
            </w:r>
            <w:r w:rsidR="00FA7387" w:rsidRPr="001A7321">
              <w:rPr>
                <w:rFonts w:ascii="Times New Roman" w:eastAsiaTheme="minorHAnsi" w:hAnsi="Times New Roman" w:cs="Times New Roman"/>
                <w:sz w:val="24"/>
                <w:szCs w:val="24"/>
                <w:lang w:eastAsia="en-US"/>
              </w:rPr>
              <w:t>дполагаемого регулирования: отсутствует</w:t>
            </w:r>
            <w:r w:rsidR="004C264E" w:rsidRPr="001A7321">
              <w:rPr>
                <w:rFonts w:ascii="Times New Roman" w:eastAsiaTheme="minorHAnsi" w:hAnsi="Times New Roman" w:cs="Times New Roman"/>
                <w:sz w:val="24"/>
                <w:szCs w:val="24"/>
                <w:lang w:eastAsia="en-US"/>
              </w:rPr>
              <w:t>.</w:t>
            </w:r>
          </w:p>
          <w:p w:rsidR="00E95F70" w:rsidRPr="001A7321" w:rsidRDefault="00E95F70" w:rsidP="00FA7387">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15.2. Необходимость распространения предлагаемого регулирования на ра</w:t>
            </w:r>
            <w:r w:rsidR="00AF67B4" w:rsidRPr="001A7321">
              <w:rPr>
                <w:rFonts w:ascii="Times New Roman" w:eastAsiaTheme="minorHAnsi" w:hAnsi="Times New Roman" w:cs="Times New Roman"/>
                <w:sz w:val="24"/>
                <w:szCs w:val="24"/>
                <w:lang w:eastAsia="en-US"/>
              </w:rPr>
              <w:t>нее возникшие отношения:</w:t>
            </w:r>
            <w:r w:rsidR="00FA7387" w:rsidRPr="001A7321">
              <w:rPr>
                <w:rFonts w:ascii="Times New Roman" w:eastAsiaTheme="minorHAnsi" w:hAnsi="Times New Roman" w:cs="Times New Roman"/>
                <w:sz w:val="24"/>
                <w:szCs w:val="24"/>
                <w:lang w:eastAsia="en-US"/>
              </w:rPr>
              <w:t xml:space="preserve"> отсутствует</w:t>
            </w:r>
            <w:r w:rsidR="00AF67B4" w:rsidRPr="001A7321">
              <w:rPr>
                <w:rFonts w:ascii="Times New Roman" w:eastAsiaTheme="minorHAnsi" w:hAnsi="Times New Roman" w:cs="Times New Roman"/>
                <w:sz w:val="24"/>
                <w:szCs w:val="24"/>
                <w:lang w:eastAsia="en-US"/>
              </w:rPr>
              <w:t>.</w:t>
            </w:r>
          </w:p>
        </w:tc>
      </w:tr>
      <w:tr w:rsidR="00E95F70" w:rsidRPr="00E95F70" w:rsidTr="00E7788A">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lastRenderedPageBreak/>
              <w:t>16. Сведения о проведении публичных консультаций:</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6A4D0B" w:rsidRDefault="006A4D0B" w:rsidP="00E95F70">
            <w:pPr>
              <w:autoSpaceDE w:val="0"/>
              <w:autoSpaceDN w:val="0"/>
              <w:adjustRightInd w:val="0"/>
              <w:spacing w:after="0" w:line="240" w:lineRule="auto"/>
            </w:pPr>
            <w:hyperlink r:id="rId5" w:history="1">
              <w:r w:rsidRPr="0076786B">
                <w:rPr>
                  <w:rStyle w:val="a3"/>
                </w:rPr>
                <w:t>http://www.kargasok.ru/tekuschie_procedure.html</w:t>
              </w:r>
            </w:hyperlink>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bookmarkStart w:id="0" w:name="_GoBack"/>
            <w:bookmarkEnd w:id="0"/>
            <w:r w:rsidRPr="001A7321">
              <w:rPr>
                <w:rFonts w:ascii="Times New Roman" w:eastAsiaTheme="minorHAnsi" w:hAnsi="Times New Roman" w:cs="Times New Roman"/>
                <w:sz w:val="24"/>
                <w:szCs w:val="24"/>
                <w:lang w:eastAsia="en-US"/>
              </w:rPr>
              <w:t>16.2. Срок проведения публичных консультаций:</w:t>
            </w:r>
          </w:p>
          <w:p w:rsidR="00E95F70" w:rsidRPr="001A7321" w:rsidRDefault="00FA7387"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н</w:t>
            </w:r>
            <w:r w:rsidR="00844907">
              <w:rPr>
                <w:rFonts w:ascii="Times New Roman" w:eastAsiaTheme="minorHAnsi" w:hAnsi="Times New Roman" w:cs="Times New Roman"/>
                <w:sz w:val="24"/>
                <w:szCs w:val="24"/>
                <w:lang w:eastAsia="en-US"/>
              </w:rPr>
              <w:t>ачало: "2</w:t>
            </w:r>
            <w:r w:rsidR="003C1503" w:rsidRPr="003C1503">
              <w:rPr>
                <w:rFonts w:ascii="Times New Roman" w:eastAsiaTheme="minorHAnsi" w:hAnsi="Times New Roman" w:cs="Times New Roman"/>
                <w:sz w:val="24"/>
                <w:szCs w:val="24"/>
                <w:lang w:eastAsia="en-US"/>
              </w:rPr>
              <w:t>5</w:t>
            </w:r>
            <w:r w:rsidRPr="001A7321">
              <w:rPr>
                <w:rFonts w:ascii="Times New Roman" w:eastAsiaTheme="minorHAnsi" w:hAnsi="Times New Roman" w:cs="Times New Roman"/>
                <w:sz w:val="24"/>
                <w:szCs w:val="24"/>
                <w:lang w:eastAsia="en-US"/>
              </w:rPr>
              <w:t xml:space="preserve">" </w:t>
            </w:r>
            <w:r w:rsidR="00844907">
              <w:rPr>
                <w:rFonts w:ascii="Times New Roman" w:eastAsiaTheme="minorHAnsi" w:hAnsi="Times New Roman" w:cs="Times New Roman"/>
                <w:sz w:val="24"/>
                <w:szCs w:val="24"/>
                <w:lang w:eastAsia="en-US"/>
              </w:rPr>
              <w:t>сентябр</w:t>
            </w:r>
            <w:r w:rsidRPr="001A7321">
              <w:rPr>
                <w:rFonts w:ascii="Times New Roman" w:eastAsiaTheme="minorHAnsi" w:hAnsi="Times New Roman" w:cs="Times New Roman"/>
                <w:sz w:val="24"/>
                <w:szCs w:val="24"/>
                <w:lang w:eastAsia="en-US"/>
              </w:rPr>
              <w:t>я 2018</w:t>
            </w:r>
            <w:r w:rsidR="004C264E" w:rsidRPr="001A7321">
              <w:rPr>
                <w:rFonts w:ascii="Times New Roman" w:eastAsiaTheme="minorHAnsi" w:hAnsi="Times New Roman" w:cs="Times New Roman"/>
                <w:sz w:val="24"/>
                <w:szCs w:val="24"/>
                <w:lang w:eastAsia="en-US"/>
              </w:rPr>
              <w:t xml:space="preserve"> </w:t>
            </w:r>
            <w:r w:rsidR="00E95F70" w:rsidRPr="001A7321">
              <w:rPr>
                <w:rFonts w:ascii="Times New Roman" w:eastAsiaTheme="minorHAnsi" w:hAnsi="Times New Roman" w:cs="Times New Roman"/>
                <w:sz w:val="24"/>
                <w:szCs w:val="24"/>
                <w:lang w:eastAsia="en-US"/>
              </w:rPr>
              <w:t>г</w:t>
            </w:r>
            <w:r w:rsidR="004C264E" w:rsidRPr="001A7321">
              <w:rPr>
                <w:rFonts w:ascii="Times New Roman" w:eastAsiaTheme="minorHAnsi" w:hAnsi="Times New Roman" w:cs="Times New Roman"/>
                <w:sz w:val="24"/>
                <w:szCs w:val="24"/>
                <w:lang w:eastAsia="en-US"/>
              </w:rPr>
              <w:t>ода</w:t>
            </w:r>
            <w:r w:rsidR="00E95F70" w:rsidRPr="001A7321">
              <w:rPr>
                <w:rFonts w:ascii="Times New Roman" w:eastAsiaTheme="minorHAnsi" w:hAnsi="Times New Roman" w:cs="Times New Roman"/>
                <w:sz w:val="24"/>
                <w:szCs w:val="24"/>
                <w:lang w:eastAsia="en-US"/>
              </w:rPr>
              <w:t>;</w:t>
            </w:r>
          </w:p>
          <w:p w:rsidR="00E95F70" w:rsidRPr="001A7321" w:rsidRDefault="00844907"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окончание: "</w:t>
            </w:r>
            <w:r w:rsidR="003C1503" w:rsidRPr="003C1503">
              <w:rPr>
                <w:rFonts w:ascii="Times New Roman" w:eastAsiaTheme="minorHAnsi" w:hAnsi="Times New Roman" w:cs="Times New Roman"/>
                <w:sz w:val="24"/>
                <w:szCs w:val="24"/>
                <w:lang w:eastAsia="en-US"/>
              </w:rPr>
              <w:t>2</w:t>
            </w:r>
            <w:r w:rsidR="006A4D0B">
              <w:rPr>
                <w:rFonts w:ascii="Times New Roman" w:eastAsiaTheme="minorHAnsi" w:hAnsi="Times New Roman" w:cs="Times New Roman"/>
                <w:sz w:val="24"/>
                <w:szCs w:val="24"/>
                <w:lang w:eastAsia="en-US"/>
              </w:rPr>
              <w:t>2</w:t>
            </w:r>
            <w:r w:rsidR="00FA7387" w:rsidRPr="001A732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октябр</w:t>
            </w:r>
            <w:r w:rsidR="00FA7387" w:rsidRPr="001A7321">
              <w:rPr>
                <w:rFonts w:ascii="Times New Roman" w:eastAsiaTheme="minorHAnsi" w:hAnsi="Times New Roman" w:cs="Times New Roman"/>
                <w:sz w:val="24"/>
                <w:szCs w:val="24"/>
                <w:lang w:eastAsia="en-US"/>
              </w:rPr>
              <w:t>я 2018</w:t>
            </w:r>
            <w:r w:rsidR="00E95F70" w:rsidRPr="001A7321">
              <w:rPr>
                <w:rFonts w:ascii="Times New Roman" w:eastAsiaTheme="minorHAnsi" w:hAnsi="Times New Roman" w:cs="Times New Roman"/>
                <w:sz w:val="24"/>
                <w:szCs w:val="24"/>
                <w:lang w:eastAsia="en-US"/>
              </w:rPr>
              <w:t xml:space="preserve"> г</w:t>
            </w:r>
            <w:r w:rsidR="004C264E" w:rsidRPr="001A7321">
              <w:rPr>
                <w:rFonts w:ascii="Times New Roman" w:eastAsiaTheme="minorHAnsi" w:hAnsi="Times New Roman" w:cs="Times New Roman"/>
                <w:sz w:val="24"/>
                <w:szCs w:val="24"/>
                <w:lang w:eastAsia="en-US"/>
              </w:rPr>
              <w:t>ода</w:t>
            </w:r>
            <w:r w:rsidR="00E95F70" w:rsidRPr="001A7321">
              <w:rPr>
                <w:rFonts w:ascii="Times New Roman" w:eastAsiaTheme="minorHAnsi" w:hAnsi="Times New Roman" w:cs="Times New Roman"/>
                <w:sz w:val="24"/>
                <w:szCs w:val="24"/>
                <w:lang w:eastAsia="en-US"/>
              </w:rPr>
              <w:t>.</w:t>
            </w:r>
          </w:p>
          <w:p w:rsidR="00E95F70" w:rsidRPr="001A7321"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r w:rsidRPr="001A7321">
              <w:rPr>
                <w:rFonts w:ascii="Times New Roman" w:eastAsiaTheme="minorHAnsi" w:hAnsi="Times New Roman" w:cs="Times New Roman"/>
                <w:sz w:val="24"/>
                <w:szCs w:val="24"/>
                <w:lang w:eastAsia="en-US"/>
              </w:rPr>
              <w:t xml:space="preserve">16.3. Иные сведения о проведении публичных консультаций: </w:t>
            </w:r>
            <w:r w:rsidR="004C264E" w:rsidRPr="001A7321">
              <w:rPr>
                <w:rFonts w:ascii="Times New Roman" w:eastAsiaTheme="minorHAnsi" w:hAnsi="Times New Roman" w:cs="Times New Roman"/>
                <w:sz w:val="24"/>
                <w:szCs w:val="24"/>
                <w:lang w:eastAsia="en-US"/>
              </w:rPr>
              <w:t>отсутствуют.</w:t>
            </w:r>
          </w:p>
        </w:tc>
      </w:tr>
    </w:tbl>
    <w:p w:rsidR="00E95F70" w:rsidRP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95F70" w:rsidRP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Разработчик проекта нормативного правового акта:</w:t>
      </w:r>
      <w:r w:rsidR="001F712E">
        <w:rPr>
          <w:rFonts w:ascii="Times New Roman" w:eastAsiaTheme="minorHAnsi" w:hAnsi="Times New Roman" w:cs="Times New Roman"/>
          <w:sz w:val="24"/>
          <w:szCs w:val="24"/>
          <w:lang w:eastAsia="en-US"/>
        </w:rPr>
        <w:t xml:space="preserve"> </w:t>
      </w:r>
      <w:r w:rsidR="008E4080">
        <w:rPr>
          <w:rFonts w:ascii="Times New Roman" w:eastAsiaTheme="minorHAnsi" w:hAnsi="Times New Roman" w:cs="Times New Roman"/>
          <w:sz w:val="24"/>
          <w:szCs w:val="24"/>
          <w:lang w:eastAsia="en-US"/>
        </w:rPr>
        <w:t xml:space="preserve">Управление финансов </w:t>
      </w:r>
      <w:r w:rsidR="001F712E">
        <w:rPr>
          <w:rFonts w:ascii="Times New Roman" w:eastAsiaTheme="minorHAnsi" w:hAnsi="Times New Roman" w:cs="Times New Roman"/>
          <w:sz w:val="24"/>
          <w:szCs w:val="24"/>
          <w:lang w:eastAsia="en-US"/>
        </w:rPr>
        <w:t>АК</w:t>
      </w:r>
      <w:r w:rsidR="008E4080">
        <w:rPr>
          <w:rFonts w:ascii="Times New Roman" w:eastAsiaTheme="minorHAnsi" w:hAnsi="Times New Roman" w:cs="Times New Roman"/>
          <w:sz w:val="24"/>
          <w:szCs w:val="24"/>
          <w:lang w:eastAsia="en-US"/>
        </w:rPr>
        <w:t>Р</w:t>
      </w:r>
    </w:p>
    <w:p w:rsid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________</w:t>
      </w:r>
      <w:r>
        <w:rPr>
          <w:rFonts w:ascii="Times New Roman" w:eastAsiaTheme="minorHAnsi" w:hAnsi="Times New Roman" w:cs="Times New Roman"/>
          <w:sz w:val="24"/>
          <w:szCs w:val="24"/>
          <w:lang w:eastAsia="en-US"/>
        </w:rPr>
        <w:t xml:space="preserve">____                    </w:t>
      </w:r>
      <w:r w:rsidR="008E4080">
        <w:rPr>
          <w:rFonts w:ascii="Times New Roman" w:eastAsiaTheme="minorHAnsi" w:hAnsi="Times New Roman" w:cs="Times New Roman"/>
          <w:sz w:val="24"/>
          <w:szCs w:val="24"/>
          <w:lang w:eastAsia="en-US"/>
        </w:rPr>
        <w:t>Т</w:t>
      </w:r>
      <w:r w:rsidR="00FA7387">
        <w:rPr>
          <w:rFonts w:ascii="Times New Roman" w:eastAsiaTheme="minorHAnsi" w:hAnsi="Times New Roman" w:cs="Times New Roman"/>
          <w:sz w:val="24"/>
          <w:szCs w:val="24"/>
          <w:u w:val="single"/>
          <w:lang w:eastAsia="en-US"/>
        </w:rPr>
        <w:t>.</w:t>
      </w:r>
      <w:r w:rsidR="008E4080">
        <w:rPr>
          <w:rFonts w:ascii="Times New Roman" w:eastAsiaTheme="minorHAnsi" w:hAnsi="Times New Roman" w:cs="Times New Roman"/>
          <w:sz w:val="24"/>
          <w:szCs w:val="24"/>
          <w:u w:val="single"/>
          <w:lang w:eastAsia="en-US"/>
        </w:rPr>
        <w:t>В</w:t>
      </w:r>
      <w:r w:rsidR="00FA7387">
        <w:rPr>
          <w:rFonts w:ascii="Times New Roman" w:eastAsiaTheme="minorHAnsi" w:hAnsi="Times New Roman" w:cs="Times New Roman"/>
          <w:sz w:val="24"/>
          <w:szCs w:val="24"/>
          <w:u w:val="single"/>
          <w:lang w:eastAsia="en-US"/>
        </w:rPr>
        <w:t>. А</w:t>
      </w:r>
      <w:r w:rsidR="008E4080">
        <w:rPr>
          <w:rFonts w:ascii="Times New Roman" w:eastAsiaTheme="minorHAnsi" w:hAnsi="Times New Roman" w:cs="Times New Roman"/>
          <w:sz w:val="24"/>
          <w:szCs w:val="24"/>
          <w:u w:val="single"/>
          <w:lang w:eastAsia="en-US"/>
        </w:rPr>
        <w:t>ндрейчук</w:t>
      </w:r>
      <w:r w:rsidRPr="00E95F7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E95F70">
        <w:rPr>
          <w:rFonts w:ascii="Times New Roman" w:eastAsiaTheme="minorHAnsi" w:hAnsi="Times New Roman" w:cs="Times New Roman"/>
          <w:sz w:val="24"/>
          <w:szCs w:val="24"/>
          <w:lang w:eastAsia="en-US"/>
        </w:rPr>
        <w:t>_____</w:t>
      </w:r>
      <w:r w:rsidR="006A4D0B">
        <w:rPr>
          <w:rFonts w:ascii="Times New Roman" w:eastAsiaTheme="minorHAnsi" w:hAnsi="Times New Roman" w:cs="Times New Roman"/>
          <w:sz w:val="24"/>
          <w:szCs w:val="24"/>
          <w:lang w:eastAsia="en-US"/>
        </w:rPr>
        <w:t>30.10.2018</w:t>
      </w:r>
      <w:r w:rsidRPr="00E95F70">
        <w:rPr>
          <w:rFonts w:ascii="Times New Roman" w:eastAsiaTheme="minorHAnsi" w:hAnsi="Times New Roman" w:cs="Times New Roman"/>
          <w:sz w:val="24"/>
          <w:szCs w:val="24"/>
          <w:lang w:eastAsia="en-US"/>
        </w:rPr>
        <w:t>__________</w:t>
      </w:r>
    </w:p>
    <w:p w:rsidR="00A61077" w:rsidRPr="00E95F70" w:rsidRDefault="00A61077"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95F70" w:rsidRP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 xml:space="preserve">  (подпись)                                 (Ф.И.О.)                            </w:t>
      </w:r>
      <w:r w:rsidR="006A4D0B">
        <w:rPr>
          <w:rFonts w:ascii="Times New Roman" w:eastAsiaTheme="minorHAnsi" w:hAnsi="Times New Roman" w:cs="Times New Roman"/>
          <w:sz w:val="24"/>
          <w:szCs w:val="24"/>
          <w:lang w:eastAsia="en-US"/>
        </w:rPr>
        <w:t xml:space="preserve">        </w:t>
      </w:r>
      <w:r w:rsidRPr="00E95F70">
        <w:rPr>
          <w:rFonts w:ascii="Times New Roman" w:eastAsiaTheme="minorHAnsi" w:hAnsi="Times New Roman" w:cs="Times New Roman"/>
          <w:sz w:val="24"/>
          <w:szCs w:val="24"/>
          <w:lang w:eastAsia="en-US"/>
        </w:rPr>
        <w:t xml:space="preserve">    (дата)</w:t>
      </w:r>
    </w:p>
    <w:p w:rsidR="00E95F70" w:rsidRPr="00E95F70" w:rsidRDefault="00E95F70" w:rsidP="00E95F70">
      <w:pPr>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br w:type="page"/>
      </w:r>
    </w:p>
    <w:p w:rsidR="00E95F70" w:rsidRPr="00E95F70" w:rsidRDefault="00E95F70" w:rsidP="00E95F70">
      <w:pPr>
        <w:autoSpaceDE w:val="0"/>
        <w:autoSpaceDN w:val="0"/>
        <w:adjustRightInd w:val="0"/>
        <w:spacing w:after="0" w:line="240" w:lineRule="auto"/>
        <w:ind w:firstLine="540"/>
        <w:jc w:val="right"/>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lastRenderedPageBreak/>
        <w:t>Приложение к Сводному отчету</w:t>
      </w:r>
    </w:p>
    <w:p w:rsidR="00E95F70" w:rsidRPr="00E95F70" w:rsidRDefault="00E95F70" w:rsidP="00E95F70">
      <w:pPr>
        <w:autoSpaceDE w:val="0"/>
        <w:autoSpaceDN w:val="0"/>
        <w:adjustRightInd w:val="0"/>
        <w:spacing w:after="0" w:line="240" w:lineRule="auto"/>
        <w:ind w:firstLine="540"/>
        <w:rPr>
          <w:rFonts w:ascii="Times New Roman" w:eastAsiaTheme="minorHAnsi" w:hAnsi="Times New Roman" w:cs="Times New Roman"/>
          <w:sz w:val="24"/>
          <w:szCs w:val="24"/>
          <w:lang w:eastAsia="en-US"/>
        </w:rPr>
      </w:pPr>
    </w:p>
    <w:p w:rsidR="00E95F70" w:rsidRPr="00E95F70"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95F70">
        <w:rPr>
          <w:rFonts w:ascii="Times New Roman" w:hAnsi="Times New Roman" w:cs="Times New Roman"/>
          <w:bCs/>
        </w:rPr>
        <w:t>СВОДКА ПРЕДЛОЖЕНИЙ К СВОДНОМУ ОТЧЕТУ</w:t>
      </w:r>
      <w:r w:rsidRPr="00E95F70">
        <w:rPr>
          <w:rFonts w:ascii="Times New Roman" w:eastAsiaTheme="minorHAnsi" w:hAnsi="Times New Roman" w:cs="Times New Roman"/>
          <w:sz w:val="24"/>
          <w:szCs w:val="24"/>
          <w:lang w:eastAsia="en-US"/>
        </w:rPr>
        <w:t xml:space="preserve"> </w:t>
      </w:r>
    </w:p>
    <w:p w:rsidR="00E95F70" w:rsidRPr="00E95F70"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 xml:space="preserve">о результатах проведения оценки регулирующего воздействия </w:t>
      </w:r>
    </w:p>
    <w:p w:rsidR="00E95F70" w:rsidRPr="00E95F70"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проекта</w:t>
      </w:r>
      <w:r w:rsidRPr="00E95F70">
        <w:rPr>
          <w:rFonts w:ascii="Times New Roman" w:eastAsiaTheme="minorHAnsi" w:hAnsi="Times New Roman" w:cs="Times New Roman"/>
          <w:sz w:val="24"/>
          <w:szCs w:val="24"/>
          <w:lang w:eastAsia="en-US"/>
        </w:rPr>
        <w:t xml:space="preserve"> нормативного правового акта</w:t>
      </w:r>
    </w:p>
    <w:p w:rsidR="00E95F70" w:rsidRPr="00E95F70" w:rsidRDefault="00E95F70" w:rsidP="00E95F70">
      <w:pPr>
        <w:spacing w:line="240" w:lineRule="auto"/>
        <w:jc w:val="center"/>
        <w:rPr>
          <w:rFonts w:ascii="Times New Roman" w:hAnsi="Times New Roman" w:cs="Times New Roman"/>
          <w:bCs/>
        </w:rPr>
      </w:pPr>
    </w:p>
    <w:p w:rsidR="00E95F70" w:rsidRPr="00E95F70" w:rsidRDefault="00E95F70" w:rsidP="00E95F70">
      <w:pPr>
        <w:spacing w:line="240" w:lineRule="auto"/>
        <w:jc w:val="both"/>
        <w:rPr>
          <w:rFonts w:ascii="Times New Roman" w:hAnsi="Times New Roman" w:cs="Times New Roman"/>
          <w:sz w:val="24"/>
          <w:szCs w:val="24"/>
        </w:rPr>
      </w:pPr>
      <w:r w:rsidRPr="00E95F70">
        <w:rPr>
          <w:rFonts w:ascii="Times New Roman" w:hAnsi="Times New Roman" w:cs="Times New Roman"/>
          <w:sz w:val="24"/>
          <w:szCs w:val="24"/>
        </w:rPr>
        <w:t>Наименование проекта нормативног</w:t>
      </w:r>
      <w:r w:rsidR="002E3F6C">
        <w:rPr>
          <w:rFonts w:ascii="Times New Roman" w:hAnsi="Times New Roman" w:cs="Times New Roman"/>
          <w:sz w:val="24"/>
          <w:szCs w:val="24"/>
        </w:rPr>
        <w:t>о правового акта: постановление</w:t>
      </w:r>
      <w:r w:rsidRPr="00E95F70">
        <w:rPr>
          <w:rFonts w:ascii="Times New Roman" w:hAnsi="Times New Roman" w:cs="Times New Roman"/>
          <w:sz w:val="24"/>
          <w:szCs w:val="24"/>
        </w:rPr>
        <w:t xml:space="preserve"> Администрации Каргасокского района </w:t>
      </w:r>
      <w:r w:rsidR="008E3A96" w:rsidRPr="008E3A96">
        <w:rPr>
          <w:rFonts w:ascii="Times New Roman" w:hAnsi="Times New Roman" w:cs="Times New Roman"/>
          <w:sz w:val="24"/>
          <w:szCs w:val="24"/>
        </w:rPr>
        <w:t xml:space="preserve">«О внесении изменений в постановление Администрации Каргасокского района от 06.06.2017 № 149 </w:t>
      </w:r>
      <w:r w:rsidR="00A838CA" w:rsidRPr="00051131">
        <w:rPr>
          <w:rFonts w:ascii="Times New Roman" w:hAnsi="Times New Roman" w:cs="Times New Roman"/>
          <w:sz w:val="24"/>
          <w:szCs w:val="24"/>
        </w:rPr>
        <w:t>«О внесении изменений в постановление Администрации Каргасокского района от 06.06.2017 № 151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 Каргасокского района».</w:t>
      </w:r>
    </w:p>
    <w:p w:rsidR="00443666" w:rsidRPr="00A61077" w:rsidRDefault="00E95F70" w:rsidP="00443666">
      <w:pPr>
        <w:autoSpaceDE w:val="0"/>
        <w:autoSpaceDN w:val="0"/>
        <w:adjustRightInd w:val="0"/>
        <w:spacing w:after="0" w:line="240" w:lineRule="auto"/>
        <w:rPr>
          <w:rFonts w:ascii="Times New Roman" w:eastAsiaTheme="minorHAnsi" w:hAnsi="Times New Roman" w:cs="Times New Roman"/>
          <w:sz w:val="24"/>
          <w:szCs w:val="24"/>
          <w:lang w:eastAsia="en-US"/>
        </w:rPr>
      </w:pPr>
      <w:r w:rsidRPr="00E95F70">
        <w:rPr>
          <w:rFonts w:ascii="Times New Roman" w:hAnsi="Times New Roman" w:cs="Times New Roman"/>
          <w:sz w:val="24"/>
          <w:szCs w:val="24"/>
        </w:rPr>
        <w:t>Дата проведения публичного обсуждения</w:t>
      </w:r>
      <w:r w:rsidR="008E4080">
        <w:rPr>
          <w:rFonts w:ascii="Times New Roman" w:eastAsiaTheme="minorHAnsi" w:hAnsi="Times New Roman" w:cs="Times New Roman"/>
          <w:sz w:val="24"/>
          <w:szCs w:val="24"/>
          <w:lang w:eastAsia="en-US"/>
        </w:rPr>
        <w:t xml:space="preserve"> начало: "2</w:t>
      </w:r>
      <w:r w:rsidR="008C3EBD" w:rsidRPr="008C3EBD">
        <w:rPr>
          <w:rFonts w:ascii="Times New Roman" w:eastAsiaTheme="minorHAnsi" w:hAnsi="Times New Roman" w:cs="Times New Roman"/>
          <w:sz w:val="24"/>
          <w:szCs w:val="24"/>
          <w:lang w:eastAsia="en-US"/>
        </w:rPr>
        <w:t>5</w:t>
      </w:r>
      <w:r w:rsidR="00B96BCB">
        <w:rPr>
          <w:rFonts w:ascii="Times New Roman" w:eastAsiaTheme="minorHAnsi" w:hAnsi="Times New Roman" w:cs="Times New Roman"/>
          <w:sz w:val="24"/>
          <w:szCs w:val="24"/>
          <w:lang w:eastAsia="en-US"/>
        </w:rPr>
        <w:t xml:space="preserve">" </w:t>
      </w:r>
      <w:r w:rsidR="008E4080">
        <w:rPr>
          <w:rFonts w:ascii="Times New Roman" w:eastAsiaTheme="minorHAnsi" w:hAnsi="Times New Roman" w:cs="Times New Roman"/>
          <w:sz w:val="24"/>
          <w:szCs w:val="24"/>
          <w:lang w:eastAsia="en-US"/>
        </w:rPr>
        <w:t>сентябр</w:t>
      </w:r>
      <w:r w:rsidR="00B96BCB">
        <w:rPr>
          <w:rFonts w:ascii="Times New Roman" w:eastAsiaTheme="minorHAnsi" w:hAnsi="Times New Roman" w:cs="Times New Roman"/>
          <w:sz w:val="24"/>
          <w:szCs w:val="24"/>
          <w:lang w:eastAsia="en-US"/>
        </w:rPr>
        <w:t>я 2018</w:t>
      </w:r>
      <w:r w:rsidR="00443666" w:rsidRPr="00A61077">
        <w:rPr>
          <w:rFonts w:ascii="Times New Roman" w:eastAsiaTheme="minorHAnsi" w:hAnsi="Times New Roman" w:cs="Times New Roman"/>
          <w:sz w:val="24"/>
          <w:szCs w:val="24"/>
          <w:lang w:eastAsia="en-US"/>
        </w:rPr>
        <w:t xml:space="preserve"> </w:t>
      </w:r>
      <w:r w:rsidR="00443666" w:rsidRPr="00E95F70">
        <w:rPr>
          <w:rFonts w:ascii="Times New Roman" w:eastAsiaTheme="minorHAnsi" w:hAnsi="Times New Roman" w:cs="Times New Roman"/>
          <w:sz w:val="24"/>
          <w:szCs w:val="24"/>
          <w:lang w:eastAsia="en-US"/>
        </w:rPr>
        <w:t>г</w:t>
      </w:r>
      <w:r w:rsidR="008C3EBD">
        <w:rPr>
          <w:rFonts w:ascii="Times New Roman" w:eastAsiaTheme="minorHAnsi" w:hAnsi="Times New Roman" w:cs="Times New Roman"/>
          <w:sz w:val="24"/>
          <w:szCs w:val="24"/>
          <w:lang w:eastAsia="en-US"/>
        </w:rPr>
        <w:t>ода окончание: "22</w:t>
      </w:r>
      <w:r w:rsidR="00B96BCB">
        <w:rPr>
          <w:rFonts w:ascii="Times New Roman" w:eastAsiaTheme="minorHAnsi" w:hAnsi="Times New Roman" w:cs="Times New Roman"/>
          <w:sz w:val="24"/>
          <w:szCs w:val="24"/>
          <w:lang w:eastAsia="en-US"/>
        </w:rPr>
        <w:t xml:space="preserve"> </w:t>
      </w:r>
      <w:r w:rsidR="008E4080">
        <w:rPr>
          <w:rFonts w:ascii="Times New Roman" w:eastAsiaTheme="minorHAnsi" w:hAnsi="Times New Roman" w:cs="Times New Roman"/>
          <w:sz w:val="24"/>
          <w:szCs w:val="24"/>
          <w:lang w:eastAsia="en-US"/>
        </w:rPr>
        <w:t>октябр</w:t>
      </w:r>
      <w:r w:rsidR="00B96BCB">
        <w:rPr>
          <w:rFonts w:ascii="Times New Roman" w:eastAsiaTheme="minorHAnsi" w:hAnsi="Times New Roman" w:cs="Times New Roman"/>
          <w:sz w:val="24"/>
          <w:szCs w:val="24"/>
          <w:lang w:eastAsia="en-US"/>
        </w:rPr>
        <w:t>я 2018</w:t>
      </w:r>
      <w:r w:rsidR="00443666" w:rsidRPr="00E95F70">
        <w:rPr>
          <w:rFonts w:ascii="Times New Roman" w:eastAsiaTheme="minorHAnsi" w:hAnsi="Times New Roman" w:cs="Times New Roman"/>
          <w:sz w:val="24"/>
          <w:szCs w:val="24"/>
          <w:lang w:eastAsia="en-US"/>
        </w:rPr>
        <w:t xml:space="preserve"> г</w:t>
      </w:r>
      <w:r w:rsidR="00443666" w:rsidRPr="00A61077">
        <w:rPr>
          <w:rFonts w:ascii="Times New Roman" w:eastAsiaTheme="minorHAnsi" w:hAnsi="Times New Roman" w:cs="Times New Roman"/>
          <w:sz w:val="24"/>
          <w:szCs w:val="24"/>
          <w:lang w:eastAsia="en-US"/>
        </w:rPr>
        <w:t>ода</w:t>
      </w:r>
      <w:r w:rsidR="00443666" w:rsidRPr="00E95F70">
        <w:rPr>
          <w:rFonts w:ascii="Times New Roman" w:eastAsiaTheme="minorHAnsi" w:hAnsi="Times New Roman" w:cs="Times New Roman"/>
          <w:sz w:val="24"/>
          <w:szCs w:val="24"/>
          <w:lang w:eastAsia="en-US"/>
        </w:rPr>
        <w:t>.</w:t>
      </w:r>
    </w:p>
    <w:p w:rsidR="00443666" w:rsidRPr="00A61077" w:rsidRDefault="00443666" w:rsidP="00443666">
      <w:pPr>
        <w:autoSpaceDE w:val="0"/>
        <w:autoSpaceDN w:val="0"/>
        <w:adjustRightInd w:val="0"/>
        <w:spacing w:after="0" w:line="240" w:lineRule="auto"/>
        <w:rPr>
          <w:rFonts w:ascii="Times New Roman" w:eastAsiaTheme="minorHAnsi" w:hAnsi="Times New Roman" w:cs="Times New Roman"/>
          <w:sz w:val="24"/>
          <w:szCs w:val="24"/>
          <w:lang w:eastAsia="en-US"/>
        </w:rPr>
      </w:pPr>
    </w:p>
    <w:p w:rsidR="00E95F70" w:rsidRPr="00E95F70" w:rsidRDefault="00E95F70" w:rsidP="00443666">
      <w:pPr>
        <w:spacing w:line="240" w:lineRule="auto"/>
        <w:rPr>
          <w:rFonts w:ascii="Times New Roman" w:hAnsi="Times New Roman" w:cs="Times New Roman"/>
          <w:sz w:val="24"/>
          <w:szCs w:val="24"/>
        </w:rPr>
      </w:pPr>
      <w:r w:rsidRPr="00E95F70">
        <w:rPr>
          <w:rFonts w:ascii="Times New Roman" w:hAnsi="Times New Roman" w:cs="Times New Roman"/>
          <w:sz w:val="24"/>
          <w:szCs w:val="24"/>
        </w:rPr>
        <w:t xml:space="preserve">Количество экспертов, участвовавших в </w:t>
      </w:r>
      <w:r w:rsidR="00031BDB">
        <w:rPr>
          <w:rFonts w:ascii="Times New Roman" w:hAnsi="Times New Roman" w:cs="Times New Roman"/>
          <w:sz w:val="24"/>
          <w:szCs w:val="24"/>
        </w:rPr>
        <w:t>обсуждении: 0</w:t>
      </w:r>
      <w:r w:rsidRPr="00A61077">
        <w:rPr>
          <w:rFonts w:ascii="Times New Roman" w:hAnsi="Times New Roman" w:cs="Times New Roman"/>
          <w:sz w:val="24"/>
          <w:szCs w:val="24"/>
        </w:rPr>
        <w:t>.</w:t>
      </w:r>
    </w:p>
    <w:p w:rsidR="00E95F70" w:rsidRPr="00B96BCB" w:rsidRDefault="00E95F70" w:rsidP="00E95F70">
      <w:pPr>
        <w:spacing w:line="240" w:lineRule="auto"/>
        <w:rPr>
          <w:rFonts w:ascii="Times New Roman" w:hAnsi="Times New Roman" w:cs="Times New Roman"/>
          <w:sz w:val="24"/>
          <w:szCs w:val="24"/>
        </w:rPr>
      </w:pPr>
      <w:r w:rsidRPr="00E95F70">
        <w:rPr>
          <w:rFonts w:ascii="Times New Roman" w:hAnsi="Times New Roman" w:cs="Times New Roman"/>
          <w:sz w:val="24"/>
          <w:szCs w:val="24"/>
        </w:rPr>
        <w:t>Дата формирования сводки предложений</w:t>
      </w:r>
      <w:r w:rsidRPr="00B96BCB">
        <w:rPr>
          <w:rFonts w:ascii="Times New Roman" w:hAnsi="Times New Roman" w:cs="Times New Roman"/>
          <w:sz w:val="24"/>
          <w:szCs w:val="24"/>
        </w:rPr>
        <w:t>:</w:t>
      </w:r>
      <w:r w:rsidR="000C139F">
        <w:rPr>
          <w:rFonts w:ascii="Times New Roman" w:hAnsi="Times New Roman" w:cs="Times New Roman"/>
          <w:sz w:val="24"/>
          <w:szCs w:val="24"/>
        </w:rPr>
        <w:t xml:space="preserve"> </w:t>
      </w:r>
      <w:r w:rsidR="00B96BCB">
        <w:rPr>
          <w:rFonts w:ascii="Times New Roman" w:hAnsi="Times New Roman" w:cs="Times New Roman"/>
          <w:sz w:val="24"/>
          <w:szCs w:val="24"/>
        </w:rPr>
        <w:t>2</w:t>
      </w:r>
      <w:r w:rsidR="008C3EBD">
        <w:rPr>
          <w:rFonts w:ascii="Times New Roman" w:hAnsi="Times New Roman" w:cs="Times New Roman"/>
          <w:sz w:val="24"/>
          <w:szCs w:val="24"/>
          <w:lang w:val="en-US"/>
        </w:rPr>
        <w:t>9</w:t>
      </w:r>
      <w:r w:rsidR="00B96BCB">
        <w:rPr>
          <w:rFonts w:ascii="Times New Roman" w:hAnsi="Times New Roman" w:cs="Times New Roman"/>
          <w:sz w:val="24"/>
          <w:szCs w:val="24"/>
        </w:rPr>
        <w:t>.</w:t>
      </w:r>
      <w:r w:rsidR="008E4080">
        <w:rPr>
          <w:rFonts w:ascii="Times New Roman" w:hAnsi="Times New Roman" w:cs="Times New Roman"/>
          <w:sz w:val="24"/>
          <w:szCs w:val="24"/>
        </w:rPr>
        <w:t>1</w:t>
      </w:r>
      <w:r w:rsidR="00B96BCB">
        <w:rPr>
          <w:rFonts w:ascii="Times New Roman" w:hAnsi="Times New Roman" w:cs="Times New Roman"/>
          <w:sz w:val="24"/>
          <w:szCs w:val="24"/>
        </w:rPr>
        <w:t>0.2018</w:t>
      </w:r>
      <w:r w:rsidRPr="00A61077">
        <w:rPr>
          <w:rFonts w:ascii="Times New Roman" w:hAnsi="Times New Roman" w:cs="Times New Roman"/>
          <w:sz w:val="24"/>
          <w:szCs w:val="24"/>
        </w:rPr>
        <w:t>.</w:t>
      </w:r>
    </w:p>
    <w:tbl>
      <w:tblPr>
        <w:tblW w:w="5000" w:type="pct"/>
        <w:tblCellMar>
          <w:left w:w="107" w:type="dxa"/>
        </w:tblCellMar>
        <w:tblLook w:val="04A0" w:firstRow="1" w:lastRow="0" w:firstColumn="1" w:lastColumn="0" w:noHBand="0" w:noVBand="1"/>
      </w:tblPr>
      <w:tblGrid>
        <w:gridCol w:w="661"/>
        <w:gridCol w:w="2479"/>
        <w:gridCol w:w="2637"/>
        <w:gridCol w:w="2675"/>
        <w:gridCol w:w="1068"/>
        <w:gridCol w:w="50"/>
      </w:tblGrid>
      <w:tr w:rsidR="00E95F70" w:rsidRPr="00E95F70" w:rsidTr="001F59A6">
        <w:trPr>
          <w:trHeight w:val="270"/>
        </w:trPr>
        <w:tc>
          <w:tcPr>
            <w:tcW w:w="661"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Times New Roman" w:eastAsiaTheme="minorHAnsi" w:hAnsi="Times New Roman" w:cs="Times New Roman"/>
                <w:lang w:eastAsia="en-US"/>
              </w:rPr>
            </w:pPr>
            <w:r w:rsidRPr="00E95F70">
              <w:rPr>
                <w:rFonts w:ascii="Times New Roman" w:eastAsia="Arial" w:hAnsi="Times New Roman" w:cs="Times New Roman"/>
                <w:b/>
                <w:lang w:eastAsia="en-US"/>
              </w:rPr>
              <w:t>№</w:t>
            </w:r>
          </w:p>
        </w:tc>
        <w:tc>
          <w:tcPr>
            <w:tcW w:w="247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Times New Roman" w:eastAsiaTheme="minorHAnsi" w:hAnsi="Times New Roman" w:cs="Times New Roman"/>
                <w:lang w:eastAsia="en-US"/>
              </w:rPr>
            </w:pPr>
            <w:r w:rsidRPr="00E95F70">
              <w:rPr>
                <w:rFonts w:ascii="Times New Roman" w:eastAsia="Arial" w:hAnsi="Times New Roman" w:cs="Times New Roman"/>
                <w:b/>
                <w:lang w:eastAsia="en-US"/>
              </w:rPr>
              <w:t>Участник обсуждения</w:t>
            </w:r>
          </w:p>
        </w:tc>
        <w:tc>
          <w:tcPr>
            <w:tcW w:w="263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Times New Roman" w:eastAsiaTheme="minorHAnsi" w:hAnsi="Times New Roman" w:cs="Times New Roman"/>
                <w:lang w:eastAsia="en-US"/>
              </w:rPr>
            </w:pPr>
            <w:r w:rsidRPr="00E95F70">
              <w:rPr>
                <w:rFonts w:ascii="Times New Roman" w:eastAsia="Arial" w:hAnsi="Times New Roman" w:cs="Times New Roman"/>
                <w:b/>
                <w:lang w:eastAsia="en-US"/>
              </w:rPr>
              <w:t>Позиция участника обсуждения</w:t>
            </w:r>
          </w:p>
        </w:tc>
        <w:tc>
          <w:tcPr>
            <w:tcW w:w="3793" w:type="dxa"/>
            <w:gridSpan w:val="3"/>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Times New Roman" w:eastAsiaTheme="minorHAnsi" w:hAnsi="Times New Roman" w:cs="Times New Roman"/>
                <w:lang w:eastAsia="en-US"/>
              </w:rPr>
            </w:pPr>
            <w:r w:rsidRPr="00E95F70">
              <w:rPr>
                <w:rFonts w:ascii="Times New Roman" w:eastAsia="Arial" w:hAnsi="Times New Roman" w:cs="Times New Roman"/>
                <w:b/>
                <w:lang w:eastAsia="en-US"/>
              </w:rPr>
              <w:t>Комментарии разработчика</w:t>
            </w:r>
          </w:p>
        </w:tc>
      </w:tr>
      <w:tr w:rsidR="00E95F70" w:rsidRPr="00E95F70" w:rsidTr="001F59A6">
        <w:trPr>
          <w:trHeight w:val="270"/>
        </w:trPr>
        <w:tc>
          <w:tcPr>
            <w:tcW w:w="661"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5A4414" w:rsidRDefault="008E4080" w:rsidP="00E95F70">
            <w:pPr>
              <w:spacing w:line="240" w:lineRule="auto"/>
              <w:jc w:val="center"/>
              <w:rPr>
                <w:rFonts w:ascii="Times New Roman" w:eastAsia="Arial" w:hAnsi="Times New Roman" w:cs="Times New Roman"/>
                <w:lang w:eastAsia="en-US"/>
              </w:rPr>
            </w:pPr>
            <w:r w:rsidRPr="005A4414">
              <w:rPr>
                <w:rFonts w:ascii="Times New Roman" w:eastAsia="Arial" w:hAnsi="Times New Roman" w:cs="Times New Roman"/>
                <w:lang w:eastAsia="en-US"/>
              </w:rPr>
              <w:t>1</w:t>
            </w:r>
          </w:p>
        </w:tc>
        <w:tc>
          <w:tcPr>
            <w:tcW w:w="247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5A4414" w:rsidRDefault="008E4080" w:rsidP="005A4414">
            <w:pPr>
              <w:spacing w:line="240" w:lineRule="auto"/>
              <w:jc w:val="both"/>
              <w:rPr>
                <w:rFonts w:ascii="Times New Roman" w:eastAsia="Arial" w:hAnsi="Times New Roman" w:cs="Times New Roman"/>
                <w:lang w:eastAsia="en-US"/>
              </w:rPr>
            </w:pPr>
            <w:r w:rsidRPr="005A4414">
              <w:rPr>
                <w:rFonts w:ascii="Times New Roman" w:eastAsia="Arial" w:hAnsi="Times New Roman" w:cs="Times New Roman"/>
                <w:lang w:eastAsia="en-US"/>
              </w:rPr>
              <w:t>Уполномоченный по защите прав предпринимателей в Томской области</w:t>
            </w:r>
          </w:p>
        </w:tc>
        <w:tc>
          <w:tcPr>
            <w:tcW w:w="263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5A4414" w:rsidRDefault="008E4080" w:rsidP="005A4414">
            <w:pPr>
              <w:spacing w:line="240" w:lineRule="auto"/>
              <w:jc w:val="both"/>
              <w:rPr>
                <w:rFonts w:ascii="Times New Roman" w:eastAsia="Arial" w:hAnsi="Times New Roman" w:cs="Times New Roman"/>
                <w:lang w:eastAsia="en-US"/>
              </w:rPr>
            </w:pPr>
            <w:r w:rsidRPr="005A4414">
              <w:rPr>
                <w:rFonts w:ascii="Times New Roman" w:eastAsia="Arial" w:hAnsi="Times New Roman" w:cs="Times New Roman"/>
                <w:lang w:eastAsia="en-US"/>
              </w:rPr>
              <w:t>Участник предлагает уточнить, что имеется в виду именно просроченная задолженность, а также предусмотреть возможность предоставления документов о погашении такой задолженности</w:t>
            </w:r>
            <w:r w:rsidR="00F33AB0" w:rsidRPr="005A4414">
              <w:rPr>
                <w:rFonts w:ascii="Times New Roman" w:eastAsia="Arial" w:hAnsi="Times New Roman" w:cs="Times New Roman"/>
                <w:lang w:eastAsia="en-US"/>
              </w:rPr>
              <w:t>, если она имеется.</w:t>
            </w:r>
          </w:p>
        </w:tc>
        <w:tc>
          <w:tcPr>
            <w:tcW w:w="3793" w:type="dxa"/>
            <w:gridSpan w:val="3"/>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5A4414" w:rsidRDefault="006A4D0B" w:rsidP="005A4414">
            <w:pPr>
              <w:spacing w:line="240" w:lineRule="auto"/>
              <w:jc w:val="both"/>
              <w:rPr>
                <w:rFonts w:ascii="Times New Roman" w:eastAsia="Arial" w:hAnsi="Times New Roman" w:cs="Times New Roman"/>
                <w:lang w:eastAsia="en-US"/>
              </w:rPr>
            </w:pPr>
            <w:r w:rsidRPr="006A4D0B">
              <w:rPr>
                <w:rFonts w:ascii="Times New Roman" w:eastAsia="Arial" w:hAnsi="Times New Roman" w:cs="Times New Roman"/>
                <w:lang w:eastAsia="en-US"/>
              </w:rPr>
              <w:t>Считаем, что уточнение формулировки о просроченной задолженности не имеет смысла. Постановлением Правительства от 06.09.2016 № 887 предусмотрено, что задолженность должна  отсутствовать на первое число месяца.</w:t>
            </w:r>
          </w:p>
        </w:tc>
      </w:tr>
      <w:tr w:rsidR="00E95F70" w:rsidRPr="00E95F70" w:rsidTr="001F59A6">
        <w:trPr>
          <w:trHeight w:val="270"/>
        </w:trPr>
        <w:tc>
          <w:tcPr>
            <w:tcW w:w="661" w:type="dxa"/>
            <w:tcBorders>
              <w:top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Arial" w:eastAsia="Arial" w:hAnsi="Arial" w:cs="Arial"/>
                <w:b/>
                <w:lang w:eastAsia="en-US"/>
              </w:rPr>
            </w:pPr>
          </w:p>
        </w:tc>
        <w:tc>
          <w:tcPr>
            <w:tcW w:w="2479" w:type="dxa"/>
            <w:tcBorders>
              <w:top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Arial" w:eastAsia="Arial" w:hAnsi="Arial" w:cs="Arial"/>
                <w:b/>
                <w:lang w:eastAsia="en-US"/>
              </w:rPr>
            </w:pPr>
          </w:p>
        </w:tc>
        <w:tc>
          <w:tcPr>
            <w:tcW w:w="2637" w:type="dxa"/>
            <w:tcBorders>
              <w:top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Arial" w:eastAsia="Arial" w:hAnsi="Arial" w:cs="Arial"/>
                <w:b/>
                <w:lang w:eastAsia="en-US"/>
              </w:rPr>
            </w:pPr>
          </w:p>
        </w:tc>
        <w:tc>
          <w:tcPr>
            <w:tcW w:w="3793" w:type="dxa"/>
            <w:gridSpan w:val="3"/>
            <w:tcBorders>
              <w:top w:val="single" w:sz="4" w:space="0" w:color="auto"/>
            </w:tcBorders>
            <w:shd w:val="clear" w:color="auto" w:fill="auto"/>
            <w:tcMar>
              <w:left w:w="107" w:type="dxa"/>
            </w:tcMar>
            <w:vAlign w:val="center"/>
          </w:tcPr>
          <w:p w:rsidR="00E95F70" w:rsidRPr="00E95F70" w:rsidRDefault="00E95F70" w:rsidP="00E95F70">
            <w:pPr>
              <w:spacing w:line="240" w:lineRule="auto"/>
              <w:jc w:val="center"/>
              <w:rPr>
                <w:rFonts w:ascii="Arial" w:eastAsia="Arial" w:hAnsi="Arial" w:cs="Arial"/>
                <w:b/>
                <w:lang w:eastAsia="en-US"/>
              </w:rPr>
            </w:pPr>
          </w:p>
        </w:tc>
      </w:tr>
      <w:tr w:rsidR="00E95F70" w:rsidRPr="00E95F70" w:rsidTr="001F59A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50" w:type="dxa"/>
        </w:trPr>
        <w:tc>
          <w:tcPr>
            <w:tcW w:w="8452"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E95F70" w:rsidP="00E95F70">
            <w:pPr>
              <w:spacing w:line="240" w:lineRule="auto"/>
              <w:rPr>
                <w:rFonts w:ascii="Times New Roman" w:hAnsi="Times New Roman" w:cs="Times New Roman"/>
              </w:rPr>
            </w:pPr>
            <w:r w:rsidRPr="00E95F70">
              <w:rPr>
                <w:rFonts w:ascii="Times New Roman" w:hAnsi="Times New Roman" w:cs="Times New Roman"/>
              </w:rPr>
              <w:t>Общее количество поступивших предложений</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8E4080" w:rsidP="00E95F70">
            <w:pPr>
              <w:spacing w:line="240" w:lineRule="auto"/>
              <w:jc w:val="both"/>
              <w:rPr>
                <w:rFonts w:ascii="Times New Roman" w:hAnsi="Times New Roman" w:cs="Times New Roman"/>
              </w:rPr>
            </w:pPr>
            <w:r>
              <w:rPr>
                <w:rFonts w:ascii="Times New Roman" w:hAnsi="Times New Roman" w:cs="Times New Roman"/>
              </w:rPr>
              <w:t>2</w:t>
            </w:r>
          </w:p>
        </w:tc>
      </w:tr>
      <w:tr w:rsidR="00E95F70" w:rsidRPr="00E95F70" w:rsidTr="001F59A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50" w:type="dxa"/>
        </w:trPr>
        <w:tc>
          <w:tcPr>
            <w:tcW w:w="8452"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E95F70" w:rsidP="00E95F70">
            <w:pPr>
              <w:spacing w:line="240" w:lineRule="auto"/>
              <w:jc w:val="both"/>
              <w:rPr>
                <w:rFonts w:ascii="Times New Roman" w:hAnsi="Times New Roman" w:cs="Times New Roman"/>
              </w:rPr>
            </w:pPr>
            <w:r w:rsidRPr="00E95F70">
              <w:rPr>
                <w:rFonts w:ascii="Times New Roman" w:hAnsi="Times New Roman" w:cs="Times New Roman"/>
              </w:rPr>
              <w:t>Общее количество учтенных предложений</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E95F70" w:rsidP="00E95F70">
            <w:pPr>
              <w:spacing w:line="240" w:lineRule="auto"/>
              <w:jc w:val="both"/>
              <w:rPr>
                <w:rFonts w:ascii="Times New Roman" w:hAnsi="Times New Roman" w:cs="Times New Roman"/>
              </w:rPr>
            </w:pPr>
            <w:r>
              <w:rPr>
                <w:rFonts w:ascii="Times New Roman" w:hAnsi="Times New Roman" w:cs="Times New Roman"/>
              </w:rPr>
              <w:t>0</w:t>
            </w:r>
          </w:p>
        </w:tc>
      </w:tr>
      <w:tr w:rsidR="00E95F70" w:rsidRPr="00E95F70" w:rsidTr="001F59A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50" w:type="dxa"/>
        </w:trPr>
        <w:tc>
          <w:tcPr>
            <w:tcW w:w="8452"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E95F70" w:rsidP="00E95F70">
            <w:pPr>
              <w:spacing w:line="240" w:lineRule="auto"/>
              <w:jc w:val="both"/>
              <w:rPr>
                <w:rFonts w:ascii="Times New Roman" w:hAnsi="Times New Roman" w:cs="Times New Roman"/>
              </w:rPr>
            </w:pPr>
            <w:r w:rsidRPr="00E95F70">
              <w:rPr>
                <w:rFonts w:ascii="Times New Roman" w:hAnsi="Times New Roman" w:cs="Times New Roman"/>
              </w:rPr>
              <w:t>Общее количество частично учтенных предложений</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E95F70" w:rsidP="00E95F70">
            <w:pPr>
              <w:spacing w:line="240" w:lineRule="auto"/>
              <w:jc w:val="both"/>
              <w:rPr>
                <w:rFonts w:ascii="Times New Roman" w:hAnsi="Times New Roman" w:cs="Times New Roman"/>
              </w:rPr>
            </w:pPr>
            <w:r>
              <w:rPr>
                <w:rFonts w:ascii="Times New Roman" w:hAnsi="Times New Roman" w:cs="Times New Roman"/>
              </w:rPr>
              <w:t>0</w:t>
            </w:r>
          </w:p>
        </w:tc>
      </w:tr>
      <w:tr w:rsidR="00E95F70" w:rsidRPr="00E95F70" w:rsidTr="001F59A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50" w:type="dxa"/>
        </w:trPr>
        <w:tc>
          <w:tcPr>
            <w:tcW w:w="8452"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E95F70" w:rsidP="00E95F70">
            <w:pPr>
              <w:spacing w:line="240" w:lineRule="auto"/>
              <w:jc w:val="both"/>
              <w:rPr>
                <w:rFonts w:ascii="Times New Roman" w:hAnsi="Times New Roman" w:cs="Times New Roman"/>
              </w:rPr>
            </w:pPr>
            <w:r w:rsidRPr="00E95F70">
              <w:rPr>
                <w:rFonts w:ascii="Times New Roman" w:hAnsi="Times New Roman" w:cs="Times New Roman"/>
              </w:rPr>
              <w:t>Общее количество неучтенных предложений</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E95F70" w:rsidRDefault="008E4080" w:rsidP="00E95F70">
            <w:pPr>
              <w:spacing w:line="240" w:lineRule="auto"/>
              <w:jc w:val="both"/>
              <w:rPr>
                <w:rFonts w:ascii="Times New Roman" w:hAnsi="Times New Roman" w:cs="Times New Roman"/>
              </w:rPr>
            </w:pPr>
            <w:r>
              <w:rPr>
                <w:rFonts w:ascii="Times New Roman" w:hAnsi="Times New Roman" w:cs="Times New Roman"/>
              </w:rPr>
              <w:t>2</w:t>
            </w:r>
          </w:p>
        </w:tc>
      </w:tr>
    </w:tbl>
    <w:p w:rsidR="00E95F70" w:rsidRPr="00E95F70" w:rsidRDefault="00E95F70" w:rsidP="00E95F7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Разработчик проекта нормативного правового акта:</w:t>
      </w:r>
      <w:r w:rsidR="00F33AB0">
        <w:rPr>
          <w:rFonts w:ascii="Times New Roman" w:eastAsiaTheme="minorHAnsi" w:hAnsi="Times New Roman" w:cs="Times New Roman"/>
          <w:sz w:val="24"/>
          <w:szCs w:val="24"/>
          <w:lang w:eastAsia="en-US"/>
        </w:rPr>
        <w:t xml:space="preserve"> Управление финансов</w:t>
      </w:r>
      <w:r w:rsidR="001F712E">
        <w:rPr>
          <w:rFonts w:ascii="Times New Roman" w:eastAsiaTheme="minorHAnsi" w:hAnsi="Times New Roman" w:cs="Times New Roman"/>
          <w:sz w:val="24"/>
          <w:szCs w:val="24"/>
          <w:lang w:eastAsia="en-US"/>
        </w:rPr>
        <w:t xml:space="preserve"> АК</w:t>
      </w:r>
      <w:r w:rsidR="00F33AB0">
        <w:rPr>
          <w:rFonts w:ascii="Times New Roman" w:eastAsiaTheme="minorHAnsi" w:hAnsi="Times New Roman" w:cs="Times New Roman"/>
          <w:sz w:val="24"/>
          <w:szCs w:val="24"/>
          <w:lang w:eastAsia="en-US"/>
        </w:rPr>
        <w:t>Р</w:t>
      </w:r>
    </w:p>
    <w:p w:rsidR="00E95F70" w:rsidRP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F70">
        <w:rPr>
          <w:rFonts w:ascii="Times New Roman" w:eastAsiaTheme="minorHAnsi" w:hAnsi="Times New Roman" w:cs="Times New Roman"/>
          <w:sz w:val="24"/>
          <w:szCs w:val="24"/>
          <w:lang w:eastAsia="en-US"/>
        </w:rPr>
        <w:t>_________</w:t>
      </w:r>
      <w:r w:rsidR="00443666">
        <w:rPr>
          <w:rFonts w:ascii="Times New Roman" w:eastAsiaTheme="minorHAnsi" w:hAnsi="Times New Roman" w:cs="Times New Roman"/>
          <w:sz w:val="24"/>
          <w:szCs w:val="24"/>
          <w:lang w:eastAsia="en-US"/>
        </w:rPr>
        <w:t xml:space="preserve">___                     </w:t>
      </w:r>
      <w:r w:rsidR="00F33AB0" w:rsidRPr="00F33AB0">
        <w:rPr>
          <w:rFonts w:ascii="Times New Roman" w:eastAsiaTheme="minorHAnsi" w:hAnsi="Times New Roman" w:cs="Times New Roman"/>
          <w:sz w:val="24"/>
          <w:szCs w:val="24"/>
          <w:u w:val="single"/>
          <w:lang w:eastAsia="en-US"/>
        </w:rPr>
        <w:t>Т.В.Андрейчук</w:t>
      </w:r>
      <w:r w:rsidR="006A4D0B">
        <w:rPr>
          <w:rFonts w:ascii="Times New Roman" w:eastAsiaTheme="minorHAnsi" w:hAnsi="Times New Roman" w:cs="Times New Roman"/>
          <w:sz w:val="24"/>
          <w:szCs w:val="24"/>
          <w:lang w:eastAsia="en-US"/>
        </w:rPr>
        <w:t xml:space="preserve">                   _      30.10.2018</w:t>
      </w:r>
      <w:r w:rsidRPr="00E95F70">
        <w:rPr>
          <w:rFonts w:ascii="Times New Roman" w:eastAsiaTheme="minorHAnsi" w:hAnsi="Times New Roman" w:cs="Times New Roman"/>
          <w:sz w:val="24"/>
          <w:szCs w:val="24"/>
          <w:lang w:eastAsia="en-US"/>
        </w:rPr>
        <w:t>__</w:t>
      </w:r>
    </w:p>
    <w:p w:rsidR="007E48A7" w:rsidRDefault="00E95F70" w:rsidP="001F59A6">
      <w:pPr>
        <w:autoSpaceDE w:val="0"/>
        <w:autoSpaceDN w:val="0"/>
        <w:adjustRightInd w:val="0"/>
        <w:spacing w:after="0" w:line="240" w:lineRule="auto"/>
        <w:jc w:val="both"/>
      </w:pPr>
      <w:r w:rsidRPr="00E95F70">
        <w:rPr>
          <w:rFonts w:ascii="Times New Roman" w:eastAsiaTheme="minorHAnsi" w:hAnsi="Times New Roman" w:cs="Times New Roman"/>
          <w:sz w:val="24"/>
          <w:szCs w:val="24"/>
          <w:lang w:eastAsia="en-US"/>
        </w:rPr>
        <w:t xml:space="preserve">  (подпись)                                 (Ф.И.О.)                                (дата)</w:t>
      </w:r>
    </w:p>
    <w:sectPr w:rsidR="007E48A7" w:rsidSect="00A6107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70"/>
    <w:rsid w:val="00013D31"/>
    <w:rsid w:val="00014D6C"/>
    <w:rsid w:val="00031BDB"/>
    <w:rsid w:val="00051131"/>
    <w:rsid w:val="0006269B"/>
    <w:rsid w:val="000C139F"/>
    <w:rsid w:val="000C3BF8"/>
    <w:rsid w:val="000C633D"/>
    <w:rsid w:val="00126275"/>
    <w:rsid w:val="00145B8B"/>
    <w:rsid w:val="00176B91"/>
    <w:rsid w:val="001918F4"/>
    <w:rsid w:val="001A7321"/>
    <w:rsid w:val="001F59A6"/>
    <w:rsid w:val="001F712E"/>
    <w:rsid w:val="00213120"/>
    <w:rsid w:val="002772BD"/>
    <w:rsid w:val="002E3F6C"/>
    <w:rsid w:val="00312671"/>
    <w:rsid w:val="00324EB8"/>
    <w:rsid w:val="003C1503"/>
    <w:rsid w:val="00405E4A"/>
    <w:rsid w:val="00443666"/>
    <w:rsid w:val="0046028F"/>
    <w:rsid w:val="00472717"/>
    <w:rsid w:val="004B0B21"/>
    <w:rsid w:val="004C264E"/>
    <w:rsid w:val="005A4414"/>
    <w:rsid w:val="005E4F71"/>
    <w:rsid w:val="0064523F"/>
    <w:rsid w:val="00665387"/>
    <w:rsid w:val="00677520"/>
    <w:rsid w:val="0069350F"/>
    <w:rsid w:val="006A4D0B"/>
    <w:rsid w:val="006E2BE5"/>
    <w:rsid w:val="007E48A7"/>
    <w:rsid w:val="00844907"/>
    <w:rsid w:val="008C3EBD"/>
    <w:rsid w:val="008E3A96"/>
    <w:rsid w:val="008E4080"/>
    <w:rsid w:val="009426E3"/>
    <w:rsid w:val="00954826"/>
    <w:rsid w:val="00A06E4F"/>
    <w:rsid w:val="00A23BE4"/>
    <w:rsid w:val="00A27A39"/>
    <w:rsid w:val="00A40A95"/>
    <w:rsid w:val="00A44B97"/>
    <w:rsid w:val="00A61077"/>
    <w:rsid w:val="00A622AD"/>
    <w:rsid w:val="00A838CA"/>
    <w:rsid w:val="00A9671D"/>
    <w:rsid w:val="00AC0266"/>
    <w:rsid w:val="00AE016B"/>
    <w:rsid w:val="00AE4780"/>
    <w:rsid w:val="00AF67B4"/>
    <w:rsid w:val="00B354D3"/>
    <w:rsid w:val="00B96BCB"/>
    <w:rsid w:val="00BC14E1"/>
    <w:rsid w:val="00BE3A2E"/>
    <w:rsid w:val="00C07429"/>
    <w:rsid w:val="00C327E4"/>
    <w:rsid w:val="00C3299E"/>
    <w:rsid w:val="00CC784E"/>
    <w:rsid w:val="00CE3A9B"/>
    <w:rsid w:val="00D83014"/>
    <w:rsid w:val="00E075E2"/>
    <w:rsid w:val="00E659BF"/>
    <w:rsid w:val="00E7788A"/>
    <w:rsid w:val="00E95F70"/>
    <w:rsid w:val="00EA5D3C"/>
    <w:rsid w:val="00EE03CA"/>
    <w:rsid w:val="00F10ED6"/>
    <w:rsid w:val="00F162C6"/>
    <w:rsid w:val="00F33AB0"/>
    <w:rsid w:val="00FA7387"/>
    <w:rsid w:val="00F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16B"/>
    <w:rPr>
      <w:color w:val="0000FF" w:themeColor="hyperlink"/>
      <w:u w:val="single"/>
    </w:rPr>
  </w:style>
  <w:style w:type="paragraph" w:styleId="a4">
    <w:name w:val="Balloon Text"/>
    <w:basedOn w:val="a"/>
    <w:link w:val="a5"/>
    <w:uiPriority w:val="99"/>
    <w:semiHidden/>
    <w:unhideWhenUsed/>
    <w:rsid w:val="00A40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A95"/>
    <w:rPr>
      <w:rFonts w:ascii="Tahoma" w:hAnsi="Tahoma" w:cs="Tahoma"/>
      <w:sz w:val="16"/>
      <w:szCs w:val="16"/>
    </w:rPr>
  </w:style>
  <w:style w:type="paragraph" w:customStyle="1" w:styleId="ConsPlusTitle">
    <w:name w:val="ConsPlusTitle"/>
    <w:uiPriority w:val="99"/>
    <w:rsid w:val="00051131"/>
    <w:pPr>
      <w:widowControl w:val="0"/>
      <w:autoSpaceDE w:val="0"/>
      <w:autoSpaceDN w:val="0"/>
      <w:adjustRightInd w:val="0"/>
      <w:spacing w:after="0" w:line="240" w:lineRule="auto"/>
    </w:pPr>
    <w:rPr>
      <w:rFonts w:ascii="Calibri" w:eastAsia="Times New Roman"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16B"/>
    <w:rPr>
      <w:color w:val="0000FF" w:themeColor="hyperlink"/>
      <w:u w:val="single"/>
    </w:rPr>
  </w:style>
  <w:style w:type="paragraph" w:styleId="a4">
    <w:name w:val="Balloon Text"/>
    <w:basedOn w:val="a"/>
    <w:link w:val="a5"/>
    <w:uiPriority w:val="99"/>
    <w:semiHidden/>
    <w:unhideWhenUsed/>
    <w:rsid w:val="00A40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A95"/>
    <w:rPr>
      <w:rFonts w:ascii="Tahoma" w:hAnsi="Tahoma" w:cs="Tahoma"/>
      <w:sz w:val="16"/>
      <w:szCs w:val="16"/>
    </w:rPr>
  </w:style>
  <w:style w:type="paragraph" w:customStyle="1" w:styleId="ConsPlusTitle">
    <w:name w:val="ConsPlusTitle"/>
    <w:uiPriority w:val="99"/>
    <w:rsid w:val="00051131"/>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rgasok.ru/tekuschie_procedur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Светлана Н. Каялова</cp:lastModifiedBy>
  <cp:revision>2</cp:revision>
  <cp:lastPrinted>2018-10-29T07:52:00Z</cp:lastPrinted>
  <dcterms:created xsi:type="dcterms:W3CDTF">2018-11-13T09:12:00Z</dcterms:created>
  <dcterms:modified xsi:type="dcterms:W3CDTF">2018-11-13T09:12:00Z</dcterms:modified>
</cp:coreProperties>
</file>