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79" w:rsidRDefault="008A6479" w:rsidP="008A647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 приказом</w:t>
      </w:r>
    </w:p>
    <w:p w:rsidR="008A6479" w:rsidRDefault="008A6479" w:rsidP="008A647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Отдел культуры и туризма</w:t>
      </w:r>
    </w:p>
    <w:p w:rsidR="008A6479" w:rsidRDefault="008A6479" w:rsidP="008A647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Каргасокского района</w:t>
      </w:r>
    </w:p>
    <w:p w:rsidR="008A6479" w:rsidRDefault="00140B11" w:rsidP="008A647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от11.01.2016  №01-11/4</w:t>
      </w:r>
    </w:p>
    <w:p w:rsidR="007A1B0E" w:rsidRDefault="007A1B0E" w:rsidP="008A647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изменениями от 15.12.2016  № 01-06/51)</w:t>
      </w:r>
    </w:p>
    <w:p w:rsidR="008A6479" w:rsidRDefault="008A6479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479" w:rsidRDefault="008A6479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4F5">
        <w:rPr>
          <w:rFonts w:ascii="Times New Roman" w:hAnsi="Times New Roman" w:cs="Times New Roman"/>
          <w:b/>
          <w:sz w:val="32"/>
          <w:szCs w:val="32"/>
        </w:rPr>
        <w:t xml:space="preserve">  МКУ ОТДЕЛ  КУЛЬТУРЫ </w:t>
      </w:r>
      <w:r>
        <w:rPr>
          <w:rFonts w:ascii="Times New Roman" w:hAnsi="Times New Roman" w:cs="Times New Roman"/>
          <w:b/>
          <w:sz w:val="32"/>
          <w:szCs w:val="32"/>
        </w:rPr>
        <w:t xml:space="preserve">И ТУРИЗМА </w:t>
      </w:r>
      <w:r w:rsidRPr="002634F5">
        <w:rPr>
          <w:rFonts w:ascii="Times New Roman" w:hAnsi="Times New Roman" w:cs="Times New Roman"/>
          <w:b/>
          <w:sz w:val="32"/>
          <w:szCs w:val="32"/>
        </w:rPr>
        <w:t xml:space="preserve"> АДМИНИСТРАЦИИ  КАРГАСОКСКОГО  РАЙОНА</w:t>
      </w: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4F5">
        <w:rPr>
          <w:rFonts w:ascii="Times New Roman" w:hAnsi="Times New Roman" w:cs="Times New Roman"/>
          <w:b/>
          <w:sz w:val="32"/>
          <w:szCs w:val="32"/>
        </w:rPr>
        <w:t>ВЕДОМСТВЕННАЯ  ЦЕЛЕВАЯ  ПРОГРАММА</w:t>
      </w: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412CA6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34F5">
        <w:rPr>
          <w:rFonts w:ascii="Times New Roman" w:hAnsi="Times New Roman" w:cs="Times New Roman"/>
          <w:b/>
          <w:sz w:val="44"/>
          <w:szCs w:val="44"/>
        </w:rPr>
        <w:t>«СОЗДАНИЕ УСЛОВИЙ  ДЛЯ  ОРГАНИЗАЦИИ ДОПОЛНИТЕЛЬНОГО ОБРАЗОВАНИЯ ДЕТЕЙ В ОБЛАСТИ КУЛЬТУРЫ НА ТЕРРИТОРИИ КАРГАСОКСКОГО РАЙОНА»</w:t>
      </w:r>
    </w:p>
    <w:p w:rsidR="002634F5" w:rsidRPr="002634F5" w:rsidRDefault="00412CA6" w:rsidP="002634F5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2016-2018гг.</w:t>
      </w:r>
    </w:p>
    <w:p w:rsidR="002634F5" w:rsidRPr="002634F5" w:rsidRDefault="002634F5" w:rsidP="008A6479">
      <w:pPr>
        <w:contextualSpacing/>
        <w:rPr>
          <w:rFonts w:ascii="Times New Roman" w:hAnsi="Times New Roman" w:cs="Times New Roman"/>
          <w:b/>
          <w:sz w:val="44"/>
          <w:szCs w:val="44"/>
        </w:rPr>
      </w:pPr>
    </w:p>
    <w:p w:rsid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2CA6" w:rsidRPr="002634F5" w:rsidRDefault="00412CA6" w:rsidP="002634F5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34F5" w:rsidRPr="002634F5" w:rsidRDefault="002634F5" w:rsidP="002634F5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77834" w:rsidRPr="0055634D" w:rsidRDefault="00377834" w:rsidP="00377834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377834" w:rsidRPr="0055634D" w:rsidTr="0037783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СПБ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585"/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377834" w:rsidRPr="0055634D" w:rsidTr="0037783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дополнительного образования детей  в области культуры  на территории Каргасокского района </w:t>
            </w:r>
          </w:p>
        </w:tc>
      </w:tr>
      <w:tr w:rsidR="00377834" w:rsidRPr="0055634D" w:rsidTr="0037783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Тип ВЦП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ВЦП 1 типа</w:t>
            </w:r>
          </w:p>
        </w:tc>
      </w:tr>
      <w:tr w:rsidR="00377834" w:rsidRPr="0055634D" w:rsidTr="0037783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Соответствие ВЦП целям Программы  социально-экономического развития Каргасокского района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 2.2 Повышение эффективности рынка труда </w:t>
            </w:r>
          </w:p>
        </w:tc>
      </w:tr>
    </w:tbl>
    <w:p w:rsidR="00377834" w:rsidRPr="0055634D" w:rsidRDefault="00377834" w:rsidP="00377834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rPr>
          <w:rFonts w:ascii="Times New Roman" w:hAnsi="Times New Roman" w:cs="Times New Roman"/>
          <w:sz w:val="24"/>
          <w:szCs w:val="24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55634D" w:rsidRDefault="0055634D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55634D" w:rsidRDefault="0055634D" w:rsidP="00377834">
      <w:pPr>
        <w:rPr>
          <w:rFonts w:ascii="Times New Roman" w:hAnsi="Times New Roman" w:cs="Times New Roman"/>
          <w:sz w:val="32"/>
          <w:szCs w:val="32"/>
        </w:rPr>
      </w:pPr>
    </w:p>
    <w:p w:rsidR="0055634D" w:rsidRPr="0055634D" w:rsidRDefault="0055634D" w:rsidP="005563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lastRenderedPageBreak/>
        <w:t>ПАСПОРТ  ВЦП</w:t>
      </w:r>
    </w:p>
    <w:p w:rsidR="00377834" w:rsidRPr="0055634D" w:rsidRDefault="00377834" w:rsidP="003778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4D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ВЦП</w:t>
      </w:r>
    </w:p>
    <w:tbl>
      <w:tblPr>
        <w:tblStyle w:val="a3"/>
        <w:tblW w:w="0" w:type="auto"/>
        <w:tblLook w:val="04A0"/>
      </w:tblPr>
      <w:tblGrid>
        <w:gridCol w:w="3936"/>
        <w:gridCol w:w="1978"/>
        <w:gridCol w:w="2957"/>
        <w:gridCol w:w="2957"/>
        <w:gridCol w:w="2958"/>
      </w:tblGrid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C0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</w:t>
            </w:r>
            <w:r w:rsidR="00D52CC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дополнительного образования</w:t>
            </w:r>
            <w:r w:rsidR="000A6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  <w:r w:rsidR="00D52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культуры на территории Каргасокского района 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40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40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40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Задача СПБ, цель 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: Обеспечение доступа населения Каргасокского района к получению дополнительного образования детей в области культуры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8A9" w:rsidRDefault="00D52CCC" w:rsidP="00EF28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МБОУ ДО «Каргасокская ДШИ»</w:t>
            </w:r>
          </w:p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EF28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EF28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EF28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EF28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ВЦП: </w:t>
            </w:r>
            <w:r w:rsidR="00FC36A5"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дополнительного образования детям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8A9" w:rsidRDefault="00EF28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A9" w:rsidRPr="0055634D" w:rsidRDefault="00EF28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выпускников 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личеству первоклассников года  поступления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(сохранность обучаемого контингента)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EF28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EF28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EF28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EF28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55634D" w:rsidRDefault="0055634D" w:rsidP="00377834">
      <w:pPr>
        <w:rPr>
          <w:rFonts w:ascii="Times New Roman" w:hAnsi="Times New Roman" w:cs="Times New Roman"/>
          <w:sz w:val="28"/>
          <w:szCs w:val="28"/>
        </w:rPr>
      </w:pPr>
    </w:p>
    <w:p w:rsidR="00EF28A9" w:rsidRDefault="00EF28A9" w:rsidP="00377834">
      <w:pPr>
        <w:rPr>
          <w:rFonts w:ascii="Times New Roman" w:hAnsi="Times New Roman" w:cs="Times New Roman"/>
          <w:sz w:val="28"/>
          <w:szCs w:val="28"/>
        </w:rPr>
      </w:pPr>
    </w:p>
    <w:p w:rsidR="00EF28A9" w:rsidRDefault="00EF28A9" w:rsidP="00377834">
      <w:pPr>
        <w:rPr>
          <w:rFonts w:ascii="Times New Roman" w:hAnsi="Times New Roman" w:cs="Times New Roman"/>
          <w:sz w:val="28"/>
          <w:szCs w:val="28"/>
        </w:rPr>
      </w:pPr>
    </w:p>
    <w:p w:rsidR="006C4558" w:rsidRDefault="006C4558" w:rsidP="00377834">
      <w:pPr>
        <w:rPr>
          <w:rFonts w:ascii="Times New Roman" w:hAnsi="Times New Roman" w:cs="Times New Roman"/>
          <w:sz w:val="28"/>
          <w:szCs w:val="28"/>
        </w:rPr>
      </w:pPr>
    </w:p>
    <w:p w:rsidR="00377834" w:rsidRPr="0055634D" w:rsidRDefault="00377834" w:rsidP="00377834">
      <w:pPr>
        <w:jc w:val="right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Сроки и расходы на ВЦП</w:t>
      </w:r>
    </w:p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ВЦП носит постоянный характер</w:t>
      </w:r>
    </w:p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77834" w:rsidRPr="0055634D" w:rsidTr="00377834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</w:tc>
      </w:tr>
      <w:tr w:rsidR="00377834" w:rsidRPr="0055634D" w:rsidTr="00377834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Сроки реализации ВЦП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40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40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0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C5A" w:rsidRDefault="00FC1C5A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Pr="0055634D" w:rsidRDefault="00377834" w:rsidP="00377834">
      <w:pPr>
        <w:jc w:val="right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Объем расходов районного бюджета на реализацию ВЦП</w:t>
      </w: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835"/>
        <w:gridCol w:w="2268"/>
        <w:gridCol w:w="1843"/>
        <w:gridCol w:w="1984"/>
        <w:gridCol w:w="1559"/>
        <w:gridCol w:w="1637"/>
      </w:tblGrid>
      <w:tr w:rsidR="00377834" w:rsidRPr="0055634D" w:rsidTr="0037783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40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40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40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Всего за 3 года</w:t>
            </w:r>
          </w:p>
        </w:tc>
      </w:tr>
      <w:tr w:rsidR="00377834" w:rsidRPr="0055634D" w:rsidTr="0037783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D55D86" w:rsidRDefault="00D55D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86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D55D86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D86" w:rsidRPr="00D55D86">
              <w:rPr>
                <w:rFonts w:ascii="Times New Roman" w:hAnsi="Times New Roman" w:cs="Times New Roman"/>
                <w:sz w:val="24"/>
                <w:szCs w:val="24"/>
              </w:rPr>
              <w:t>239900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140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1B0E">
              <w:rPr>
                <w:rFonts w:ascii="Times New Roman" w:hAnsi="Times New Roman" w:cs="Times New Roman"/>
                <w:sz w:val="24"/>
                <w:szCs w:val="24"/>
              </w:rPr>
              <w:t> 439,4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140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9 178,6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140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9 178,6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140B11" w:rsidP="00140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A1B0E">
              <w:rPr>
                <w:rFonts w:ascii="Times New Roman" w:hAnsi="Times New Roman" w:cs="Times New Roman"/>
                <w:sz w:val="24"/>
                <w:szCs w:val="24"/>
              </w:rPr>
              <w:t> 796,6</w:t>
            </w:r>
          </w:p>
        </w:tc>
      </w:tr>
    </w:tbl>
    <w:p w:rsidR="00377834" w:rsidRPr="0055634D" w:rsidRDefault="00377834" w:rsidP="003778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834" w:rsidRDefault="00377834" w:rsidP="00377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07A" w:rsidRDefault="00BD607A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EF28A9" w:rsidRDefault="00EF28A9">
      <w:pPr>
        <w:contextualSpacing/>
        <w:rPr>
          <w:rFonts w:ascii="Times New Roman" w:hAnsi="Times New Roman" w:cs="Times New Roman"/>
        </w:rPr>
      </w:pPr>
    </w:p>
    <w:p w:rsidR="00EF28A9" w:rsidRDefault="00EF28A9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4"/>
        <w:gridCol w:w="567"/>
        <w:gridCol w:w="283"/>
        <w:gridCol w:w="1418"/>
        <w:gridCol w:w="283"/>
        <w:gridCol w:w="851"/>
        <w:gridCol w:w="708"/>
        <w:gridCol w:w="993"/>
        <w:gridCol w:w="4536"/>
        <w:gridCol w:w="4819"/>
        <w:gridCol w:w="79"/>
      </w:tblGrid>
      <w:tr w:rsidR="009A405E" w:rsidRPr="0055634D" w:rsidTr="009A405E">
        <w:trPr>
          <w:gridBefore w:val="1"/>
          <w:gridAfter w:val="1"/>
          <w:wBefore w:w="817" w:type="dxa"/>
          <w:wAfter w:w="79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9A405E" w:rsidRPr="0055634D" w:rsidTr="009A405E">
        <w:trPr>
          <w:gridBefore w:val="1"/>
          <w:gridAfter w:val="1"/>
          <w:wBefore w:w="817" w:type="dxa"/>
          <w:wAfter w:w="79" w:type="dxa"/>
          <w:cantSplit/>
          <w:trHeight w:val="77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5E" w:rsidRPr="0055634D" w:rsidTr="009A405E"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1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 Администрации Каргасокского района</w:t>
            </w:r>
          </w:p>
        </w:tc>
      </w:tr>
      <w:tr w:rsidR="009A405E" w:rsidRPr="0055634D" w:rsidTr="009A405E"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ВЦП 1</w:t>
            </w:r>
          </w:p>
        </w:tc>
        <w:tc>
          <w:tcPr>
            <w:tcW w:w="1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</w:tbl>
    <w:p w:rsidR="009A405E" w:rsidRPr="0055634D" w:rsidRDefault="009A405E" w:rsidP="009A405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 xml:space="preserve">Характеристика проблемы и цели СБП, на решение </w:t>
      </w: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или реализацию которых направлена ВЦП</w:t>
      </w: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5"/>
        <w:gridCol w:w="10441"/>
      </w:tblGrid>
      <w:tr w:rsidR="009A405E" w:rsidRPr="0055634D" w:rsidTr="009A405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состояния развития сферы</w:t>
            </w:r>
          </w:p>
        </w:tc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8E13F8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40B1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«Каргасокская детская школа искусств» является подведомственным учреждением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МКУ  Отдел</w:t>
            </w:r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района. Основными нап</w:t>
            </w:r>
            <w:r w:rsidR="00140B11">
              <w:rPr>
                <w:rFonts w:ascii="Times New Roman" w:hAnsi="Times New Roman" w:cs="Times New Roman"/>
                <w:sz w:val="24"/>
                <w:szCs w:val="24"/>
              </w:rPr>
              <w:t>равлениями деятельности МБОУ ДО</w:t>
            </w:r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«Каргасокская ДШИ» являются:     - создание условий для всестороннего развития личности, раскрытия ее способностей,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- формирование общей культуры личности,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- создание основы для осознанного выбора будущей профессии в области культуры и искусства.</w:t>
            </w:r>
          </w:p>
          <w:p w:rsidR="009A405E" w:rsidRPr="0055634D" w:rsidRDefault="009A405E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Каргасокская ДШИ имеет государственную лицензию на образовательную деятельность в сфере дополнительного образования.</w:t>
            </w:r>
          </w:p>
          <w:p w:rsidR="009A405E" w:rsidRPr="0055634D" w:rsidRDefault="009A405E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дети получают на отделениях – хоровом, фортепианном, народ</w:t>
            </w:r>
            <w:r w:rsidR="00140B11">
              <w:rPr>
                <w:rFonts w:ascii="Times New Roman" w:hAnsi="Times New Roman" w:cs="Times New Roman"/>
                <w:sz w:val="24"/>
                <w:szCs w:val="24"/>
              </w:rPr>
              <w:t>ном, художественном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, раннего эстетического воспитания.</w:t>
            </w:r>
          </w:p>
          <w:p w:rsidR="009A405E" w:rsidRPr="0055634D" w:rsidRDefault="009A405E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Ежегодно в Каргасокской ДШИ обучаются более 200 учащихс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9A405E" w:rsidRPr="0055634D" w:rsidRDefault="009A405E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При Каргасокской ДШИ созданы и успешно работают ансамбль ложкарей «Огонек», вокальные группы «Вдохновение» и «Созвучие», старший и младший хор, старший и младший оркестры народных инструментов, народный коллектив ансамбль</w:t>
            </w:r>
            <w:r w:rsidR="00140B11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инструментов «Сибирь».</w:t>
            </w:r>
          </w:p>
          <w:p w:rsidR="009A405E" w:rsidRPr="0055634D" w:rsidRDefault="009A405E" w:rsidP="009A405E">
            <w:pPr>
              <w:autoSpaceDE w:val="0"/>
              <w:autoSpaceDN w:val="0"/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На базе Каргасокской ДШИ работает межрайонное методическое объединение, которое организует совместную работу и повышение квалификации преподавателей Парабельской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и Каргасокской детской школы искусств.</w:t>
            </w:r>
          </w:p>
        </w:tc>
      </w:tr>
      <w:tr w:rsidR="009A405E" w:rsidRPr="0055634D" w:rsidTr="009A405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проблем и цели ВЦП</w:t>
            </w:r>
          </w:p>
        </w:tc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Проблемы ВЦП: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- Недостаточное обеспечение музыкальными инструментами: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- Дефицит помещений.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ЦЕЛЬ ВЦП: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доступа населения Каргасокского района к получению дополнительного образования </w:t>
            </w:r>
            <w:r w:rsidR="008E13F8"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 в области </w:t>
            </w:r>
            <w:r w:rsidR="00140B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на 2016-2018</w:t>
            </w: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годы.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Направление работы по достижениям цели ВЦП: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1.Создание условий для получения  дополнительного образования детям;</w:t>
            </w:r>
          </w:p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самореализации обучающихся, включение их в социально-экономическую, культурную жизнь общества.</w:t>
            </w:r>
          </w:p>
        </w:tc>
      </w:tr>
    </w:tbl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Описание показателей ВЦП и методик их расчета и/или получения</w:t>
      </w: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1135"/>
      </w:tblGrid>
      <w:tr w:rsidR="009A405E" w:rsidRPr="0055634D" w:rsidTr="009A40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Описание показателей и методик их расчёта.</w:t>
            </w:r>
          </w:p>
        </w:tc>
      </w:tr>
      <w:tr w:rsidR="00D55D86" w:rsidRPr="0055634D" w:rsidTr="009A40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6" w:rsidRDefault="00D55D86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86" w:rsidRPr="0055634D" w:rsidRDefault="00D55D86" w:rsidP="00D55D86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МБОУ ДО «Каргасокская ДШИ»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6" w:rsidRPr="0055634D" w:rsidRDefault="00D55D86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Форма статистической отчётности: №1-ДМШ</w:t>
            </w:r>
          </w:p>
        </w:tc>
      </w:tr>
      <w:tr w:rsidR="009A405E" w:rsidRPr="0055634D" w:rsidTr="009A40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D52CCC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выпускников 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личеству первоклассников года  поступления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(сохранность обучаемого контингента)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Форма статистической отчётности: №1-ДМШ; отчёт о деятельности учреждения</w:t>
            </w:r>
          </w:p>
        </w:tc>
      </w:tr>
    </w:tbl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Порядок управления ВЦП (описание механизма ее реализации), формы и порядок осуществления мониторинга реализации ВЦП, сроки и порядок формирования отчета о реализации ВЦП</w:t>
      </w:r>
    </w:p>
    <w:p w:rsidR="009A405E" w:rsidRPr="0055634D" w:rsidRDefault="009A405E" w:rsidP="009A405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2551"/>
        <w:gridCol w:w="4106"/>
        <w:gridCol w:w="3909"/>
      </w:tblGrid>
      <w:tr w:rsidR="009A405E" w:rsidRPr="0055634D" w:rsidTr="009A405E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ВЦП в целом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Начальник МКУ Отдел культуры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Ермакова Наталья Таировна</w:t>
            </w:r>
          </w:p>
        </w:tc>
      </w:tr>
      <w:tr w:rsidR="009A405E" w:rsidRPr="0055634D" w:rsidTr="009A405E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организации работы по реализации ВЦП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 МКУ Отдел культуры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района, Муниципальное бюджетное  образовательное учреждение д</w:t>
            </w:r>
            <w:r w:rsidR="00DF4F79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образования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«Каргасокская детская школа искусств»».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 осуществляет: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нормативно-правовой базой для осуществления деятельности;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контроль за рациональным использованием исполнителями выделяемых финансовых средств;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работу по корректировке Программы на основании результатов работы за год;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установленном порядке сводной бюджетной заявки на финансирование мероприятий Программы на очередной финансовый год;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Программы на заседаниях Отдела культуры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05E" w:rsidRPr="0055634D" w:rsidRDefault="009A405E" w:rsidP="009A40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образовательное учреждение дополнительного образования детей «Каргасокская ДШИ» осуществляет:</w:t>
            </w:r>
          </w:p>
          <w:p w:rsidR="009A405E" w:rsidRPr="0055634D" w:rsidRDefault="009A405E" w:rsidP="009A405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 Программы;</w:t>
            </w:r>
          </w:p>
          <w:p w:rsidR="009A405E" w:rsidRPr="0055634D" w:rsidRDefault="009A405E" w:rsidP="009A405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форм отчетности о реализации мероприятий ВЦП.</w:t>
            </w:r>
          </w:p>
        </w:tc>
      </w:tr>
      <w:tr w:rsidR="009A405E" w:rsidRPr="0055634D" w:rsidTr="009A405E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Ответственный за мониторинг реализации ВЦП и составление форм отчетности о реализации ВЦП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DF4F79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ДО</w:t>
            </w:r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«Каргасокская ДШИ» Власенко П. Т.</w:t>
            </w:r>
          </w:p>
        </w:tc>
      </w:tr>
      <w:tr w:rsidR="009A405E" w:rsidRPr="0055634D" w:rsidTr="009A40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Сроки текущего мониторинга реализации ВЦП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отчётным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Сроки формирования годового отчета о реализации ВЦП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До 01 мая года, следующего за отчётным годом.</w:t>
            </w:r>
          </w:p>
        </w:tc>
      </w:tr>
      <w:tr w:rsidR="009A405E" w:rsidRPr="0055634D" w:rsidTr="009A40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установления форм текущего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формам,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утверждённым Постановлением Главы Каргасокского района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установления форм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формам и в срок,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и утверждённым Постановлением Главы Каргасокского района  от 08.07.2009 г. №106 «О порядке разработки, утверждения и мониторинга реализации ведомственных целевых программ Каргасокского района»</w:t>
            </w:r>
          </w:p>
        </w:tc>
      </w:tr>
    </w:tbl>
    <w:p w:rsidR="009A405E" w:rsidRPr="0055634D" w:rsidRDefault="009A405E" w:rsidP="0055634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405E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34D" w:rsidRDefault="0055634D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34D" w:rsidRPr="0055634D" w:rsidRDefault="0055634D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Оценка рисков реализации ВЦП</w:t>
      </w:r>
    </w:p>
    <w:p w:rsidR="009A405E" w:rsidRPr="0055634D" w:rsidRDefault="009A405E" w:rsidP="009A405E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0852"/>
      </w:tblGrid>
      <w:tr w:rsidR="009A405E" w:rsidRPr="0055634D" w:rsidTr="009A40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Нестабильность контингента</w:t>
            </w:r>
          </w:p>
        </w:tc>
      </w:tr>
      <w:tr w:rsidR="009A405E" w:rsidRPr="0055634D" w:rsidTr="009A40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Программа нечувствительна к основным категориям риска. Но возможны незначительные риски: отсутствие профессионально-подготовленного контингента, невостребованность в предлагаемых программах, социальные условия и пр.</w:t>
            </w:r>
          </w:p>
        </w:tc>
      </w:tr>
      <w:tr w:rsidR="009A405E" w:rsidRPr="0055634D" w:rsidTr="009A40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8E13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ВЦП, носящие отрицательный характер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 просматриваются.</w:t>
            </w:r>
          </w:p>
        </w:tc>
      </w:tr>
    </w:tbl>
    <w:p w:rsidR="009A405E" w:rsidRDefault="009A405E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P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05E" w:rsidRPr="0055634D" w:rsidRDefault="009A405E" w:rsidP="009A405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Методика оценки экономической и общественной эффективности реализации ВЦП и по возможности</w:t>
      </w:r>
    </w:p>
    <w:p w:rsidR="009A405E" w:rsidRPr="0055634D" w:rsidRDefault="009A405E" w:rsidP="009A405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плановое значение экономической и общественной</w:t>
      </w:r>
    </w:p>
    <w:p w:rsidR="009A405E" w:rsidRPr="0055634D" w:rsidRDefault="009A405E" w:rsidP="009A405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эффективности реализации ВЦП</w:t>
      </w:r>
    </w:p>
    <w:p w:rsidR="009A405E" w:rsidRPr="0055634D" w:rsidRDefault="009A405E" w:rsidP="009A405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379"/>
        <w:gridCol w:w="5103"/>
        <w:gridCol w:w="2126"/>
      </w:tblGrid>
      <w:tr w:rsidR="009A405E" w:rsidRPr="0055634D" w:rsidTr="009A40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Показатели общественной эффективности реализации ВЦП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выпускников к количеству первоклассников года их поступления (сохранность контингента)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Доля выпускников / объем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Форма №1 –ДМШ, бухгалтерский отчет</w:t>
            </w:r>
          </w:p>
        </w:tc>
      </w:tr>
      <w:tr w:rsidR="009A405E" w:rsidRPr="0055634D" w:rsidTr="009A40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Показатели экономической эффективности реализации ВЦП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на 1 затраченный рубль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/ объем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Форма №1 –ДМШ, бухгалтерский отчет</w:t>
            </w:r>
          </w:p>
        </w:tc>
      </w:tr>
    </w:tbl>
    <w:p w:rsidR="009A405E" w:rsidRPr="0055634D" w:rsidRDefault="009A405E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A405E" w:rsidRDefault="009A405E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P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8B6F2C" w:rsidRDefault="008B6F2C" w:rsidP="008B6F2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6480"/>
      </w:tblGrid>
      <w:tr w:rsidR="008B6F2C" w:rsidTr="008B6F2C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8B6F2C" w:rsidTr="008B6F2C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условий </w:t>
            </w:r>
            <w:r w:rsidR="008E13F8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дополнительного образования детей в области культуры на территории Каргасокского района </w:t>
            </w:r>
          </w:p>
        </w:tc>
      </w:tr>
      <w:tr w:rsidR="008B6F2C" w:rsidTr="008B6F2C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ВЦП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F2C" w:rsidRDefault="008B6F2C" w:rsidP="008B6F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6F2C" w:rsidRDefault="008B6F2C" w:rsidP="008B6F2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6F2C" w:rsidRDefault="008B6F2C" w:rsidP="008B6F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ВЦП</w:t>
      </w: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6"/>
        <w:gridCol w:w="1576"/>
        <w:gridCol w:w="1620"/>
        <w:gridCol w:w="720"/>
        <w:gridCol w:w="900"/>
        <w:gridCol w:w="1215"/>
        <w:gridCol w:w="1215"/>
        <w:gridCol w:w="1215"/>
        <w:gridCol w:w="630"/>
        <w:gridCol w:w="765"/>
        <w:gridCol w:w="810"/>
        <w:gridCol w:w="810"/>
        <w:gridCol w:w="1303"/>
        <w:gridCol w:w="720"/>
        <w:gridCol w:w="765"/>
        <w:gridCol w:w="810"/>
      </w:tblGrid>
      <w:tr w:rsidR="008B6F2C" w:rsidTr="0055634D">
        <w:trPr>
          <w:cantSplit/>
          <w:trHeight w:val="480"/>
        </w:trPr>
        <w:tc>
          <w:tcPr>
            <w:tcW w:w="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ответственная за реализацию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 участвующих в реализации   мероприятий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 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8B6F2C" w:rsidTr="0055634D">
        <w:trPr>
          <w:cantSplit/>
          <w:trHeight w:val="2096"/>
        </w:trPr>
        <w:tc>
          <w:tcPr>
            <w:tcW w:w="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(месяц/год)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(месяц/год)</w:t>
            </w: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DF4F7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(2016</w:t>
            </w:r>
            <w:r w:rsidR="008B6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F4F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DF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очередной  финансовый  год</w:t>
            </w:r>
            <w:r w:rsidR="00213B3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(2013)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DF4F7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1 (2017</w:t>
            </w:r>
            <w:r w:rsidR="008B6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DF4F7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2 (2018</w:t>
            </w:r>
            <w:r w:rsidR="008B6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6F2C" w:rsidTr="0055634D">
        <w:trPr>
          <w:cantSplit/>
          <w:trHeight w:val="277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2C" w:rsidRDefault="008E1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образования детям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Pr="008E13F8" w:rsidRDefault="008B6F2C" w:rsidP="008E1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13F8">
              <w:rPr>
                <w:rFonts w:ascii="Times New Roman" w:hAnsi="Times New Roman" w:cs="Times New Roman"/>
                <w:sz w:val="24"/>
                <w:szCs w:val="24"/>
              </w:rPr>
              <w:t>бучение детей по программам  дополнительного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DF4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F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E13F8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П.Т.</w:t>
            </w:r>
            <w:r w:rsidR="008B6F2C">
              <w:rPr>
                <w:rFonts w:ascii="Times New Roman" w:hAnsi="Times New Roman" w:cs="Times New Roman"/>
                <w:sz w:val="24"/>
                <w:szCs w:val="24"/>
              </w:rPr>
              <w:t>- директор МБ</w:t>
            </w:r>
            <w:r w:rsidR="00DF4F79">
              <w:rPr>
                <w:rFonts w:ascii="Times New Roman" w:hAnsi="Times New Roman" w:cs="Times New Roman"/>
                <w:sz w:val="24"/>
                <w:szCs w:val="24"/>
              </w:rPr>
              <w:t>ОУ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«Каргасокская ДШИ»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</w:t>
            </w:r>
            <w:r w:rsidR="008E13F8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DF4F79" w:rsidP="008E13F8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</w:t>
            </w:r>
            <w:r w:rsidR="008E13F8">
              <w:rPr>
                <w:rFonts w:ascii="Times New Roman" w:hAnsi="Times New Roman" w:cs="Times New Roman"/>
                <w:sz w:val="24"/>
                <w:szCs w:val="24"/>
              </w:rPr>
              <w:t xml:space="preserve"> «Каргасокская ДШИ»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DF4F79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1B0E"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DF4F79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9178,6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2C" w:rsidRDefault="00DF4F79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9178,6</w:t>
            </w:r>
          </w:p>
          <w:p w:rsidR="008B6F2C" w:rsidRDefault="008B6F2C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Pr="00EF28A9" w:rsidRDefault="00EF28A9" w:rsidP="00EF28A9">
            <w:pPr>
              <w:pStyle w:val="ConsPlusNormal"/>
              <w:spacing w:line="276" w:lineRule="auto"/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28A9">
              <w:rPr>
                <w:rFonts w:ascii="Times New Roman" w:hAnsi="Times New Roman" w:cs="Times New Roman"/>
                <w:sz w:val="18"/>
                <w:szCs w:val="18"/>
              </w:rPr>
              <w:t>Соотношение количества выпускников  к количеству первоклассников года  поступ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ления (сохранность контингента</w:t>
            </w:r>
            <w:r w:rsidR="004F0B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r w:rsidRPr="00EF28A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B6F2C" w:rsidRDefault="00EF28A9">
            <w:pPr>
              <w:pStyle w:val="a8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B6F2C" w:rsidRPr="00213B3A" w:rsidRDefault="00EF28A9">
            <w:pPr>
              <w:pStyle w:val="a8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B6F2C" w:rsidRDefault="00EF28A9">
            <w:pPr>
              <w:pStyle w:val="a8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</w:tbl>
    <w:p w:rsidR="006C4558" w:rsidRPr="002634F5" w:rsidRDefault="006C4558">
      <w:pPr>
        <w:contextualSpacing/>
        <w:rPr>
          <w:rFonts w:ascii="Times New Roman" w:hAnsi="Times New Roman" w:cs="Times New Roman"/>
        </w:rPr>
      </w:pPr>
    </w:p>
    <w:sectPr w:rsidR="006C4558" w:rsidRPr="002634F5" w:rsidSect="00E05A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633" w:rsidRDefault="00273633" w:rsidP="009A405E">
      <w:pPr>
        <w:spacing w:after="0" w:line="240" w:lineRule="auto"/>
      </w:pPr>
      <w:r>
        <w:separator/>
      </w:r>
    </w:p>
  </w:endnote>
  <w:endnote w:type="continuationSeparator" w:id="1">
    <w:p w:rsidR="00273633" w:rsidRDefault="00273633" w:rsidP="009A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633" w:rsidRDefault="00273633" w:rsidP="009A405E">
      <w:pPr>
        <w:spacing w:after="0" w:line="240" w:lineRule="auto"/>
      </w:pPr>
      <w:r>
        <w:separator/>
      </w:r>
    </w:p>
  </w:footnote>
  <w:footnote w:type="continuationSeparator" w:id="1">
    <w:p w:rsidR="00273633" w:rsidRDefault="00273633" w:rsidP="009A4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A69"/>
    <w:rsid w:val="00065BB8"/>
    <w:rsid w:val="00081BC8"/>
    <w:rsid w:val="000A680C"/>
    <w:rsid w:val="000E1F3A"/>
    <w:rsid w:val="000F0B25"/>
    <w:rsid w:val="00140B11"/>
    <w:rsid w:val="00160E0C"/>
    <w:rsid w:val="00170146"/>
    <w:rsid w:val="001E65F2"/>
    <w:rsid w:val="00213B3A"/>
    <w:rsid w:val="002634F5"/>
    <w:rsid w:val="00273633"/>
    <w:rsid w:val="002A43C0"/>
    <w:rsid w:val="002E7567"/>
    <w:rsid w:val="00353087"/>
    <w:rsid w:val="00377834"/>
    <w:rsid w:val="003B741C"/>
    <w:rsid w:val="00412CA6"/>
    <w:rsid w:val="0049043F"/>
    <w:rsid w:val="004E2F36"/>
    <w:rsid w:val="004E6B36"/>
    <w:rsid w:val="004F0B60"/>
    <w:rsid w:val="0055634D"/>
    <w:rsid w:val="005E2E4A"/>
    <w:rsid w:val="00661EA3"/>
    <w:rsid w:val="0069026E"/>
    <w:rsid w:val="006C4558"/>
    <w:rsid w:val="007A1B0E"/>
    <w:rsid w:val="008039FA"/>
    <w:rsid w:val="008A6479"/>
    <w:rsid w:val="008B6F2C"/>
    <w:rsid w:val="008E13F8"/>
    <w:rsid w:val="009A405E"/>
    <w:rsid w:val="009B0E55"/>
    <w:rsid w:val="009B5A2A"/>
    <w:rsid w:val="00A54F18"/>
    <w:rsid w:val="00AA55E3"/>
    <w:rsid w:val="00AE4B5B"/>
    <w:rsid w:val="00AF7137"/>
    <w:rsid w:val="00BD607A"/>
    <w:rsid w:val="00C04258"/>
    <w:rsid w:val="00C53DAD"/>
    <w:rsid w:val="00C54060"/>
    <w:rsid w:val="00CF470D"/>
    <w:rsid w:val="00D36574"/>
    <w:rsid w:val="00D52CCC"/>
    <w:rsid w:val="00D55D86"/>
    <w:rsid w:val="00D85B95"/>
    <w:rsid w:val="00DA3628"/>
    <w:rsid w:val="00DE78F1"/>
    <w:rsid w:val="00DF4F79"/>
    <w:rsid w:val="00E05A69"/>
    <w:rsid w:val="00E248F2"/>
    <w:rsid w:val="00E339A6"/>
    <w:rsid w:val="00E639CC"/>
    <w:rsid w:val="00EB275F"/>
    <w:rsid w:val="00EF28A9"/>
    <w:rsid w:val="00F12E62"/>
    <w:rsid w:val="00F13012"/>
    <w:rsid w:val="00FC033C"/>
    <w:rsid w:val="00FC1C5A"/>
    <w:rsid w:val="00FC36A5"/>
    <w:rsid w:val="00FD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377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A40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A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405E"/>
  </w:style>
  <w:style w:type="paragraph" w:styleId="a6">
    <w:name w:val="footer"/>
    <w:basedOn w:val="a"/>
    <w:link w:val="a7"/>
    <w:uiPriority w:val="99"/>
    <w:semiHidden/>
    <w:unhideWhenUsed/>
    <w:rsid w:val="009A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405E"/>
  </w:style>
  <w:style w:type="paragraph" w:styleId="a8">
    <w:name w:val="Normal (Web)"/>
    <w:basedOn w:val="a"/>
    <w:unhideWhenUsed/>
    <w:rsid w:val="008B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40</cp:revision>
  <cp:lastPrinted>2016-12-15T04:23:00Z</cp:lastPrinted>
  <dcterms:created xsi:type="dcterms:W3CDTF">2014-03-18T02:21:00Z</dcterms:created>
  <dcterms:modified xsi:type="dcterms:W3CDTF">2016-12-15T04:27:00Z</dcterms:modified>
</cp:coreProperties>
</file>