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5" w:rsidRDefault="006165F5" w:rsidP="006165F5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8655" cy="798195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F5" w:rsidRDefault="006165F5" w:rsidP="006165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6165F5" w:rsidRDefault="006165F5" w:rsidP="006165F5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6165F5" w:rsidRDefault="006165F5" w:rsidP="006165F5">
      <w:pPr>
        <w:rPr>
          <w:sz w:val="28"/>
          <w:szCs w:val="28"/>
        </w:rPr>
      </w:pPr>
    </w:p>
    <w:p w:rsidR="006165F5" w:rsidRDefault="006165F5" w:rsidP="006165F5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6165F5" w:rsidRDefault="006165F5" w:rsidP="006165F5"/>
    <w:tbl>
      <w:tblPr>
        <w:tblW w:w="0" w:type="auto"/>
        <w:tblInd w:w="-34" w:type="dxa"/>
        <w:tblLook w:val="0000"/>
      </w:tblPr>
      <w:tblGrid>
        <w:gridCol w:w="1836"/>
        <w:gridCol w:w="5580"/>
        <w:gridCol w:w="2083"/>
      </w:tblGrid>
      <w:tr w:rsidR="006165F5" w:rsidTr="007548CB">
        <w:tc>
          <w:tcPr>
            <w:tcW w:w="9499" w:type="dxa"/>
            <w:gridSpan w:val="3"/>
          </w:tcPr>
          <w:p w:rsidR="006165F5" w:rsidRPr="00193EF8" w:rsidRDefault="006165F5" w:rsidP="007A6058">
            <w:pPr>
              <w:pStyle w:val="5"/>
            </w:pPr>
            <w:r w:rsidRPr="00193EF8">
              <w:t>РЕШЕНИЕ</w:t>
            </w:r>
          </w:p>
          <w:p w:rsidR="006165F5" w:rsidRPr="00193EF8" w:rsidRDefault="00417043" w:rsidP="00417043">
            <w:pPr>
              <w:jc w:val="center"/>
            </w:pPr>
            <w:r>
              <w:t>(проект)</w:t>
            </w:r>
          </w:p>
        </w:tc>
      </w:tr>
      <w:tr w:rsidR="006165F5" w:rsidRPr="007548CB" w:rsidTr="007548CB">
        <w:tc>
          <w:tcPr>
            <w:tcW w:w="1836" w:type="dxa"/>
          </w:tcPr>
          <w:p w:rsidR="006165F5" w:rsidRPr="007548CB" w:rsidRDefault="007548CB" w:rsidP="007548CB">
            <w:pPr>
              <w:spacing w:line="360" w:lineRule="auto"/>
              <w:jc w:val="both"/>
            </w:pPr>
            <w:r>
              <w:t>__</w:t>
            </w:r>
            <w:r w:rsidR="006165F5" w:rsidRPr="007548CB">
              <w:t>.02.2017</w:t>
            </w:r>
          </w:p>
        </w:tc>
        <w:tc>
          <w:tcPr>
            <w:tcW w:w="5580" w:type="dxa"/>
          </w:tcPr>
          <w:p w:rsidR="006165F5" w:rsidRPr="007548CB" w:rsidRDefault="006165F5" w:rsidP="007548CB">
            <w:pPr>
              <w:jc w:val="both"/>
            </w:pPr>
          </w:p>
        </w:tc>
        <w:tc>
          <w:tcPr>
            <w:tcW w:w="2083" w:type="dxa"/>
          </w:tcPr>
          <w:p w:rsidR="006165F5" w:rsidRPr="007548CB" w:rsidRDefault="007548CB" w:rsidP="007548CB">
            <w:pPr>
              <w:jc w:val="right"/>
            </w:pPr>
            <w:r>
              <w:t>№ __</w:t>
            </w:r>
          </w:p>
        </w:tc>
      </w:tr>
      <w:tr w:rsidR="006165F5" w:rsidRPr="007548CB" w:rsidTr="007548CB">
        <w:tc>
          <w:tcPr>
            <w:tcW w:w="7416" w:type="dxa"/>
            <w:gridSpan w:val="2"/>
          </w:tcPr>
          <w:p w:rsidR="006165F5" w:rsidRPr="007548CB" w:rsidRDefault="006165F5" w:rsidP="007548CB">
            <w:pPr>
              <w:jc w:val="both"/>
            </w:pPr>
            <w:r w:rsidRPr="007548CB">
              <w:t>с. Каргасок</w:t>
            </w:r>
          </w:p>
        </w:tc>
        <w:tc>
          <w:tcPr>
            <w:tcW w:w="2083" w:type="dxa"/>
          </w:tcPr>
          <w:p w:rsidR="006165F5" w:rsidRPr="007548CB" w:rsidRDefault="006165F5" w:rsidP="007548CB">
            <w:pPr>
              <w:jc w:val="both"/>
            </w:pPr>
          </w:p>
        </w:tc>
      </w:tr>
    </w:tbl>
    <w:p w:rsidR="006165F5" w:rsidRPr="007548CB" w:rsidRDefault="006165F5" w:rsidP="00C549B7">
      <w:pPr>
        <w:spacing w:line="480" w:lineRule="auto"/>
        <w:jc w:val="both"/>
      </w:pPr>
    </w:p>
    <w:tbl>
      <w:tblPr>
        <w:tblW w:w="0" w:type="auto"/>
        <w:tblInd w:w="-34" w:type="dxa"/>
        <w:tblLook w:val="0000"/>
      </w:tblPr>
      <w:tblGrid>
        <w:gridCol w:w="5245"/>
        <w:gridCol w:w="4254"/>
      </w:tblGrid>
      <w:tr w:rsidR="006165F5" w:rsidRPr="007548CB" w:rsidTr="007548CB">
        <w:tc>
          <w:tcPr>
            <w:tcW w:w="5245" w:type="dxa"/>
          </w:tcPr>
          <w:p w:rsidR="006165F5" w:rsidRPr="007548CB" w:rsidRDefault="007548CB" w:rsidP="007548CB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отчёте Органа </w:t>
            </w:r>
            <w:r w:rsidR="006165F5" w:rsidRPr="007548CB">
              <w:rPr>
                <w:sz w:val="24"/>
                <w:szCs w:val="24"/>
              </w:rPr>
              <w:t>муниципального финансового контроля Каргасокского района о проделанной работе в 2016 году</w:t>
            </w:r>
          </w:p>
        </w:tc>
        <w:tc>
          <w:tcPr>
            <w:tcW w:w="4254" w:type="dxa"/>
          </w:tcPr>
          <w:p w:rsidR="006165F5" w:rsidRPr="007548CB" w:rsidRDefault="006165F5" w:rsidP="007548CB">
            <w:pPr>
              <w:jc w:val="both"/>
            </w:pPr>
          </w:p>
        </w:tc>
      </w:tr>
    </w:tbl>
    <w:p w:rsidR="006165F5" w:rsidRDefault="006165F5" w:rsidP="007548CB">
      <w:pPr>
        <w:spacing w:line="360" w:lineRule="auto"/>
      </w:pPr>
    </w:p>
    <w:p w:rsidR="007548CB" w:rsidRPr="007548CB" w:rsidRDefault="007548CB" w:rsidP="007548CB">
      <w:pPr>
        <w:spacing w:line="360" w:lineRule="auto"/>
      </w:pPr>
    </w:p>
    <w:p w:rsidR="006165F5" w:rsidRPr="007548CB" w:rsidRDefault="006165F5" w:rsidP="007548CB">
      <w:pPr>
        <w:spacing w:line="360" w:lineRule="auto"/>
        <w:ind w:firstLine="567"/>
        <w:jc w:val="both"/>
      </w:pPr>
      <w:r w:rsidRPr="007548CB">
        <w:t>Заслушав и обсудив отчёт председателя Органа муниц</w:t>
      </w:r>
      <w:r w:rsidR="007548CB">
        <w:t xml:space="preserve">ипального финансового контроля </w:t>
      </w:r>
      <w:r w:rsidRPr="007548CB">
        <w:t>Каргасокского района о проделанной работе,</w:t>
      </w:r>
    </w:p>
    <w:p w:rsidR="006165F5" w:rsidRPr="007548CB" w:rsidRDefault="006165F5" w:rsidP="007548CB">
      <w:pPr>
        <w:spacing w:line="360" w:lineRule="auto"/>
      </w:pPr>
    </w:p>
    <w:p w:rsidR="006165F5" w:rsidRPr="007548CB" w:rsidRDefault="006165F5" w:rsidP="007548CB">
      <w:pPr>
        <w:spacing w:line="360" w:lineRule="auto"/>
        <w:jc w:val="center"/>
        <w:rPr>
          <w:b/>
        </w:rPr>
      </w:pPr>
      <w:r w:rsidRPr="007548CB">
        <w:rPr>
          <w:b/>
        </w:rPr>
        <w:t>Дума Каргасокского района РЕШИЛА:</w:t>
      </w:r>
    </w:p>
    <w:tbl>
      <w:tblPr>
        <w:tblW w:w="0" w:type="auto"/>
        <w:tblInd w:w="-34" w:type="dxa"/>
        <w:tblLook w:val="0000"/>
      </w:tblPr>
      <w:tblGrid>
        <w:gridCol w:w="9499"/>
      </w:tblGrid>
      <w:tr w:rsidR="006165F5" w:rsidRPr="007548CB" w:rsidTr="007548CB">
        <w:tc>
          <w:tcPr>
            <w:tcW w:w="9499" w:type="dxa"/>
          </w:tcPr>
          <w:p w:rsidR="006165F5" w:rsidRPr="007548CB" w:rsidRDefault="006165F5" w:rsidP="007548CB">
            <w:pPr>
              <w:spacing w:line="360" w:lineRule="auto"/>
              <w:jc w:val="both"/>
            </w:pPr>
          </w:p>
          <w:p w:rsidR="006165F5" w:rsidRPr="007548CB" w:rsidRDefault="007548CB" w:rsidP="007548CB">
            <w:pPr>
              <w:spacing w:line="360" w:lineRule="auto"/>
              <w:ind w:firstLine="673"/>
              <w:jc w:val="both"/>
            </w:pPr>
            <w:r>
              <w:t xml:space="preserve">1. </w:t>
            </w:r>
            <w:r w:rsidR="006165F5" w:rsidRPr="007548CB">
              <w:t>Утвердить отчёт Органа муниц</w:t>
            </w:r>
            <w:r>
              <w:t xml:space="preserve">ипального финансового контроля Каргасокского района </w:t>
            </w:r>
            <w:r w:rsidR="006165F5" w:rsidRPr="007548CB">
              <w:t>о проделанной работе в 2016 году.</w:t>
            </w:r>
          </w:p>
          <w:p w:rsidR="006165F5" w:rsidRPr="007548CB" w:rsidRDefault="006165F5" w:rsidP="007548CB">
            <w:pPr>
              <w:spacing w:line="360" w:lineRule="auto"/>
            </w:pPr>
          </w:p>
        </w:tc>
      </w:tr>
    </w:tbl>
    <w:p w:rsidR="006165F5" w:rsidRPr="007548CB" w:rsidRDefault="006165F5" w:rsidP="006165F5"/>
    <w:p w:rsidR="006165F5" w:rsidRPr="007548CB" w:rsidRDefault="006165F5" w:rsidP="006165F5"/>
    <w:p w:rsidR="006165F5" w:rsidRPr="007548CB" w:rsidRDefault="006165F5" w:rsidP="006165F5"/>
    <w:p w:rsidR="006165F5" w:rsidRPr="007548CB" w:rsidRDefault="006165F5" w:rsidP="006165F5"/>
    <w:tbl>
      <w:tblPr>
        <w:tblW w:w="0" w:type="auto"/>
        <w:tblInd w:w="-34" w:type="dxa"/>
        <w:tblLook w:val="0000"/>
      </w:tblPr>
      <w:tblGrid>
        <w:gridCol w:w="3636"/>
        <w:gridCol w:w="2672"/>
        <w:gridCol w:w="3191"/>
      </w:tblGrid>
      <w:tr w:rsidR="006165F5" w:rsidRPr="007548CB" w:rsidTr="007548CB">
        <w:tc>
          <w:tcPr>
            <w:tcW w:w="3636" w:type="dxa"/>
          </w:tcPr>
          <w:p w:rsidR="006165F5" w:rsidRPr="007548CB" w:rsidRDefault="006165F5" w:rsidP="007548CB">
            <w:pPr>
              <w:jc w:val="both"/>
            </w:pPr>
            <w:r w:rsidRPr="007548CB">
              <w:t>Председатель Думы</w:t>
            </w:r>
          </w:p>
          <w:p w:rsidR="006165F5" w:rsidRPr="007548CB" w:rsidRDefault="006165F5" w:rsidP="007548CB">
            <w:pPr>
              <w:jc w:val="both"/>
            </w:pPr>
            <w:r w:rsidRPr="007548CB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6165F5" w:rsidRPr="007548CB" w:rsidRDefault="006165F5" w:rsidP="007548CB">
            <w:pPr>
              <w:jc w:val="both"/>
              <w:rPr>
                <w:color w:val="C0C0C0"/>
              </w:rPr>
            </w:pPr>
          </w:p>
        </w:tc>
        <w:tc>
          <w:tcPr>
            <w:tcW w:w="3191" w:type="dxa"/>
          </w:tcPr>
          <w:p w:rsidR="006165F5" w:rsidRPr="007548CB" w:rsidRDefault="006165F5" w:rsidP="007548CB">
            <w:pPr>
              <w:jc w:val="both"/>
            </w:pPr>
          </w:p>
          <w:p w:rsidR="006165F5" w:rsidRPr="007548CB" w:rsidRDefault="007548CB" w:rsidP="007548CB">
            <w:pPr>
              <w:jc w:val="center"/>
            </w:pPr>
            <w:r>
              <w:t xml:space="preserve">                      </w:t>
            </w:r>
            <w:r w:rsidR="006165F5" w:rsidRPr="007548CB">
              <w:t>В.</w:t>
            </w:r>
            <w:r>
              <w:t>В</w:t>
            </w:r>
            <w:r w:rsidR="006165F5" w:rsidRPr="007548CB">
              <w:t xml:space="preserve">. </w:t>
            </w:r>
            <w:r>
              <w:t>Брагин</w:t>
            </w:r>
          </w:p>
        </w:tc>
      </w:tr>
    </w:tbl>
    <w:p w:rsidR="006165F5" w:rsidRPr="007548CB" w:rsidRDefault="006165F5" w:rsidP="007548CB">
      <w:pPr>
        <w:spacing w:line="360" w:lineRule="auto"/>
        <w:jc w:val="both"/>
      </w:pPr>
    </w:p>
    <w:p w:rsidR="006165F5" w:rsidRPr="007548CB" w:rsidRDefault="006165F5" w:rsidP="007548CB">
      <w:pPr>
        <w:spacing w:line="360" w:lineRule="auto"/>
        <w:jc w:val="both"/>
      </w:pPr>
    </w:p>
    <w:p w:rsidR="006165F5" w:rsidRPr="007548CB" w:rsidRDefault="006165F5" w:rsidP="007548CB">
      <w:pPr>
        <w:jc w:val="both"/>
      </w:pPr>
      <w:r w:rsidRPr="007548CB">
        <w:t>Глава Каргасокского района</w:t>
      </w:r>
      <w:r w:rsidR="007548CB">
        <w:tab/>
      </w:r>
      <w:r w:rsidR="007548CB">
        <w:tab/>
      </w:r>
      <w:r w:rsidR="007548CB">
        <w:tab/>
      </w:r>
      <w:r w:rsidR="007548CB">
        <w:tab/>
      </w:r>
      <w:r w:rsidR="007548CB">
        <w:tab/>
      </w:r>
      <w:r w:rsidR="007548CB">
        <w:tab/>
      </w:r>
      <w:r w:rsidR="007548CB">
        <w:tab/>
      </w:r>
      <w:r w:rsidRPr="007548CB">
        <w:t>А.П. Ащеулов</w:t>
      </w:r>
    </w:p>
    <w:p w:rsidR="006165F5" w:rsidRDefault="006165F5" w:rsidP="007548CB">
      <w:pPr>
        <w:jc w:val="both"/>
      </w:pPr>
    </w:p>
    <w:p w:rsidR="006165F5" w:rsidRDefault="006165F5" w:rsidP="006165F5"/>
    <w:p w:rsidR="006165F5" w:rsidRDefault="006165F5" w:rsidP="006165F5"/>
    <w:p w:rsidR="006165F5" w:rsidRDefault="006165F5" w:rsidP="006165F5"/>
    <w:p w:rsidR="006165F5" w:rsidRDefault="006165F5" w:rsidP="006165F5"/>
    <w:p w:rsidR="006165F5" w:rsidRDefault="006165F5" w:rsidP="006165F5"/>
    <w:p w:rsidR="006165F5" w:rsidRDefault="006165F5" w:rsidP="006165F5"/>
    <w:p w:rsidR="007548CB" w:rsidRDefault="007548CB" w:rsidP="006165F5">
      <w:pPr>
        <w:jc w:val="center"/>
        <w:rPr>
          <w:sz w:val="28"/>
          <w:szCs w:val="28"/>
        </w:rPr>
        <w:sectPr w:rsidR="007548CB" w:rsidSect="007548CB">
          <w:footerReference w:type="default" r:id="rId8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</w:p>
    <w:p w:rsidR="006165F5" w:rsidRDefault="006165F5" w:rsidP="006165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6165F5" w:rsidRDefault="006165F5" w:rsidP="006165F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6165F5" w:rsidRDefault="006165F5" w:rsidP="00C71DDC">
      <w:pPr>
        <w:spacing w:line="360" w:lineRule="auto"/>
        <w:jc w:val="center"/>
        <w:rPr>
          <w:sz w:val="28"/>
          <w:szCs w:val="28"/>
        </w:rPr>
      </w:pPr>
    </w:p>
    <w:p w:rsidR="006165F5" w:rsidRPr="00D306F2" w:rsidRDefault="006165F5" w:rsidP="006165F5">
      <w:pPr>
        <w:jc w:val="both"/>
        <w:rPr>
          <w:szCs w:val="28"/>
        </w:rPr>
      </w:pPr>
      <w:r w:rsidRPr="00D306F2">
        <w:rPr>
          <w:szCs w:val="28"/>
        </w:rPr>
        <w:t xml:space="preserve">с. Каргасок                            </w:t>
      </w:r>
      <w:r w:rsidR="00D306F2">
        <w:rPr>
          <w:szCs w:val="28"/>
        </w:rPr>
        <w:t xml:space="preserve">                                </w:t>
      </w:r>
      <w:r w:rsidRPr="00D306F2">
        <w:rPr>
          <w:szCs w:val="28"/>
        </w:rPr>
        <w:t xml:space="preserve">                                                     16.02.2017</w:t>
      </w:r>
    </w:p>
    <w:p w:rsidR="006165F5" w:rsidRDefault="006165F5" w:rsidP="00C71DDC">
      <w:pPr>
        <w:spacing w:line="360" w:lineRule="auto"/>
        <w:rPr>
          <w:sz w:val="28"/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6165F5" w:rsidTr="007A6058">
        <w:tc>
          <w:tcPr>
            <w:tcW w:w="6363" w:type="dxa"/>
          </w:tcPr>
          <w:p w:rsidR="006165F5" w:rsidRPr="00AB36E7" w:rsidRDefault="006165F5" w:rsidP="006165F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  <w:r>
              <w:rPr>
                <w:b/>
                <w:bCs/>
                <w:sz w:val="28"/>
                <w:szCs w:val="28"/>
              </w:rPr>
              <w:t>в 2016 году</w:t>
            </w:r>
          </w:p>
        </w:tc>
        <w:tc>
          <w:tcPr>
            <w:tcW w:w="3039" w:type="dxa"/>
          </w:tcPr>
          <w:p w:rsidR="006165F5" w:rsidRDefault="006165F5" w:rsidP="007A6058">
            <w:pPr>
              <w:rPr>
                <w:sz w:val="28"/>
                <w:szCs w:val="28"/>
              </w:rPr>
            </w:pPr>
          </w:p>
        </w:tc>
      </w:tr>
    </w:tbl>
    <w:p w:rsidR="006165F5" w:rsidRDefault="006165F5" w:rsidP="00C71DDC">
      <w:pPr>
        <w:spacing w:line="360" w:lineRule="auto"/>
        <w:ind w:firstLine="567"/>
        <w:jc w:val="both"/>
      </w:pPr>
    </w:p>
    <w:p w:rsidR="00500F7F" w:rsidRDefault="006165F5" w:rsidP="000C7A1C">
      <w:pPr>
        <w:ind w:firstLine="567"/>
        <w:jc w:val="both"/>
      </w:pPr>
      <w:r>
        <w:t xml:space="preserve">Контрольный орган Каргасокского района в 2016 году проводил только </w:t>
      </w:r>
      <w:r w:rsidR="007F4D3F">
        <w:t xml:space="preserve">мероприятия, </w:t>
      </w:r>
      <w:r>
        <w:t>предусмотренные в Плане работы. План</w:t>
      </w:r>
      <w:r w:rsidR="000C7A1C">
        <w:t xml:space="preserve"> был</w:t>
      </w:r>
      <w:r>
        <w:t xml:space="preserve"> составлен</w:t>
      </w:r>
      <w:r w:rsidR="000C7A1C">
        <w:t>,</w:t>
      </w:r>
      <w:r>
        <w:t xml:space="preserve"> в том числе и на основании поступивших предложений</w:t>
      </w:r>
      <w:r w:rsidR="000C7A1C">
        <w:t xml:space="preserve"> от заинтересованных лиц, как</w:t>
      </w:r>
      <w:r>
        <w:t xml:space="preserve"> в период </w:t>
      </w:r>
      <w:r w:rsidR="000C7A1C">
        <w:t>его формирования, так и во время его исполнения. В 2016 год</w:t>
      </w:r>
      <w:r w:rsidR="007F4D3F">
        <w:t>у</w:t>
      </w:r>
      <w:r w:rsidR="000C7A1C">
        <w:t xml:space="preserve"> жалоб</w:t>
      </w:r>
      <w:r w:rsidR="00395D89">
        <w:t xml:space="preserve"> в Контрольный орган</w:t>
      </w:r>
      <w:r w:rsidR="000C7A1C">
        <w:t xml:space="preserve"> не поступало.</w:t>
      </w:r>
    </w:p>
    <w:p w:rsidR="000C7A1C" w:rsidRDefault="000C7A1C" w:rsidP="000C7A1C">
      <w:pPr>
        <w:ind w:firstLine="567"/>
        <w:jc w:val="both"/>
      </w:pPr>
      <w:r>
        <w:t>В течение 2016 года Контрольный орган дважды информировал де</w:t>
      </w:r>
      <w:r w:rsidR="003E056C">
        <w:t>путатов о проделанной работе.</w:t>
      </w:r>
    </w:p>
    <w:p w:rsidR="003E056C" w:rsidRDefault="003E056C" w:rsidP="000C7A1C">
      <w:pPr>
        <w:ind w:firstLine="567"/>
        <w:jc w:val="both"/>
      </w:pPr>
    </w:p>
    <w:p w:rsidR="007F4D3F" w:rsidRDefault="008C4F75" w:rsidP="000C7A1C">
      <w:pPr>
        <w:ind w:firstLine="567"/>
        <w:jc w:val="both"/>
      </w:pPr>
      <w:r>
        <w:t>На заседании Думы Каргасокс</w:t>
      </w:r>
      <w:r w:rsidR="00CC726B">
        <w:t>кого района 14 апреля 2016 года</w:t>
      </w:r>
      <w:r>
        <w:t xml:space="preserve"> было сообщено о следующих проведённых мероприятиях:</w:t>
      </w:r>
    </w:p>
    <w:p w:rsidR="008C4F75" w:rsidRDefault="008C4F75" w:rsidP="008C4F75">
      <w:pPr>
        <w:ind w:firstLine="567"/>
        <w:jc w:val="both"/>
      </w:pPr>
    </w:p>
    <w:p w:rsidR="008C4F75" w:rsidRDefault="008C4F75" w:rsidP="008C4F75">
      <w:pPr>
        <w:ind w:firstLine="567"/>
        <w:jc w:val="both"/>
      </w:pPr>
      <w:r w:rsidRPr="00141D08">
        <w:rPr>
          <w:b/>
        </w:rPr>
        <w:t>1</w:t>
      </w:r>
      <w:r>
        <w:t>.</w:t>
      </w:r>
      <w:r w:rsidR="007548CB">
        <w:t xml:space="preserve"> </w:t>
      </w:r>
      <w:r w:rsidRPr="00EE7FFE">
        <w:t>«Проверка использования муниципального имущества, находящегося в собственности Толпаровского сельского поселения» и соблюдения Федера</w:t>
      </w:r>
      <w:r w:rsidR="007548CB">
        <w:t xml:space="preserve">льного закона РФ от 14.11.2002 </w:t>
      </w:r>
      <w:r w:rsidRPr="00EE7FFE">
        <w:t>№ 161-ФЗ «О государственных и муниципальных унитарных предприятиях» при создании и осуществлении контроля за деятельностью МУП «ЖКХ Киевское».</w:t>
      </w:r>
    </w:p>
    <w:p w:rsidR="008C4F75" w:rsidRDefault="008C4F75" w:rsidP="008C4F75">
      <w:pPr>
        <w:ind w:firstLine="567"/>
        <w:jc w:val="both"/>
      </w:pPr>
      <w:r w:rsidRPr="00EE7FFE">
        <w:t xml:space="preserve">Проверяемый период – 2015 год. Срок проведения проверки с 21.01.2016 по 19.02.2016. Контрольное мероприятие оформлено </w:t>
      </w:r>
      <w:r w:rsidRPr="00C55250">
        <w:rPr>
          <w:i/>
        </w:rPr>
        <w:t xml:space="preserve">актом </w:t>
      </w:r>
      <w:r>
        <w:t>проверки от 19.02.2016 № 1;</w:t>
      </w:r>
    </w:p>
    <w:p w:rsidR="008C4F75" w:rsidRDefault="008C4F75" w:rsidP="008C4F75">
      <w:pPr>
        <w:ind w:firstLine="567"/>
        <w:jc w:val="both"/>
      </w:pPr>
    </w:p>
    <w:p w:rsidR="008C4F75" w:rsidRDefault="008C4F75" w:rsidP="008C4F75">
      <w:pPr>
        <w:ind w:firstLine="567"/>
        <w:jc w:val="both"/>
      </w:pPr>
      <w:r w:rsidRPr="00141D08">
        <w:rPr>
          <w:b/>
        </w:rPr>
        <w:t>2</w:t>
      </w:r>
      <w:r>
        <w:t>.</w:t>
      </w:r>
      <w:r w:rsidR="007548CB">
        <w:t xml:space="preserve"> </w:t>
      </w:r>
      <w:r>
        <w:t>«</w:t>
      </w:r>
      <w:r w:rsidRPr="00EE7FFE">
        <w:t>Проверка устранения ранее выявленных замечаний и нарушений при проведении контрольных и экспертно-аналитических мероприятий в МО «Т</w:t>
      </w:r>
      <w:r>
        <w:t xml:space="preserve">олпаровское сельское поселение», оформленная </w:t>
      </w:r>
      <w:r w:rsidRPr="00AD37FB">
        <w:rPr>
          <w:u w:val="single"/>
        </w:rPr>
        <w:t>справкой</w:t>
      </w:r>
      <w:r>
        <w:t xml:space="preserve"> от 19</w:t>
      </w:r>
      <w:r w:rsidRPr="00274CBD">
        <w:t>.0</w:t>
      </w:r>
      <w:r>
        <w:t>2.2016 № 1;</w:t>
      </w:r>
    </w:p>
    <w:p w:rsidR="008C4F75" w:rsidRDefault="008C4F75" w:rsidP="008C4F75">
      <w:pPr>
        <w:ind w:firstLine="567"/>
        <w:jc w:val="both"/>
      </w:pPr>
    </w:p>
    <w:p w:rsidR="008C4F75" w:rsidRPr="00C47667" w:rsidRDefault="008C4F75" w:rsidP="008C4F75">
      <w:pPr>
        <w:ind w:firstLine="567"/>
        <w:jc w:val="both"/>
      </w:pPr>
      <w:r w:rsidRPr="00141D08">
        <w:rPr>
          <w:b/>
        </w:rPr>
        <w:t>3</w:t>
      </w:r>
      <w:r>
        <w:t>.</w:t>
      </w:r>
      <w:r w:rsidRPr="00C47667">
        <w:t>«Проверка МУП ЖКХ «Киевское», использующего имущество, находящееся в собственности Толпаровского сельского поселения», на соответствие его деятельности Федеральному закону Росс</w:t>
      </w:r>
      <w:r w:rsidR="007548CB">
        <w:t xml:space="preserve">ийской Федерации от 14.11.2002 </w:t>
      </w:r>
      <w:r w:rsidRPr="00C47667">
        <w:t>№ 161-ФЗ «О государственных и муници</w:t>
      </w:r>
      <w:r>
        <w:t>пальных унитарных предприятиях».</w:t>
      </w:r>
    </w:p>
    <w:p w:rsidR="008C4F75" w:rsidRPr="00C47667" w:rsidRDefault="008C4F75" w:rsidP="008C4F75">
      <w:pPr>
        <w:ind w:firstLine="567"/>
        <w:jc w:val="both"/>
      </w:pPr>
      <w:r w:rsidRPr="00C47667">
        <w:t xml:space="preserve">Проверяемый период – 2015 год. Срок проведения проверки с 21.01.2016 по 19.02.2016. Контрольное мероприятие оформлено </w:t>
      </w:r>
      <w:r w:rsidRPr="00C55250">
        <w:rPr>
          <w:i/>
        </w:rPr>
        <w:t>актом</w:t>
      </w:r>
      <w:r w:rsidR="007548CB">
        <w:t xml:space="preserve"> проверки от 19.02.2016 </w:t>
      </w:r>
      <w:r>
        <w:t>№ 2;</w:t>
      </w:r>
    </w:p>
    <w:p w:rsidR="008C4F75" w:rsidRDefault="008C4F75" w:rsidP="008C4F75">
      <w:pPr>
        <w:ind w:firstLine="567"/>
        <w:jc w:val="both"/>
      </w:pPr>
    </w:p>
    <w:p w:rsidR="008C4F75" w:rsidRPr="00C47667" w:rsidRDefault="008C4F75" w:rsidP="008C4F75">
      <w:pPr>
        <w:ind w:firstLine="567"/>
        <w:jc w:val="both"/>
      </w:pPr>
      <w:r w:rsidRPr="00141D08">
        <w:rPr>
          <w:b/>
        </w:rPr>
        <w:t>4</w:t>
      </w:r>
      <w:r>
        <w:t>.</w:t>
      </w:r>
      <w:r w:rsidR="007548CB">
        <w:t xml:space="preserve"> </w:t>
      </w:r>
      <w:r w:rsidRPr="00C47667">
        <w:t>«Проверка использования муниципального имущества, находящегося в собственности Средневасюганского сельского поселения» и соблюдения Федера</w:t>
      </w:r>
      <w:r w:rsidR="007548CB">
        <w:t xml:space="preserve">льного закона РФ от 14.11.2002 </w:t>
      </w:r>
      <w:r w:rsidRPr="00C47667">
        <w:t>№ 161-ФЗ «О государственных и муниципальных унитарных предприятиях» при создании и осуществлении контроля за деятельностью муниципальных унитарных предприятий».</w:t>
      </w:r>
    </w:p>
    <w:p w:rsidR="008C4F75" w:rsidRDefault="008C4F75" w:rsidP="008C4F75">
      <w:pPr>
        <w:ind w:firstLine="567"/>
        <w:jc w:val="both"/>
      </w:pPr>
      <w:r w:rsidRPr="00C47667">
        <w:t xml:space="preserve">Проверяемый период – 2015 год. Срок проведения проверки с 29.02.2016 по 28.03.2016. Контрольное мероприятие оформлено </w:t>
      </w:r>
      <w:r w:rsidRPr="00C55250">
        <w:rPr>
          <w:i/>
        </w:rPr>
        <w:t>актом</w:t>
      </w:r>
      <w:r w:rsidRPr="00C47667">
        <w:t xml:space="preserve"> проверки от 28.03.2016 </w:t>
      </w:r>
      <w:r w:rsidR="003E056C">
        <w:t>№ 3;</w:t>
      </w:r>
    </w:p>
    <w:p w:rsidR="008C4F75" w:rsidRDefault="008C4F75" w:rsidP="008C4F75">
      <w:pPr>
        <w:ind w:firstLine="567"/>
        <w:jc w:val="both"/>
      </w:pPr>
    </w:p>
    <w:p w:rsidR="008C4F75" w:rsidRPr="00C47667" w:rsidRDefault="008C4F75" w:rsidP="008C4F75">
      <w:pPr>
        <w:ind w:firstLine="567"/>
        <w:jc w:val="both"/>
      </w:pPr>
      <w:r w:rsidRPr="00141D08">
        <w:rPr>
          <w:b/>
        </w:rPr>
        <w:t>5</w:t>
      </w:r>
      <w:r>
        <w:t>.</w:t>
      </w:r>
      <w:r w:rsidR="007548CB">
        <w:t xml:space="preserve"> </w:t>
      </w:r>
      <w:r>
        <w:t>«</w:t>
      </w:r>
      <w:r w:rsidRPr="00A36A51">
        <w:t>Проверка устранения ранее выявленных замечаний и нарушений при проведении контрольных и экспертно-аналитических мероприятий в МО «</w:t>
      </w:r>
      <w:r>
        <w:t>Средневасюган</w:t>
      </w:r>
      <w:r w:rsidRPr="00A36A51">
        <w:t>ское сельское поселение»</w:t>
      </w:r>
      <w:r>
        <w:t xml:space="preserve">, оформленная </w:t>
      </w:r>
      <w:r w:rsidRPr="00AD37FB">
        <w:rPr>
          <w:u w:val="single"/>
        </w:rPr>
        <w:t>справкой</w:t>
      </w:r>
      <w:r>
        <w:t xml:space="preserve"> от </w:t>
      </w:r>
      <w:r w:rsidRPr="00212649">
        <w:t>28</w:t>
      </w:r>
      <w:r w:rsidRPr="002E3061">
        <w:t>.03.2016</w:t>
      </w:r>
      <w:r>
        <w:t xml:space="preserve"> № 2.</w:t>
      </w:r>
    </w:p>
    <w:p w:rsidR="008C4F75" w:rsidRDefault="008C4F75" w:rsidP="008C4F75">
      <w:pPr>
        <w:ind w:firstLine="567"/>
        <w:jc w:val="both"/>
      </w:pPr>
    </w:p>
    <w:p w:rsidR="003E056C" w:rsidRDefault="003E056C" w:rsidP="003E056C">
      <w:pPr>
        <w:ind w:firstLine="567"/>
        <w:jc w:val="both"/>
      </w:pPr>
      <w:r>
        <w:lastRenderedPageBreak/>
        <w:t>На заседании Думы Каргасокск</w:t>
      </w:r>
      <w:r w:rsidR="00CC726B">
        <w:t>ого района 26 октября 2016 года</w:t>
      </w:r>
      <w:r>
        <w:t xml:space="preserve"> было сообщено о следующих проведённых мероприятиях:</w:t>
      </w:r>
    </w:p>
    <w:p w:rsidR="00C71DDC" w:rsidRDefault="00C71DDC" w:rsidP="005A5D71">
      <w:pPr>
        <w:ind w:firstLine="567"/>
        <w:jc w:val="both"/>
        <w:rPr>
          <w:b/>
        </w:rPr>
      </w:pPr>
    </w:p>
    <w:p w:rsidR="005A5D71" w:rsidRPr="005D5D8B" w:rsidRDefault="005A5D71" w:rsidP="005A5D71">
      <w:pPr>
        <w:ind w:firstLine="567"/>
        <w:jc w:val="both"/>
      </w:pPr>
      <w:r w:rsidRPr="00141D08">
        <w:rPr>
          <w:b/>
        </w:rPr>
        <w:t>6</w:t>
      </w:r>
      <w:r>
        <w:t>.</w:t>
      </w:r>
      <w:r w:rsidR="007548CB">
        <w:t xml:space="preserve"> </w:t>
      </w:r>
      <w:r>
        <w:t>В</w:t>
      </w:r>
      <w:r w:rsidRPr="005D5D8B">
        <w:t>нешн</w:t>
      </w:r>
      <w:r>
        <w:t>ие</w:t>
      </w:r>
      <w:r w:rsidRPr="005D5D8B">
        <w:t xml:space="preserve"> проверк</w:t>
      </w:r>
      <w:r>
        <w:t>и 13</w:t>
      </w:r>
      <w:r w:rsidRPr="005D5D8B">
        <w:t xml:space="preserve"> годовых Отчётов об исполнении бюджетов 2015 финансового года в Каргасокском, Тымском, Нововасюганском, Киндальском, Сосновском, Новоюгинском, Усть-Чижапском, Среднетымском, Средневасюганском, Усть-Тымском, Вертикосском, Толпаровском сельских поселени</w:t>
      </w:r>
      <w:r>
        <w:t>ях и муниципальном образовании «Каргасокский район».</w:t>
      </w:r>
    </w:p>
    <w:p w:rsidR="005A5D71" w:rsidRDefault="005A5D71" w:rsidP="005A5D71">
      <w:pPr>
        <w:ind w:firstLine="567"/>
        <w:jc w:val="both"/>
      </w:pPr>
      <w:r w:rsidRPr="005D5D8B">
        <w:t>Срок</w:t>
      </w:r>
      <w:r w:rsidR="00CB4CA0">
        <w:t>и</w:t>
      </w:r>
      <w:r w:rsidRPr="005D5D8B">
        <w:t xml:space="preserve"> проведения провер</w:t>
      </w:r>
      <w:r w:rsidR="00CB4CA0">
        <w:t>о</w:t>
      </w:r>
      <w:r w:rsidRPr="005D5D8B">
        <w:t>к с 21 марта по 21 апреля 2016. Контрольные мероприятия оформлены</w:t>
      </w:r>
      <w:r>
        <w:t xml:space="preserve"> 13 заключениями;</w:t>
      </w:r>
    </w:p>
    <w:p w:rsidR="005A5D71" w:rsidRDefault="005A5D71" w:rsidP="005A5D71">
      <w:pPr>
        <w:ind w:firstLine="567"/>
        <w:jc w:val="both"/>
      </w:pPr>
    </w:p>
    <w:p w:rsidR="005A5D71" w:rsidRDefault="005A5D71" w:rsidP="005A5D71">
      <w:pPr>
        <w:ind w:firstLine="567"/>
        <w:jc w:val="both"/>
      </w:pPr>
      <w:r w:rsidRPr="00141D08">
        <w:rPr>
          <w:b/>
        </w:rPr>
        <w:t>7</w:t>
      </w:r>
      <w:r>
        <w:t>.</w:t>
      </w:r>
      <w:r w:rsidR="007548CB">
        <w:t xml:space="preserve"> </w:t>
      </w:r>
      <w:r>
        <w:t>«</w:t>
      </w:r>
      <w:r w:rsidRPr="00FB2A1B">
        <w:t>Проверка соблюдения Муниципальным бюджетным учреждением культуры «Каргасокский районный дом культуры», при осуществлении закупок для муниципальных нужд,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t>».</w:t>
      </w:r>
      <w:r w:rsidR="007A63FB">
        <w:t xml:space="preserve"> Проведена с</w:t>
      </w:r>
      <w:r w:rsidR="007A63FB" w:rsidRPr="00FB2A1B">
        <w:t>овместно с Отделом правовой и кадровой работы Администрации Каргасокского района</w:t>
      </w:r>
      <w:r w:rsidR="007A63FB">
        <w:t>.</w:t>
      </w:r>
    </w:p>
    <w:p w:rsidR="005A5D71" w:rsidRDefault="005A5D71" w:rsidP="005A5D71">
      <w:pPr>
        <w:ind w:firstLine="567"/>
        <w:jc w:val="both"/>
      </w:pPr>
      <w:r w:rsidRPr="00FB2A1B">
        <w:t xml:space="preserve">Срок проведения мероприятия с 01.05.2016 по 22.05.2016, контрольное мероприятие оформлено </w:t>
      </w:r>
      <w:r w:rsidRPr="00C55250">
        <w:rPr>
          <w:i/>
        </w:rPr>
        <w:t>актом</w:t>
      </w:r>
      <w:r w:rsidRPr="00FB2A1B">
        <w:t xml:space="preserve"> проверки от 20.05.2016 № 3/2016.</w:t>
      </w:r>
      <w:r>
        <w:t xml:space="preserve"> </w:t>
      </w:r>
      <w:r w:rsidRPr="005A5D71">
        <w:t>Включена в План работы по предложению Отдела правовой и кадровой работы</w:t>
      </w:r>
      <w:r>
        <w:t>;</w:t>
      </w:r>
    </w:p>
    <w:p w:rsidR="005A5D71" w:rsidRDefault="005A5D71" w:rsidP="005A5D71">
      <w:pPr>
        <w:ind w:firstLine="567"/>
        <w:jc w:val="both"/>
      </w:pPr>
    </w:p>
    <w:p w:rsidR="005A5D71" w:rsidRPr="00FB2A1B" w:rsidRDefault="005A5D71" w:rsidP="005A5D71">
      <w:pPr>
        <w:ind w:firstLine="567"/>
        <w:jc w:val="both"/>
      </w:pPr>
      <w:r w:rsidRPr="00141D08">
        <w:rPr>
          <w:b/>
        </w:rPr>
        <w:t>8</w:t>
      </w:r>
      <w:r>
        <w:t>.</w:t>
      </w:r>
      <w:r w:rsidR="00AA364B">
        <w:t xml:space="preserve"> </w:t>
      </w:r>
      <w:r>
        <w:t>«</w:t>
      </w:r>
      <w:r w:rsidRPr="00FB2A1B">
        <w:t xml:space="preserve">Проверка МУП Каргасокский «ТВК», использующего имущество, находящееся в собственности Каргасокского сельского поселения», на соответствие его деятельности Федеральному закону Российской Федерации от 14.11.2002 № 161-ФЗ «О государственных и муниципальных унитарных предприятиях». </w:t>
      </w:r>
    </w:p>
    <w:p w:rsidR="005A5D71" w:rsidRPr="00FB2A1B" w:rsidRDefault="005A5D71" w:rsidP="005A5D71">
      <w:pPr>
        <w:ind w:firstLine="567"/>
        <w:jc w:val="both"/>
      </w:pPr>
      <w:r w:rsidRPr="00FB2A1B">
        <w:t xml:space="preserve">Срок проведения мероприятия: с 25.05.2016 по 27.06.2016, контрольное мероприятие оформлено </w:t>
      </w:r>
      <w:r w:rsidRPr="00C55250">
        <w:rPr>
          <w:i/>
        </w:rPr>
        <w:t>актом</w:t>
      </w:r>
      <w:r w:rsidR="00457B1C">
        <w:t xml:space="preserve"> проверки от 27.06.2016 № 4;</w:t>
      </w:r>
    </w:p>
    <w:p w:rsidR="005A5D71" w:rsidRDefault="005A5D71" w:rsidP="005A5D71">
      <w:pPr>
        <w:ind w:firstLine="567"/>
        <w:jc w:val="both"/>
      </w:pPr>
    </w:p>
    <w:p w:rsidR="005A5D71" w:rsidRDefault="005A5D71" w:rsidP="005A5D71">
      <w:pPr>
        <w:ind w:firstLine="567"/>
        <w:jc w:val="both"/>
      </w:pPr>
      <w:r w:rsidRPr="00141D08">
        <w:rPr>
          <w:b/>
        </w:rPr>
        <w:t>9</w:t>
      </w:r>
      <w:r>
        <w:t>.</w:t>
      </w:r>
      <w:r w:rsidR="00AA364B">
        <w:t xml:space="preserve"> </w:t>
      </w:r>
      <w:r>
        <w:t>«</w:t>
      </w:r>
      <w:r w:rsidRPr="009A1BE9">
        <w:t>Проверка Администрации Каргасокского сельского поселения на предмет законности установления платы за содержание жилого помещения и правильности начисления МУПом «Каргасокский ЖЭУ» населению платы за содержание жилого помещения</w:t>
      </w:r>
      <w:r>
        <w:t>»</w:t>
      </w:r>
      <w:r w:rsidRPr="009A1BE9">
        <w:t>.</w:t>
      </w:r>
      <w:r>
        <w:t xml:space="preserve"> </w:t>
      </w:r>
      <w:r w:rsidRPr="00457B1C">
        <w:t>Включена в план работы по запросу Главы района</w:t>
      </w:r>
      <w:r>
        <w:t>.</w:t>
      </w:r>
    </w:p>
    <w:p w:rsidR="005A5D71" w:rsidRDefault="005A5D71" w:rsidP="005A5D71">
      <w:pPr>
        <w:ind w:firstLine="567"/>
        <w:jc w:val="both"/>
      </w:pPr>
      <w:r w:rsidRPr="009A1BE9">
        <w:t xml:space="preserve">Срок проведения мероприятия: с 23.08.2016 по 31.08.2016, контрольное мероприятие оформлено </w:t>
      </w:r>
      <w:r>
        <w:rPr>
          <w:u w:val="single"/>
        </w:rPr>
        <w:t>с</w:t>
      </w:r>
      <w:r w:rsidRPr="00AD37FB">
        <w:rPr>
          <w:u w:val="single"/>
        </w:rPr>
        <w:t>правкой</w:t>
      </w:r>
      <w:r w:rsidR="00457B1C">
        <w:t xml:space="preserve"> от 02.09.2016 № 3;</w:t>
      </w:r>
    </w:p>
    <w:p w:rsidR="005A5D71" w:rsidRDefault="005A5D71" w:rsidP="005A5D71">
      <w:pPr>
        <w:ind w:firstLine="567"/>
        <w:jc w:val="both"/>
      </w:pPr>
    </w:p>
    <w:p w:rsidR="005A5D71" w:rsidRDefault="005A5D71" w:rsidP="005A5D71">
      <w:pPr>
        <w:ind w:firstLine="567"/>
        <w:jc w:val="both"/>
      </w:pPr>
      <w:r w:rsidRPr="00141D08">
        <w:rPr>
          <w:b/>
        </w:rPr>
        <w:t>10</w:t>
      </w:r>
      <w:r>
        <w:t>.</w:t>
      </w:r>
      <w:r w:rsidR="00AA364B">
        <w:t xml:space="preserve"> </w:t>
      </w:r>
      <w:r>
        <w:t>«</w:t>
      </w:r>
      <w:r w:rsidRPr="00D35121">
        <w:t>Проверка устранения выявленных нарушений при проведении контрольного мероприятия, оформленного актом проверки от 19.06.2015 № 5</w:t>
      </w:r>
      <w:r>
        <w:t>»</w:t>
      </w:r>
      <w:r w:rsidR="00457B1C">
        <w:t>.</w:t>
      </w:r>
      <w:r>
        <w:t xml:space="preserve"> </w:t>
      </w:r>
      <w:r w:rsidR="00457B1C">
        <w:t>П</w:t>
      </w:r>
      <w:r>
        <w:t xml:space="preserve">роведена в Администрации Каргасокского сельского поселения. </w:t>
      </w:r>
      <w:r w:rsidRPr="00457B1C">
        <w:t>Включена в План работы по запросу депутатов Думы Каргасокского района.</w:t>
      </w:r>
    </w:p>
    <w:p w:rsidR="005A5D71" w:rsidRDefault="005A5D71" w:rsidP="005A5D71">
      <w:pPr>
        <w:ind w:firstLine="567"/>
        <w:jc w:val="both"/>
      </w:pPr>
      <w:r w:rsidRPr="00487607">
        <w:t xml:space="preserve">Срок проведения мероприятия с 09.09.2016 по 23.09.2016, контрольное мероприятие оформлено </w:t>
      </w:r>
      <w:r w:rsidRPr="0083795D">
        <w:rPr>
          <w:u w:val="single"/>
        </w:rPr>
        <w:t>справкой</w:t>
      </w:r>
      <w:r w:rsidR="00AA364B">
        <w:t xml:space="preserve"> проверки от </w:t>
      </w:r>
      <w:r w:rsidRPr="00487607">
        <w:t>21.09.2016 № 4.</w:t>
      </w:r>
    </w:p>
    <w:p w:rsidR="00457B1C" w:rsidRDefault="00457B1C" w:rsidP="005A5D71">
      <w:pPr>
        <w:ind w:firstLine="567"/>
        <w:jc w:val="both"/>
      </w:pPr>
    </w:p>
    <w:p w:rsidR="00457B1C" w:rsidRDefault="00457B1C" w:rsidP="005A5D71">
      <w:pPr>
        <w:ind w:firstLine="567"/>
        <w:jc w:val="both"/>
      </w:pPr>
      <w:r>
        <w:t>После вышеуказанного заседания Думы были проведены следующие мероприятия.</w:t>
      </w:r>
    </w:p>
    <w:p w:rsidR="00457B1C" w:rsidRDefault="00457B1C" w:rsidP="005A5D71">
      <w:pPr>
        <w:ind w:firstLine="567"/>
        <w:jc w:val="both"/>
      </w:pPr>
    </w:p>
    <w:p w:rsidR="000C4BCE" w:rsidRDefault="00457B1C" w:rsidP="000C4BCE">
      <w:pPr>
        <w:ind w:firstLine="567"/>
        <w:jc w:val="both"/>
      </w:pPr>
      <w:r w:rsidRPr="00141D08">
        <w:rPr>
          <w:b/>
        </w:rPr>
        <w:t>11</w:t>
      </w:r>
      <w:r>
        <w:t>.</w:t>
      </w:r>
      <w:r w:rsidR="00AA364B">
        <w:t xml:space="preserve"> </w:t>
      </w:r>
      <w:r w:rsidR="000C4BCE">
        <w:t>В соответствии с заключёнными Соглашениями и планом работы Контрольным органом Каргасокского района проведены экспертизы 12 проектов бюджетов сельских поселений, составленных на очередной 2017 финансовый год.</w:t>
      </w:r>
    </w:p>
    <w:p w:rsidR="000C4BCE" w:rsidRDefault="000C4BCE" w:rsidP="000C4BCE">
      <w:pPr>
        <w:ind w:firstLine="567"/>
        <w:jc w:val="both"/>
      </w:pPr>
      <w:r>
        <w:t xml:space="preserve">В 2016 году Администрациям сельских поселений было предложено самим определить срок предоставления в Контрольный орган пакетов документов с проектами Решений о бюджете на очередной 2017 год. Для всех было установлено только одно ограничение – до 15 ноября 2016 года проекты бюджетов необходимо было представить Председателям советов сельских поселений, что соответствует требованиям Бюджетного </w:t>
      </w:r>
      <w:r>
        <w:lastRenderedPageBreak/>
        <w:t xml:space="preserve">кодекса. Председатели советов, после проверки наличия в пакетах документов всех, установленных Положением о бюджетном процессе, документов, в кратчайший срок (в тот же день) должны были направлять их в Контрольный орган. </w:t>
      </w:r>
    </w:p>
    <w:p w:rsidR="000C4BCE" w:rsidRDefault="000C4BCE" w:rsidP="000C4BCE">
      <w:pPr>
        <w:ind w:firstLine="567"/>
        <w:jc w:val="both"/>
      </w:pPr>
      <w:r>
        <w:t>Практически все проекты бюджетов были представлены в Контрольный орган до 15 ноября, один 15, другой 18 ноября. Учитывая транспортную доступность,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по электронной почте в день их подписания, а именно: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1. Усть-Чижапское сельское поселение            2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2. Толпаровское сельское поселение                 3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3. Киндальское сельское поселение                   9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4. Вертикосское сельское поселение                 9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5. Среднетымское сельское поселение            11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6. Средневасюганское сельское поселение    11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7. Тымское сельское поселение                      14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8. Нововасюганское сельское поселение       17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9. Новоюгинское сельское поселение            17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10. Сосновское сельское поселение               21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11. Усть-Тымское сельское поселение          23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12. Каргасокское сельское поселение           24 ноября 2016 года.</w:t>
      </w:r>
    </w:p>
    <w:p w:rsidR="000C4BCE" w:rsidRDefault="000C4BCE" w:rsidP="000C4BCE">
      <w:pPr>
        <w:ind w:firstLine="567"/>
        <w:jc w:val="both"/>
      </w:pPr>
      <w:r>
        <w:t>Заключения на бумажном носителе направлялись в поселения по обычным каналам связи. Считаем, что Советам сельских поселений должно было хватить времени для своевременного проведения заседаний Советов и принятия соответствующих решений.</w:t>
      </w:r>
    </w:p>
    <w:p w:rsidR="000C4BCE" w:rsidRDefault="000C4BCE" w:rsidP="000C4BCE">
      <w:pPr>
        <w:ind w:firstLine="567"/>
        <w:jc w:val="both"/>
      </w:pPr>
    </w:p>
    <w:p w:rsidR="000C4BCE" w:rsidRDefault="000C4BCE" w:rsidP="000C4BCE">
      <w:pPr>
        <w:ind w:firstLine="540"/>
        <w:jc w:val="both"/>
      </w:pPr>
      <w:r w:rsidRPr="00F6500F">
        <w:t>П</w:t>
      </w:r>
      <w:r w:rsidRPr="00BC295D">
        <w:t>ри подготовке Заключени</w:t>
      </w:r>
      <w:r>
        <w:t>й:</w:t>
      </w:r>
      <w:r w:rsidRPr="00BC295D">
        <w:t xml:space="preserve"> </w:t>
      </w:r>
      <w:r>
        <w:t>проанализированы предварительные итоги социально-экономического развития за истекший период текущего финансового года и ожидаемые итоги за текущий финансовый год, прогнозы социально-экономического развития;</w:t>
      </w:r>
      <w:r w:rsidRPr="004B3CBF">
        <w:t xml:space="preserve"> </w:t>
      </w:r>
      <w:r>
        <w:t xml:space="preserve">дана оценка показателям проектов бюджетов; </w:t>
      </w:r>
      <w:r w:rsidRPr="00BC295D">
        <w:t>проверено наличие и проведена оценка нормативно-правов</w:t>
      </w:r>
      <w:r>
        <w:t>ых</w:t>
      </w:r>
      <w:r w:rsidRPr="00BC295D">
        <w:t xml:space="preserve"> баз, касающ</w:t>
      </w:r>
      <w:r>
        <w:t>их</w:t>
      </w:r>
      <w:r w:rsidRPr="00BC295D">
        <w:t>ся порядк</w:t>
      </w:r>
      <w:r>
        <w:t>ов</w:t>
      </w:r>
      <w:r w:rsidRPr="00BC295D">
        <w:t xml:space="preserve"> формирова</w:t>
      </w:r>
      <w:r>
        <w:t xml:space="preserve">ния бюджетов сельских поселений; </w:t>
      </w:r>
      <w:r w:rsidRPr="00933BC1">
        <w:t>проверено формирование бюджет</w:t>
      </w:r>
      <w:r>
        <w:t>ов</w:t>
      </w:r>
      <w:r w:rsidRPr="00933BC1">
        <w:t xml:space="preserve"> на соответствие</w:t>
      </w:r>
      <w:r>
        <w:t xml:space="preserve"> их</w:t>
      </w:r>
      <w:r w:rsidRPr="00933BC1">
        <w:t xml:space="preserve"> Положени</w:t>
      </w:r>
      <w:r>
        <w:t>ям</w:t>
      </w:r>
      <w:r w:rsidRPr="00933BC1">
        <w:t xml:space="preserve"> о бюджетном процессе и Бюджетному кодекс</w:t>
      </w:r>
      <w:r>
        <w:t xml:space="preserve">у. </w:t>
      </w:r>
    </w:p>
    <w:p w:rsidR="000C4BCE" w:rsidRDefault="000C4BCE" w:rsidP="000C4BCE">
      <w:pPr>
        <w:ind w:firstLine="540"/>
        <w:jc w:val="both"/>
      </w:pPr>
      <w:r>
        <w:t>В некоторых представленных пакетах документов отсутствовали прогнозы социально-экономического развития, что сделало невозможным проанализировать их показатели. Председатели сельских поселений неоднократно предупреждались о том, что до направления пакетов документов в Контрольный орган они должны проверяться иначе документы могут быть возвращены, как это прописано в Положениях о бюджетном процессе сельских поселений.</w:t>
      </w:r>
    </w:p>
    <w:p w:rsidR="000C4BCE" w:rsidRDefault="000C4BCE" w:rsidP="000C4BCE">
      <w:pPr>
        <w:ind w:firstLine="540"/>
        <w:jc w:val="both"/>
      </w:pPr>
    </w:p>
    <w:p w:rsidR="000C4BCE" w:rsidRDefault="000C4BCE" w:rsidP="000C4BCE">
      <w:pPr>
        <w:ind w:firstLine="540"/>
        <w:jc w:val="both"/>
      </w:pPr>
      <w:r>
        <w:t>Практически все сельские поселения учли сделанные в предыдущих Заключениях замечания и улучшили качество составляемых проектов бюджетов. Особое внимание сотрудники Контрольного органа обращали на объяснение причин отклонения показателей очередного 2017 года от ожидаемых показателей текущего 2016 года, изложенных в пояснительных записках к</w:t>
      </w:r>
      <w:r w:rsidRPr="00E77ADD">
        <w:t xml:space="preserve"> </w:t>
      </w:r>
      <w:r>
        <w:t>проектам бюджетов.</w:t>
      </w:r>
    </w:p>
    <w:p w:rsidR="000C4BCE" w:rsidRDefault="000C4BCE" w:rsidP="000C4BCE">
      <w:pPr>
        <w:ind w:firstLine="540"/>
        <w:jc w:val="both"/>
      </w:pPr>
      <w:r>
        <w:t xml:space="preserve">Кроме того интересовало финансовое состояние муниципальных унитарных предприятий, их ожидаемые показатели работы в текущем 2016 году и перспективы развития в очередном 2017 году. Сосновским сельским поселением к пояснительной записке был приложен анализ деятельности МУП «ЖКХ Сосновское» за 8 месяцев работы, составленный его экономистом. Мы положительно оцениваем проделанную работу. В тоже время предлагаем, чтобы в табличной части анализа дополнительно присутствовали как ожидаемые показатели деятельности за 2016 год, так и </w:t>
      </w:r>
      <w:r>
        <w:lastRenderedPageBreak/>
        <w:t>запланированные показатели на 2016 год и даны в текстовой части анализа необходимые объяснения при сравнении ожидаемых и планируемых результатов работы.</w:t>
      </w:r>
    </w:p>
    <w:p w:rsidR="000C4BCE" w:rsidRDefault="000C4BCE" w:rsidP="000C4BCE">
      <w:pPr>
        <w:ind w:firstLine="567"/>
        <w:jc w:val="both"/>
      </w:pPr>
      <w:r>
        <w:t>В связи с внесёнными изменениями в статьи Бюджетного кодекса, а значит и в Положения о бюджетном процессе сельских поселений, в этом году вместе с Проектом решения о бюджете на 2017 год были представлены Реестры источников доходов бюджета сельско</w:t>
      </w:r>
      <w:r w:rsidR="0059745A">
        <w:t>го</w:t>
      </w:r>
      <w:r>
        <w:t xml:space="preserve"> поселени</w:t>
      </w:r>
      <w:r w:rsidR="0059745A">
        <w:t>я</w:t>
      </w:r>
      <w:r>
        <w:t xml:space="preserve"> на очередной 2017 год и плановый период 2018, 2019 годов. </w:t>
      </w:r>
    </w:p>
    <w:p w:rsidR="000C4BCE" w:rsidRDefault="000C4BCE" w:rsidP="000C4BCE">
      <w:pPr>
        <w:ind w:firstLine="567"/>
        <w:jc w:val="both"/>
      </w:pPr>
    </w:p>
    <w:p w:rsidR="000C4BCE" w:rsidRDefault="000C4BCE" w:rsidP="000C4BCE">
      <w:pPr>
        <w:ind w:firstLine="567"/>
        <w:jc w:val="both"/>
      </w:pPr>
      <w:r>
        <w:t>На основании представленных проектов бюджетов сложилась следующая картина по его основным характеристикам:</w:t>
      </w:r>
    </w:p>
    <w:p w:rsidR="000C4BCE" w:rsidRDefault="000C4BCE" w:rsidP="00C71DDC">
      <w:pPr>
        <w:spacing w:line="360" w:lineRule="auto"/>
        <w:ind w:firstLine="567"/>
        <w:jc w:val="both"/>
      </w:pPr>
    </w:p>
    <w:tbl>
      <w:tblPr>
        <w:tblStyle w:val="a9"/>
        <w:tblW w:w="0" w:type="auto"/>
        <w:tblLook w:val="04A0"/>
      </w:tblPr>
      <w:tblGrid>
        <w:gridCol w:w="2375"/>
        <w:gridCol w:w="1418"/>
        <w:gridCol w:w="1843"/>
        <w:gridCol w:w="1701"/>
        <w:gridCol w:w="850"/>
        <w:gridCol w:w="1383"/>
      </w:tblGrid>
      <w:tr w:rsidR="000C4BCE" w:rsidRPr="000C78E4" w:rsidTr="002D3F8D">
        <w:tc>
          <w:tcPr>
            <w:tcW w:w="2376" w:type="dxa"/>
            <w:vMerge w:val="restart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 w:rsidRPr="00767610">
              <w:rPr>
                <w:b/>
              </w:rPr>
              <w:t>Сельские поселения</w:t>
            </w:r>
          </w:p>
        </w:tc>
        <w:tc>
          <w:tcPr>
            <w:tcW w:w="1418" w:type="dxa"/>
            <w:vMerge w:val="restart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1843" w:type="dxa"/>
            <w:vMerge w:val="restart"/>
          </w:tcPr>
          <w:p w:rsidR="000C4BCE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0C4BCE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233" w:type="dxa"/>
            <w:gridSpan w:val="2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 w:rsidRPr="000C78E4">
              <w:rPr>
                <w:b/>
              </w:rPr>
              <w:t>«+» рост</w:t>
            </w:r>
            <w:r>
              <w:rPr>
                <w:b/>
              </w:rPr>
              <w:t xml:space="preserve">, </w:t>
            </w:r>
            <w:r w:rsidRPr="000C78E4">
              <w:rPr>
                <w:b/>
              </w:rPr>
              <w:t xml:space="preserve">«-» </w:t>
            </w:r>
            <w:proofErr w:type="spellStart"/>
            <w:r w:rsidRPr="000C78E4">
              <w:rPr>
                <w:b/>
              </w:rPr>
              <w:t>сниж</w:t>
            </w:r>
            <w:proofErr w:type="spellEnd"/>
            <w:r>
              <w:rPr>
                <w:b/>
              </w:rPr>
              <w:t>.</w:t>
            </w:r>
          </w:p>
        </w:tc>
      </w:tr>
      <w:tr w:rsidR="000C4BCE" w:rsidRPr="000C78E4" w:rsidTr="002D3F8D">
        <w:tc>
          <w:tcPr>
            <w:tcW w:w="2376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 w:rsidRPr="000C78E4">
              <w:rPr>
                <w:b/>
              </w:rPr>
              <w:t>%</w:t>
            </w:r>
          </w:p>
        </w:tc>
        <w:tc>
          <w:tcPr>
            <w:tcW w:w="1383" w:type="dxa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1.Усть-Чижапское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13 973,1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14 459,1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3,4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- 486,0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13 973,1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14 567,3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4,1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- 594,2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2.Толпаровское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27 028,5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25 585,8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5,6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+ 1 442,7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27 028,5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28 073,4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3,7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+ 1 044,9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3.Киндальское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4 248,2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5 614,9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24,3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- 1 366,7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4 248,2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5 703,0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25,5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-1 454,8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4.Вертикосское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7 691,4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8 475,2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9,3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- 783,8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7 691,4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8 106,9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5,1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- 415,5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5.Среднетымское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33 591,6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31 564,6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6,4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+ 2 027,0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33 591,6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33 198,8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1,2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+ 392,8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6.Средневасюганское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22 253,0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24 681,0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9,8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- 2 428,0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22 253,0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25 822,3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13,8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- 3 569,3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7.Тымское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13 371,5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15 815,4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15,5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- 2 443,9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13 371,5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16 136,7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17,1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- 2 765,2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8.Нововасюганское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28 246,4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27 985,5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0,9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+ 260,9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28 246,4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29 122,1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3,1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 xml:space="preserve"> - 875,7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9.Новоюгинское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16 334,0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20 841,1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21,6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- 4 507,1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16 334,0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20 716,5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21,2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- 4 382,5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10.Сосновское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19 385,2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17 783,8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9,0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+ 1 601,4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19 385,2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19 606,3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- 221,1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11.Усть-Тымское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16 144,5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39 054,1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58,7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- 22 909,6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16 144,5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 w:rsidRPr="009508F1">
              <w:t>39 205,8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58,8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- 23 061,3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12.Каргасокское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46 673,7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142 185,3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67,2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- 95 511,6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46 673,7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143 875,0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67,6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- 97 201,3</w:t>
            </w:r>
          </w:p>
        </w:tc>
      </w:tr>
    </w:tbl>
    <w:p w:rsidR="000C4BCE" w:rsidRDefault="000C4BCE" w:rsidP="00872B47">
      <w:pPr>
        <w:spacing w:line="360" w:lineRule="auto"/>
        <w:ind w:firstLine="567"/>
        <w:jc w:val="both"/>
      </w:pPr>
    </w:p>
    <w:p w:rsidR="000C4BCE" w:rsidRDefault="000C4BCE" w:rsidP="000C4BCE">
      <w:pPr>
        <w:ind w:firstLine="567"/>
        <w:jc w:val="both"/>
      </w:pPr>
      <w:r>
        <w:t>Как видно из таблицы, во всех бюд</w:t>
      </w:r>
      <w:r w:rsidR="00872B47">
        <w:t xml:space="preserve">жетах не предусмотрен дефицит. </w:t>
      </w:r>
      <w:r>
        <w:t>В 4 бюджетах ожидается незначительный рост доходов относительно ожидаемых показателей текущего года, в 8 бюджетах - снижение. Незначительное увеличение расходов планируется в 3 бюджетах. Значительное сокращение расх</w:t>
      </w:r>
      <w:r w:rsidR="00872B47">
        <w:t>одов планируется в Каргасокском</w:t>
      </w:r>
      <w:r>
        <w:t xml:space="preserve"> 67,2</w:t>
      </w:r>
      <w:r w:rsidR="00872B47">
        <w:t xml:space="preserve"> %, </w:t>
      </w:r>
      <w:proofErr w:type="spellStart"/>
      <w:r w:rsidR="00872B47">
        <w:t>Усть-Тымском</w:t>
      </w:r>
      <w:proofErr w:type="spellEnd"/>
      <w:r w:rsidR="00872B47">
        <w:t xml:space="preserve"> – 58,</w:t>
      </w:r>
      <w:r>
        <w:t>8</w:t>
      </w:r>
      <w:r w:rsidR="00872B47">
        <w:t> </w:t>
      </w:r>
      <w:r>
        <w:t xml:space="preserve">%, </w:t>
      </w:r>
      <w:proofErr w:type="spellStart"/>
      <w:r>
        <w:t>Киндальском</w:t>
      </w:r>
      <w:proofErr w:type="spellEnd"/>
      <w:r>
        <w:t xml:space="preserve"> 25,5</w:t>
      </w:r>
      <w:r w:rsidR="00872B47">
        <w:t> </w:t>
      </w:r>
      <w:r>
        <w:t xml:space="preserve">%, </w:t>
      </w:r>
      <w:proofErr w:type="spellStart"/>
      <w:r>
        <w:t>Новоюгинском</w:t>
      </w:r>
      <w:proofErr w:type="spellEnd"/>
      <w:r>
        <w:t xml:space="preserve"> 21,2</w:t>
      </w:r>
      <w:r w:rsidR="00872B47">
        <w:t> </w:t>
      </w:r>
      <w:r>
        <w:t>% сельских поселениях.</w:t>
      </w:r>
    </w:p>
    <w:p w:rsidR="000C4BCE" w:rsidRPr="00E6088B" w:rsidRDefault="000C4BCE" w:rsidP="000C4BCE">
      <w:pPr>
        <w:ind w:firstLine="567"/>
        <w:jc w:val="both"/>
      </w:pPr>
      <w:r w:rsidRPr="00D72990">
        <w:t>В</w:t>
      </w:r>
      <w:r>
        <w:t xml:space="preserve"> поселениях не</w:t>
      </w:r>
      <w:r w:rsidR="0059745A">
        <w:t xml:space="preserve"> были</w:t>
      </w:r>
      <w:r>
        <w:t xml:space="preserve"> предусмотрены</w:t>
      </w:r>
      <w:r w:rsidR="0059745A">
        <w:t xml:space="preserve"> в первом чтении</w:t>
      </w:r>
      <w:r>
        <w:t xml:space="preserve"> следующие с</w:t>
      </w:r>
      <w:r w:rsidR="00872B47">
        <w:t xml:space="preserve">татьи расходов по подразделам: </w:t>
      </w:r>
      <w:r>
        <w:t>«Другие общегосударственные вопросы» (код 0113), «</w:t>
      </w:r>
      <w:r w:rsidRPr="00FF4EF2">
        <w:t>Мобилизационная и вневойсковая подготовка</w:t>
      </w:r>
      <w:r>
        <w:t>» (код 0203), «</w:t>
      </w:r>
      <w:r w:rsidRPr="00E6088B">
        <w:t>Защита населения и территории от чрезвычайных ситуаций природного и техногенного характера, гражданская оборона</w:t>
      </w:r>
      <w:r>
        <w:t>» (код 0309),</w:t>
      </w:r>
      <w:r w:rsidRPr="00101731">
        <w:t xml:space="preserve"> </w:t>
      </w:r>
      <w:r>
        <w:t>«Социальное обеспечение населения» (код 1003), «Охрана семьи и детства» (код 1004).</w:t>
      </w:r>
    </w:p>
    <w:p w:rsidR="000C4BCE" w:rsidRDefault="000C4BCE" w:rsidP="000C4BCE">
      <w:pPr>
        <w:ind w:firstLine="567"/>
        <w:jc w:val="both"/>
      </w:pPr>
      <w:r>
        <w:t xml:space="preserve">В бюджетах всех сельских поселений распределение бюджетных ассигнований осуществляется по программным и </w:t>
      </w:r>
      <w:proofErr w:type="spellStart"/>
      <w:r>
        <w:t>непро</w:t>
      </w:r>
      <w:r w:rsidR="00872B47">
        <w:t>граммным</w:t>
      </w:r>
      <w:proofErr w:type="spellEnd"/>
      <w:r w:rsidR="00872B47">
        <w:t xml:space="preserve"> направлениям расходов.</w:t>
      </w:r>
    </w:p>
    <w:p w:rsidR="000C4BCE" w:rsidRDefault="000C4BCE" w:rsidP="000C4BCE">
      <w:pPr>
        <w:ind w:firstLine="567"/>
        <w:jc w:val="both"/>
      </w:pPr>
    </w:p>
    <w:p w:rsidR="000C4BCE" w:rsidRPr="00572ED0" w:rsidRDefault="000C4BCE" w:rsidP="00572ED0">
      <w:pPr>
        <w:ind w:firstLine="567"/>
        <w:jc w:val="both"/>
      </w:pPr>
      <w:r>
        <w:lastRenderedPageBreak/>
        <w:t xml:space="preserve">Предложено всем сельским поселениям принять проекты бюджетов в первом чтении с учётом устранения сделанных в заключениях замечаний и перед заседаниями Советов </w:t>
      </w:r>
      <w:r w:rsidRPr="00572ED0">
        <w:t>сельских поселений провести публичные слушания проектов бюджетов.</w:t>
      </w:r>
    </w:p>
    <w:p w:rsidR="000C4BCE" w:rsidRPr="00572ED0" w:rsidRDefault="000C4BCE" w:rsidP="00572ED0">
      <w:pPr>
        <w:ind w:firstLine="567"/>
        <w:jc w:val="both"/>
      </w:pPr>
    </w:p>
    <w:p w:rsidR="000C4BCE" w:rsidRDefault="00A44A9F" w:rsidP="00572ED0">
      <w:pPr>
        <w:ind w:firstLine="567"/>
        <w:jc w:val="both"/>
      </w:pPr>
      <w:r>
        <w:t>П</w:t>
      </w:r>
      <w:r w:rsidR="00572ED0" w:rsidRPr="00572ED0">
        <w:t>роведен</w:t>
      </w:r>
      <w:r>
        <w:t>а</w:t>
      </w:r>
      <w:r w:rsidR="00572ED0" w:rsidRPr="00572ED0">
        <w:t xml:space="preserve"> экспертиз</w:t>
      </w:r>
      <w:r>
        <w:t>а</w:t>
      </w:r>
      <w:r w:rsidR="00572ED0" w:rsidRPr="00572ED0">
        <w:t xml:space="preserve"> бюджета</w:t>
      </w:r>
      <w:r>
        <w:t xml:space="preserve"> муниципального образования «Каргасокский район»</w:t>
      </w:r>
      <w:r w:rsidR="00572ED0" w:rsidRPr="00572ED0">
        <w:t xml:space="preserve"> на 2017 год и плановый период 2018, 2019 годов</w:t>
      </w:r>
      <w:r>
        <w:t xml:space="preserve">. Составленное Заключение представлено депутатам на заседании Думы Каргасокского района, состоявшемся </w:t>
      </w:r>
      <w:r w:rsidR="00A4121E">
        <w:t>26 октября 2016 года.</w:t>
      </w:r>
    </w:p>
    <w:p w:rsidR="00141D08" w:rsidRDefault="00141D08" w:rsidP="00572ED0">
      <w:pPr>
        <w:ind w:firstLine="567"/>
        <w:jc w:val="both"/>
      </w:pPr>
    </w:p>
    <w:p w:rsidR="00E72A0A" w:rsidRDefault="00E72A0A" w:rsidP="00E72A0A">
      <w:pPr>
        <w:ind w:firstLine="567"/>
        <w:jc w:val="both"/>
      </w:pPr>
      <w:r w:rsidRPr="00E72A0A">
        <w:rPr>
          <w:b/>
        </w:rPr>
        <w:t>12</w:t>
      </w:r>
      <w:r w:rsidRPr="00E3715F">
        <w:t>.</w:t>
      </w:r>
      <w:r w:rsidR="00872B47">
        <w:t xml:space="preserve"> </w:t>
      </w:r>
      <w:r w:rsidRPr="00E93ACB">
        <w:t>«Проверка Муниципального бюджетного учреждения культуры «Каргасокская центральная районная библиотека» на соответствие её деятельности Федеральному закону РФ от 12.01.1996 № 7-ФЗ «О некоммерческих организациях»</w:t>
      </w:r>
      <w:r>
        <w:t>.</w:t>
      </w:r>
    </w:p>
    <w:p w:rsidR="00141D08" w:rsidRDefault="00E72A0A" w:rsidP="00E72A0A">
      <w:pPr>
        <w:ind w:firstLine="567"/>
        <w:jc w:val="both"/>
      </w:pPr>
      <w:r w:rsidRPr="00FB2A1B">
        <w:t>Срок проведения мероприятия</w:t>
      </w:r>
      <w:r w:rsidRPr="00E93ACB">
        <w:t>: с 28.11.2016 по 28.12.2016</w:t>
      </w:r>
      <w:r w:rsidRPr="00FB2A1B">
        <w:t xml:space="preserve">, контрольное мероприятие оформлено </w:t>
      </w:r>
      <w:r w:rsidRPr="00C55250">
        <w:rPr>
          <w:i/>
        </w:rPr>
        <w:t>актом</w:t>
      </w:r>
      <w:r w:rsidRPr="00FB2A1B">
        <w:t xml:space="preserve"> проверки от 2</w:t>
      </w:r>
      <w:r>
        <w:t>6</w:t>
      </w:r>
      <w:r w:rsidRPr="00FB2A1B">
        <w:t>.</w:t>
      </w:r>
      <w:r>
        <w:t>12</w:t>
      </w:r>
      <w:r w:rsidRPr="00FB2A1B">
        <w:t xml:space="preserve">.2016 № </w:t>
      </w:r>
      <w:r>
        <w:t>5.</w:t>
      </w:r>
    </w:p>
    <w:p w:rsidR="00327631" w:rsidRDefault="00327631" w:rsidP="00327631">
      <w:pPr>
        <w:ind w:firstLine="567"/>
      </w:pPr>
      <w:r w:rsidRPr="00DB4EF3">
        <w:t>Проверкой установлено.</w:t>
      </w:r>
    </w:p>
    <w:p w:rsidR="00327631" w:rsidRDefault="00327631" w:rsidP="00327631">
      <w:pPr>
        <w:ind w:firstLine="567"/>
        <w:jc w:val="both"/>
      </w:pPr>
      <w:r w:rsidRPr="00447A36">
        <w:t>Устав</w:t>
      </w:r>
      <w:r>
        <w:t xml:space="preserve"> </w:t>
      </w:r>
      <w:r w:rsidRPr="006E5903">
        <w:t>МБУК «Каргасокская ЦРБ»</w:t>
      </w:r>
      <w:r w:rsidRPr="00892839">
        <w:t xml:space="preserve"> </w:t>
      </w:r>
      <w:r>
        <w:t>соответствует требованиям раздела 7 «</w:t>
      </w:r>
      <w:r w:rsidRPr="008A7BEC">
        <w:t>Утверждение уставов</w:t>
      </w:r>
      <w:r w:rsidRPr="00983BA1">
        <w:t xml:space="preserve"> учреждений </w:t>
      </w:r>
      <w:r>
        <w:t>Каргасокского</w:t>
      </w:r>
      <w:r w:rsidRPr="0067229E">
        <w:t xml:space="preserve"> </w:t>
      </w:r>
      <w:r w:rsidRPr="008A7BEC">
        <w:t>района и внесение в них изменений»</w:t>
      </w:r>
      <w:r>
        <w:t xml:space="preserve"> Постановления Администрации Каргасокского района от 15.03.2011 </w:t>
      </w:r>
      <w:r w:rsidRPr="008A7BEC">
        <w:t>№ 60</w:t>
      </w:r>
      <w:r>
        <w:t>.</w:t>
      </w:r>
    </w:p>
    <w:p w:rsidR="00327631" w:rsidRDefault="00327631" w:rsidP="00327631">
      <w:pPr>
        <w:ind w:firstLine="567"/>
        <w:jc w:val="both"/>
      </w:pPr>
      <w:r w:rsidRPr="006A4DFC">
        <w:t>В</w:t>
      </w:r>
      <w:r>
        <w:t xml:space="preserve"> тоже время в разделе 5 Устава не прописана </w:t>
      </w:r>
      <w:r w:rsidRPr="00D746ED">
        <w:t>обязанность</w:t>
      </w:r>
      <w:r w:rsidRPr="000F01C5">
        <w:t xml:space="preserve"> учреждения</w:t>
      </w:r>
      <w:r>
        <w:t>,</w:t>
      </w:r>
      <w:r w:rsidRPr="000F01C5">
        <w:t xml:space="preserve"> представлять имущество к учету в реестре муниципальной собственности в случае приобретения его за счет средств, выделенных учреждению собственником на приобретение такого имущества</w:t>
      </w:r>
      <w:r>
        <w:t xml:space="preserve"> (</w:t>
      </w:r>
      <w:r w:rsidRPr="009C714B">
        <w:t>п</w:t>
      </w:r>
      <w:r>
        <w:t xml:space="preserve">. </w:t>
      </w:r>
      <w:r w:rsidRPr="007F6E09">
        <w:t>46</w:t>
      </w:r>
      <w:r w:rsidRPr="009C714B">
        <w:t xml:space="preserve"> Постановления АК</w:t>
      </w:r>
      <w:r>
        <w:t>Р</w:t>
      </w:r>
      <w:r w:rsidRPr="009C714B">
        <w:t xml:space="preserve"> от 15.03.2011 № 60</w:t>
      </w:r>
      <w:r>
        <w:t>). Остаётся непонятным также информировать или нет учредителя об объектах имущества, приобретённых за счёт внебюджетных источников или предоставленных учреждению в виде спонсорской помощи. Есть ли необходимость информировать учредителя об объектах, стоимость которых ниже 50 тыс. рублей (Решение Думы Каргасокского района от 18.02.2015 № 341).</w:t>
      </w:r>
    </w:p>
    <w:p w:rsidR="00327631" w:rsidRDefault="00327631" w:rsidP="00327631">
      <w:pPr>
        <w:ind w:firstLine="567"/>
        <w:jc w:val="both"/>
      </w:pPr>
      <w:r w:rsidRPr="00DB4EF3">
        <w:t>Предл</w:t>
      </w:r>
      <w:r w:rsidR="00CA6E5C" w:rsidRPr="00DB4EF3">
        <w:t xml:space="preserve">ожено </w:t>
      </w:r>
      <w:r w:rsidRPr="00DB4EF3">
        <w:t>Центральной районной библиотеке обсудить с учредителем</w:t>
      </w:r>
      <w:r>
        <w:t xml:space="preserve"> необходимость внесения в свой Устав дополнений в раздел 5.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 xml:space="preserve">В целом </w:t>
      </w:r>
      <w:r w:rsidRPr="007B0B1B">
        <w:t>План финансово-хозяйственной деятельности</w:t>
      </w:r>
      <w:r>
        <w:t xml:space="preserve"> МБУК «Каргасокская ЦРБ» на 2015 год составлен в соответствии с принятым Порядком, утверждённым приказом Отдела культуры </w:t>
      </w:r>
      <w:r w:rsidRPr="00892839">
        <w:t>А</w:t>
      </w:r>
      <w:r>
        <w:t>дминистрации Каргасокского района от 18.11.2011 № 31/1, но имеется ряд замечаний:</w:t>
      </w:r>
    </w:p>
    <w:p w:rsidR="00327631" w:rsidRDefault="00327631" w:rsidP="00327631">
      <w:pPr>
        <w:ind w:firstLine="567"/>
        <w:jc w:val="both"/>
      </w:pPr>
      <w:r>
        <w:t>1.</w:t>
      </w:r>
      <w:r w:rsidR="00872B47">
        <w:t xml:space="preserve"> </w:t>
      </w:r>
      <w:r>
        <w:t>План составлен только на один очередной финансовый год, а не на три года;</w:t>
      </w:r>
    </w:p>
    <w:p w:rsidR="00327631" w:rsidRDefault="00327631" w:rsidP="00327631">
      <w:pPr>
        <w:ind w:firstLine="567"/>
        <w:jc w:val="both"/>
      </w:pPr>
      <w:r>
        <w:t>2.</w:t>
      </w:r>
      <w:r w:rsidR="00872B47">
        <w:t xml:space="preserve"> </w:t>
      </w:r>
      <w:r>
        <w:t>План составлен в рублях, а не в тысячах рублей;</w:t>
      </w:r>
    </w:p>
    <w:p w:rsidR="00327631" w:rsidRDefault="00327631" w:rsidP="00327631">
      <w:pPr>
        <w:ind w:firstLine="567"/>
        <w:jc w:val="both"/>
      </w:pPr>
      <w:r>
        <w:t>3.</w:t>
      </w:r>
      <w:r w:rsidR="00872B47">
        <w:t xml:space="preserve"> </w:t>
      </w:r>
      <w:r>
        <w:t xml:space="preserve">В Плане, в некоторых случаях, сумма показателей строк не соответствует показателю итоговой строки. Один показатель итоговой строки раздела 3 прописан некорректно (непонятно). Ряд показателей </w:t>
      </w:r>
      <w:r w:rsidRPr="00D746ED">
        <w:t>нефинансовых и финансовых актив</w:t>
      </w:r>
      <w:r>
        <w:t>ов 2 раздела не соответствуют данным бухгалтерского учёта по состоянию на 01 января 2015 года.</w:t>
      </w:r>
    </w:p>
    <w:p w:rsidR="00327631" w:rsidRDefault="00327631" w:rsidP="00327631">
      <w:pPr>
        <w:ind w:firstLine="567"/>
        <w:jc w:val="both"/>
      </w:pPr>
      <w:r>
        <w:t>4.</w:t>
      </w:r>
      <w:r w:rsidR="00872B47">
        <w:t xml:space="preserve"> </w:t>
      </w:r>
      <w:r>
        <w:t xml:space="preserve">Показатели </w:t>
      </w:r>
      <w:r w:rsidRPr="00BC2B66">
        <w:t>Отчёта</w:t>
      </w:r>
      <w:r>
        <w:t xml:space="preserve"> об исполнении учреждением Плана его финансово-хозяйственной деятельности на 1 января 2016 года не соответствуют показателям Плана, утверждённого 12 января 2015 года.</w:t>
      </w:r>
    </w:p>
    <w:p w:rsidR="00327631" w:rsidRDefault="00327631" w:rsidP="00327631">
      <w:pPr>
        <w:ind w:firstLine="567"/>
        <w:jc w:val="both"/>
      </w:pPr>
      <w:r>
        <w:t>5.</w:t>
      </w:r>
      <w:r w:rsidR="00872B47">
        <w:t xml:space="preserve"> </w:t>
      </w:r>
      <w:r>
        <w:t xml:space="preserve">При внесении изменений в бюджет муниципального образования «Каргасокский район», касающихся </w:t>
      </w:r>
      <w:r w:rsidRPr="00D746ED">
        <w:t>Центральной районной библиотеки</w:t>
      </w:r>
      <w:r>
        <w:t>, не был составлен новый План на 2015 год.</w:t>
      </w:r>
    </w:p>
    <w:p w:rsidR="00327631" w:rsidRPr="00BC7889" w:rsidRDefault="00327631" w:rsidP="00327631">
      <w:pPr>
        <w:ind w:firstLine="567"/>
        <w:jc w:val="both"/>
      </w:pPr>
      <w:r w:rsidRPr="00CA6E5C">
        <w:t>Предл</w:t>
      </w:r>
      <w:r w:rsidR="00CA6E5C">
        <w:t xml:space="preserve">ожено </w:t>
      </w:r>
      <w:r w:rsidR="00DB4EF3">
        <w:t>п</w:t>
      </w:r>
      <w:r>
        <w:t xml:space="preserve">роанализировать План </w:t>
      </w:r>
      <w:r w:rsidRPr="007B0B1B">
        <w:t>финансово-хозяйственной деятельности</w:t>
      </w:r>
      <w:r>
        <w:t xml:space="preserve"> МБУК «Каргасокская ЦРБ» на 2016 год и плановый период 2017, 2018 годов и при обнаружении вышеуказанных нарушений устранить их. Также необходимо учесть замечания при составлении Плана на 2017 год и плановый период 2018, 2019 годов.</w:t>
      </w:r>
    </w:p>
    <w:p w:rsidR="00327631" w:rsidRPr="00375988" w:rsidRDefault="00327631" w:rsidP="00327631">
      <w:pPr>
        <w:ind w:firstLine="567"/>
        <w:jc w:val="both"/>
        <w:rPr>
          <w:b/>
        </w:rPr>
      </w:pPr>
    </w:p>
    <w:p w:rsidR="00327631" w:rsidRDefault="00327631" w:rsidP="00327631">
      <w:pPr>
        <w:ind w:firstLine="567"/>
        <w:jc w:val="both"/>
      </w:pPr>
      <w:r>
        <w:lastRenderedPageBreak/>
        <w:t>В целом Муниципальное з</w:t>
      </w:r>
      <w:r w:rsidR="00C71DDC">
        <w:t>адание МБУК «</w:t>
      </w:r>
      <w:proofErr w:type="spellStart"/>
      <w:r w:rsidR="00C71DDC">
        <w:t>Каргасокская</w:t>
      </w:r>
      <w:proofErr w:type="spellEnd"/>
      <w:r w:rsidR="00C71DDC">
        <w:t xml:space="preserve"> ЦРБ» </w:t>
      </w:r>
      <w:r>
        <w:t>составлено и утверждено в соответствии с постановлениями Администрации Каргасокского района от 23.06.2011</w:t>
      </w:r>
      <w:r w:rsidRPr="00A5529C">
        <w:rPr>
          <w:b/>
        </w:rPr>
        <w:t xml:space="preserve"> </w:t>
      </w:r>
      <w:r w:rsidRPr="007E294D">
        <w:t>№ 147</w:t>
      </w:r>
      <w:r>
        <w:t>, от 30.12.2014 № 303, но имеется ряд замечаний:</w:t>
      </w:r>
    </w:p>
    <w:p w:rsidR="00327631" w:rsidRDefault="00327631" w:rsidP="00327631">
      <w:pPr>
        <w:ind w:firstLine="567"/>
        <w:jc w:val="both"/>
      </w:pPr>
      <w:r>
        <w:t>В графах заголовка таблиц пунктов 3.1 и 3.2 указаны названия года (отчётный, текущий, очередной, плановый), которые не соответствуют</w:t>
      </w:r>
      <w:r w:rsidR="00C71DDC">
        <w:t xml:space="preserve"> указанным в этом же заголовке </w:t>
      </w:r>
      <w:r>
        <w:t>годам, как это приписано в статье 6 Бюджетного кодекса. Данное обстоятельство затрудняет проводить анализ Муниципального задания и осуществлять контроль за его исполнением;</w:t>
      </w:r>
    </w:p>
    <w:p w:rsidR="00327631" w:rsidRDefault="00327631" w:rsidP="00327631">
      <w:pPr>
        <w:ind w:firstLine="567"/>
        <w:jc w:val="both"/>
      </w:pPr>
      <w:r>
        <w:t xml:space="preserve">В пункте 4.1 «Нормативные правовые акты, регулирующие порядок оказания услуг» приведены отменённые нормативные правовые акты, а именно: постановление Главы Каргасокского района от 14.11.2008 № </w:t>
      </w:r>
      <w:r w:rsidRPr="006C5C83">
        <w:t>201</w:t>
      </w:r>
      <w:r>
        <w:t>;</w:t>
      </w:r>
      <w:r w:rsidRPr="00844770">
        <w:t xml:space="preserve"> </w:t>
      </w:r>
      <w:r>
        <w:t>распоряжение Главы Каргасокского района от 18.11.2011 № 660, что может привести к нарушению действующих требований при составлении Муниципального задания.</w:t>
      </w:r>
    </w:p>
    <w:p w:rsidR="00327631" w:rsidRPr="00E6369D" w:rsidRDefault="00327631" w:rsidP="00327631">
      <w:pPr>
        <w:ind w:firstLine="567"/>
        <w:jc w:val="both"/>
      </w:pPr>
      <w:r w:rsidRPr="00D73402">
        <w:t>Предл</w:t>
      </w:r>
      <w:r w:rsidR="00D73402">
        <w:t>ожено п</w:t>
      </w:r>
      <w:r>
        <w:t>роверить содержание действующего Муниципального задания на очередной 2016 год и плановый период 2017, 2018 годов и учесть вышеуказанные замечания при составлении Муниципального задания на очередной 2017 год и плановый период 2018, 2019 годов.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>П</w:t>
      </w:r>
      <w:r w:rsidRPr="00B93194">
        <w:t>редоставление субсиди</w:t>
      </w:r>
      <w:r>
        <w:t>й</w:t>
      </w:r>
      <w:r w:rsidRPr="00B93194">
        <w:t xml:space="preserve"> </w:t>
      </w:r>
      <w:r w:rsidRPr="000328F9">
        <w:t>Центральной районной библиотеке</w:t>
      </w:r>
      <w:r w:rsidRPr="00B93194">
        <w:t xml:space="preserve"> осуществлялось на основании </w:t>
      </w:r>
      <w:r>
        <w:t>С</w:t>
      </w:r>
      <w:r w:rsidRPr="00B93194">
        <w:t>оглашени</w:t>
      </w:r>
      <w:r>
        <w:t>й</w:t>
      </w:r>
      <w:r w:rsidRPr="00B93194">
        <w:t xml:space="preserve"> о порядке </w:t>
      </w:r>
      <w:r>
        <w:t xml:space="preserve">их </w:t>
      </w:r>
      <w:r w:rsidRPr="00B93194">
        <w:t>предоставления</w:t>
      </w:r>
      <w:r>
        <w:t xml:space="preserve">, что соответствует </w:t>
      </w:r>
      <w:r w:rsidRPr="00B93194">
        <w:t>пункт</w:t>
      </w:r>
      <w:r>
        <w:t>у</w:t>
      </w:r>
      <w:r w:rsidRPr="00B93194">
        <w:t xml:space="preserve"> 15 постановления Администрации от 30.12.2014 № 303</w:t>
      </w:r>
      <w:r>
        <w:t>.</w:t>
      </w:r>
    </w:p>
    <w:p w:rsidR="00327631" w:rsidRDefault="00327631" w:rsidP="00327631">
      <w:pPr>
        <w:ind w:firstLine="567"/>
        <w:jc w:val="both"/>
      </w:pPr>
      <w:r>
        <w:t xml:space="preserve">Во многих случаях в течение года изменение размера субсидий оформлялось составлением новых Графиков перечисления субсидий, которые являлись приложениями к Соглашениям. В нарушение пункта 6.1 Соглашений в письменной форме не составлялось </w:t>
      </w:r>
      <w:r w:rsidRPr="003913B5">
        <w:t>дополнений к Соглашени</w:t>
      </w:r>
      <w:r>
        <w:t>ям. В Соглашениях о предоставлении субсидии на иные цели не прописаны размеры субсидий, но есть ссылки на Графики их перечисления.</w:t>
      </w:r>
    </w:p>
    <w:p w:rsidR="00327631" w:rsidRDefault="00327631" w:rsidP="00327631">
      <w:pPr>
        <w:ind w:firstLine="567"/>
        <w:jc w:val="both"/>
      </w:pPr>
      <w:r>
        <w:t xml:space="preserve">В Графиках перечисления субсидий, приложений к Соглашениям от </w:t>
      </w:r>
      <w:r w:rsidRPr="00137752">
        <w:t>20.01.</w:t>
      </w:r>
      <w:r>
        <w:t>20</w:t>
      </w:r>
      <w:r w:rsidRPr="00137752">
        <w:t xml:space="preserve">15 № 4 </w:t>
      </w:r>
      <w:r>
        <w:t xml:space="preserve">и от </w:t>
      </w:r>
      <w:r w:rsidRPr="00137752">
        <w:t>28.01.</w:t>
      </w:r>
      <w:r>
        <w:t>20</w:t>
      </w:r>
      <w:r w:rsidRPr="00137752">
        <w:t>15 № 5</w:t>
      </w:r>
      <w:r>
        <w:t xml:space="preserve">, размеры субсидий не соответствуют, данным Отчёта об исполнении субсидий на иные цели </w:t>
      </w:r>
      <w:r w:rsidRPr="00A21F95">
        <w:rPr>
          <w:b/>
        </w:rPr>
        <w:t>за 4 квартал</w:t>
      </w:r>
      <w:r>
        <w:t xml:space="preserve"> 2015 года. Названия Отчётов не соответствуют их содержанию. Необходимо было в названии указать - Отчёт об исполнении субсидий на иные цели: за квартал, за полугодие, за 9 месяцев и за год.</w:t>
      </w:r>
    </w:p>
    <w:p w:rsidR="00327631" w:rsidRDefault="00327631" w:rsidP="00327631">
      <w:pPr>
        <w:ind w:firstLine="567"/>
        <w:jc w:val="both"/>
      </w:pPr>
      <w:r>
        <w:t>В некоторых случаях не соблюдались сроки перечисления субсидий, указанные в Графиках их перечисления, так же, в некоторых случаях, происходило излишнее перечисление средств, а затем в конце года их возврат.</w:t>
      </w:r>
    </w:p>
    <w:p w:rsidR="00327631" w:rsidRDefault="00327631" w:rsidP="00327631">
      <w:pPr>
        <w:ind w:firstLine="567"/>
        <w:jc w:val="both"/>
      </w:pPr>
      <w:r>
        <w:t xml:space="preserve">В течение 2015 года составлено 23 Сведения об операциях с целевыми субсидиями, представленными муниципальному учреждению в 2015 году по форме ОКУД </w:t>
      </w:r>
      <w:r w:rsidRPr="009D576D">
        <w:t>0501016</w:t>
      </w:r>
      <w:r>
        <w:t xml:space="preserve"> в соответствии с Приказом </w:t>
      </w:r>
      <w:r w:rsidRPr="002E0E26">
        <w:t>Минфина России</w:t>
      </w:r>
      <w:r>
        <w:t xml:space="preserve"> от 28.07.2010 </w:t>
      </w:r>
      <w:r w:rsidRPr="004A4D60">
        <w:t>№ 81н</w:t>
      </w:r>
      <w:r>
        <w:t xml:space="preserve">. Согласно данного Приказа эти Сведения составляются при предоставлении </w:t>
      </w:r>
      <w:r w:rsidRPr="00952781">
        <w:t>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>
        <w:t>. В 2015 году субсидий на проведение таких хозяйственных операций не предоставлялось. Если в организации считают, что такая форма документа необходима им для контроля за использованием субсидий, необходимо разработать свою аналогичную форму документа и прописать её в учётной политике.</w:t>
      </w:r>
    </w:p>
    <w:p w:rsidR="00327631" w:rsidRDefault="00327631" w:rsidP="00327631">
      <w:pPr>
        <w:ind w:firstLine="567"/>
        <w:jc w:val="both"/>
      </w:pPr>
      <w:r w:rsidRPr="00D73402">
        <w:t>Предл</w:t>
      </w:r>
      <w:r w:rsidR="00D73402">
        <w:t>ожено с</w:t>
      </w:r>
      <w:r>
        <w:t>овместно с сотрудниками МКУ «Отдел культуры и туризма администрации Каргасокского района» учесть замечания в 2016 и 2017 годах при заключении и исполнении соглашений.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>Бухгалтерский учёт и отчётность.</w:t>
      </w:r>
    </w:p>
    <w:p w:rsidR="00327631" w:rsidRDefault="00327631" w:rsidP="00327631">
      <w:pPr>
        <w:ind w:firstLine="567"/>
        <w:jc w:val="both"/>
        <w:rPr>
          <w:rFonts w:eastAsiaTheme="minorHAnsi"/>
          <w:lang w:eastAsia="en-US"/>
        </w:rPr>
      </w:pPr>
      <w:r w:rsidRPr="00C91529">
        <w:t>В Учётной политике содержатся ссылки на документы, которые в 2015 году уже утратили свою силу</w:t>
      </w:r>
      <w:r>
        <w:t xml:space="preserve">: приказ Минфина России от 15.12.2010 № 173н, Положение </w:t>
      </w:r>
      <w:r w:rsidRPr="0012430E">
        <w:t>Банк</w:t>
      </w:r>
      <w:r>
        <w:t>а</w:t>
      </w:r>
      <w:r w:rsidRPr="0012430E">
        <w:t xml:space="preserve"> России</w:t>
      </w:r>
      <w:r>
        <w:t xml:space="preserve"> от</w:t>
      </w:r>
      <w:r w:rsidRPr="0012430E">
        <w:t xml:space="preserve"> 12.10.2011 N 373-П</w:t>
      </w:r>
      <w:r>
        <w:t xml:space="preserve">, </w:t>
      </w:r>
      <w:r w:rsidRPr="00A24E3A">
        <w:rPr>
          <w:rFonts w:eastAsiaTheme="minorHAnsi"/>
          <w:lang w:eastAsia="en-US"/>
        </w:rPr>
        <w:t>Указание Банка России от 20.06.2007 N 1843-У</w:t>
      </w:r>
      <w:r>
        <w:rPr>
          <w:rFonts w:eastAsiaTheme="minorHAnsi"/>
          <w:lang w:eastAsia="en-US"/>
        </w:rPr>
        <w:t>.</w:t>
      </w:r>
    </w:p>
    <w:p w:rsidR="00327631" w:rsidRDefault="00327631" w:rsidP="00327631">
      <w:pPr>
        <w:ind w:firstLine="567"/>
        <w:jc w:val="both"/>
        <w:rPr>
          <w:rFonts w:eastAsiaTheme="minorHAnsi"/>
          <w:lang w:eastAsia="en-US"/>
        </w:rPr>
      </w:pPr>
      <w:r w:rsidRPr="00DC09BD">
        <w:rPr>
          <w:rFonts w:eastAsiaTheme="minorHAnsi"/>
          <w:lang w:eastAsia="en-US"/>
        </w:rPr>
        <w:lastRenderedPageBreak/>
        <w:t xml:space="preserve">В пункте 3.7.1 Учётной политике </w:t>
      </w:r>
      <w:r>
        <w:rPr>
          <w:rFonts w:eastAsiaTheme="minorHAnsi"/>
          <w:lang w:eastAsia="en-US"/>
        </w:rPr>
        <w:t xml:space="preserve">написано «Аналитический учёт расчётов с поставщиками (подрядчиками) ведётся в разрезе </w:t>
      </w:r>
      <w:r w:rsidRPr="00DC09BD">
        <w:rPr>
          <w:rFonts w:eastAsiaTheme="minorHAnsi"/>
          <w:b/>
          <w:lang w:eastAsia="en-US"/>
        </w:rPr>
        <w:t>кредиторов</w:t>
      </w:r>
      <w:r>
        <w:rPr>
          <w:rFonts w:eastAsiaTheme="minorHAnsi"/>
          <w:lang w:eastAsia="en-US"/>
        </w:rPr>
        <w:t xml:space="preserve">. Правильно было бы написать «в разрезе </w:t>
      </w:r>
      <w:r w:rsidRPr="00DC09BD">
        <w:rPr>
          <w:rFonts w:eastAsiaTheme="minorHAnsi"/>
          <w:b/>
          <w:lang w:eastAsia="en-US"/>
        </w:rPr>
        <w:t>контрагентов</w:t>
      </w:r>
      <w:r>
        <w:rPr>
          <w:rFonts w:eastAsiaTheme="minorHAnsi"/>
          <w:lang w:eastAsia="en-US"/>
        </w:rPr>
        <w:t>», так как задолженность по поставщикам может быть как кредиторской, так и дебиторской.</w:t>
      </w:r>
    </w:p>
    <w:p w:rsidR="00327631" w:rsidRDefault="00327631" w:rsidP="00327631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59768F">
        <w:rPr>
          <w:rFonts w:eastAsiaTheme="minorHAnsi"/>
          <w:lang w:eastAsia="en-US"/>
        </w:rPr>
        <w:t>В приложениях № 10, №</w:t>
      </w:r>
      <w:r w:rsidR="00C71DDC">
        <w:rPr>
          <w:rFonts w:eastAsiaTheme="minorHAnsi"/>
          <w:lang w:eastAsia="en-US"/>
        </w:rPr>
        <w:t xml:space="preserve"> </w:t>
      </w:r>
      <w:r w:rsidRPr="0059768F">
        <w:rPr>
          <w:rFonts w:eastAsiaTheme="minorHAnsi"/>
          <w:lang w:eastAsia="en-US"/>
        </w:rPr>
        <w:t>11 и № 12 отсутствуют подписи лиц, которые должны быть ознакомлены с данными приложениями.</w:t>
      </w:r>
    </w:p>
    <w:p w:rsidR="00327631" w:rsidRDefault="00327631" w:rsidP="005A1DF3">
      <w:pPr>
        <w:autoSpaceDE w:val="0"/>
        <w:autoSpaceDN w:val="0"/>
        <w:adjustRightInd w:val="0"/>
        <w:ind w:firstLine="567"/>
      </w:pPr>
      <w:r w:rsidRPr="005A1DF3">
        <w:rPr>
          <w:rFonts w:eastAsiaTheme="minorHAnsi"/>
          <w:lang w:eastAsia="en-US"/>
        </w:rPr>
        <w:t>Предл</w:t>
      </w:r>
      <w:r w:rsidR="005A1DF3">
        <w:rPr>
          <w:rFonts w:eastAsiaTheme="minorHAnsi"/>
          <w:lang w:eastAsia="en-US"/>
        </w:rPr>
        <w:t>ожено д</w:t>
      </w:r>
      <w:r>
        <w:t>оработать Учетную политику.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 xml:space="preserve">Установлено расхождение в учёте данных </w:t>
      </w:r>
      <w:r w:rsidRPr="00AB3FF1">
        <w:t>счет</w:t>
      </w:r>
      <w:r>
        <w:t>а</w:t>
      </w:r>
      <w:r w:rsidRPr="00AB3FF1">
        <w:t xml:space="preserve"> 101</w:t>
      </w:r>
      <w:r>
        <w:t xml:space="preserve"> с данными </w:t>
      </w:r>
      <w:r w:rsidRPr="00AB3FF1">
        <w:t>субсчет</w:t>
      </w:r>
      <w:r>
        <w:t>а</w:t>
      </w:r>
      <w:r w:rsidRPr="00AB3FF1">
        <w:t xml:space="preserve"> 101.20</w:t>
      </w:r>
      <w:r w:rsidR="00C71DDC">
        <w:t xml:space="preserve"> на</w:t>
      </w:r>
      <w:r>
        <w:t xml:space="preserve"> </w:t>
      </w:r>
      <w:r w:rsidRPr="00AB3FF1">
        <w:t>5 629</w:t>
      </w:r>
      <w:r>
        <w:t xml:space="preserve"> объектов на сумму </w:t>
      </w:r>
      <w:r w:rsidR="00C71DDC">
        <w:t>1 332 </w:t>
      </w:r>
      <w:r w:rsidRPr="006C3882">
        <w:t>376,69</w:t>
      </w:r>
      <w:r>
        <w:t xml:space="preserve"> руб., числящихся в учете учреждения без закрепления в перечне особо ценного движимого имущества.</w:t>
      </w:r>
    </w:p>
    <w:p w:rsidR="00327631" w:rsidRDefault="00327631" w:rsidP="00327631">
      <w:pPr>
        <w:ind w:firstLine="567"/>
        <w:jc w:val="both"/>
      </w:pPr>
      <w:r>
        <w:t>Н</w:t>
      </w:r>
      <w:r w:rsidRPr="00AB3FF1">
        <w:t>е числится на балансе</w:t>
      </w:r>
      <w:r w:rsidRPr="00065A29">
        <w:rPr>
          <w:b/>
        </w:rPr>
        <w:t xml:space="preserve"> </w:t>
      </w:r>
      <w:r w:rsidRPr="00065A29">
        <w:t>учреждения</w:t>
      </w:r>
      <w:r>
        <w:t xml:space="preserve"> большой центр общественного </w:t>
      </w:r>
      <w:r w:rsidRPr="000059CD">
        <w:t>доступа</w:t>
      </w:r>
      <w:r w:rsidR="00C71DDC">
        <w:t xml:space="preserve"> </w:t>
      </w:r>
      <w:r>
        <w:t>в соста</w:t>
      </w:r>
      <w:r w:rsidR="00C71DDC">
        <w:t xml:space="preserve">ве комплектующего оборудования </w:t>
      </w:r>
      <w:r>
        <w:t>стоимостью 580 803,45 руб., хотя объект закреплё</w:t>
      </w:r>
      <w:r w:rsidR="00C71DDC">
        <w:t xml:space="preserve">н </w:t>
      </w:r>
      <w:r>
        <w:t xml:space="preserve">собственником имущества в перечне особо ценного движимого имущества </w:t>
      </w:r>
      <w:r w:rsidRPr="009D1569">
        <w:t>на</w:t>
      </w:r>
      <w:r>
        <w:t xml:space="preserve"> основании распоряжения Администрации Каргасокского района от 08.07.2014 № 412. Он есть, но в разрезе комплектующих, что не даёт возможности осуществлять учредителю контроль за наличием, сохранностью и целевым использованием объекта.</w:t>
      </w:r>
    </w:p>
    <w:p w:rsidR="00327631" w:rsidRDefault="00327631" w:rsidP="00327631">
      <w:pPr>
        <w:ind w:firstLine="567"/>
        <w:jc w:val="both"/>
      </w:pPr>
      <w:r>
        <w:t>С материально-ответственными лицами по основным средствам заключены договора о полной индивидуальной материальной ответственности, но отсутствуют перечни закрепленных за ними объектов. Часть договоров заключалась по срокам позже, чем материально–ответственному лицу ставили основные средства в подотчет.</w:t>
      </w:r>
    </w:p>
    <w:p w:rsidR="00327631" w:rsidRDefault="00327631" w:rsidP="0032763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Списание основных средств, в нарушение пункта 10</w:t>
      </w:r>
      <w:r w:rsidRPr="00DE7E35">
        <w:t xml:space="preserve"> </w:t>
      </w:r>
      <w:r>
        <w:t xml:space="preserve">приложения № 1 к постановлению Администрации Каргасокского района от 02.08.2011 </w:t>
      </w:r>
      <w:r w:rsidRPr="007C1B0F">
        <w:t>№ 181</w:t>
      </w:r>
      <w:r>
        <w:t>,</w:t>
      </w:r>
      <w:r w:rsidRPr="007C1B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производилось учреждением без согласования с собственником муниципального имущества.</w:t>
      </w:r>
    </w:p>
    <w:p w:rsidR="00327631" w:rsidRDefault="00327631" w:rsidP="00327631">
      <w:pPr>
        <w:ind w:firstLine="567"/>
        <w:jc w:val="both"/>
      </w:pPr>
      <w:r>
        <w:t>В н</w:t>
      </w:r>
      <w:r w:rsidRPr="007E450C">
        <w:t>арушени</w:t>
      </w:r>
      <w:r>
        <w:t>е</w:t>
      </w:r>
      <w:r w:rsidRPr="007E450C">
        <w:t xml:space="preserve"> </w:t>
      </w:r>
      <w:r w:rsidRPr="007F209F">
        <w:t>Инструкции по применению единого плана счетов</w:t>
      </w:r>
      <w:r>
        <w:t xml:space="preserve"> (Приказа Минфина</w:t>
      </w:r>
      <w:r w:rsidRPr="00C34B42">
        <w:t xml:space="preserve"> </w:t>
      </w:r>
      <w:r>
        <w:t>157н)</w:t>
      </w:r>
      <w:r w:rsidRPr="007F209F">
        <w:t>:</w:t>
      </w:r>
    </w:p>
    <w:p w:rsidR="00327631" w:rsidRDefault="00327631" w:rsidP="00327631">
      <w:pPr>
        <w:ind w:firstLine="567"/>
        <w:jc w:val="both"/>
      </w:pPr>
      <w:r>
        <w:t xml:space="preserve">- </w:t>
      </w:r>
      <w:r w:rsidR="00C71DDC">
        <w:t xml:space="preserve">3 объекта (лестница стремянка) </w:t>
      </w:r>
      <w:r w:rsidRPr="007E450C">
        <w:t xml:space="preserve">стоимостью </w:t>
      </w:r>
      <w:r>
        <w:t xml:space="preserve">каждая </w:t>
      </w:r>
      <w:r w:rsidRPr="007E450C">
        <w:t xml:space="preserve">до </w:t>
      </w:r>
      <w:r w:rsidRPr="00D92F44">
        <w:t>3 000</w:t>
      </w:r>
      <w:r w:rsidRPr="007E450C">
        <w:t xml:space="preserve"> руб.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на </w:t>
      </w:r>
      <w:r w:rsidRPr="007E450C">
        <w:t>забалансовом сч</w:t>
      </w:r>
      <w:r>
        <w:t>ё</w:t>
      </w:r>
      <w:r w:rsidRPr="007E450C">
        <w:t>те 21</w:t>
      </w:r>
      <w:r>
        <w:t>;</w:t>
      </w:r>
    </w:p>
    <w:p w:rsidR="00327631" w:rsidRDefault="00327631" w:rsidP="00327631">
      <w:pPr>
        <w:ind w:firstLine="567"/>
        <w:jc w:val="both"/>
      </w:pPr>
      <w:r>
        <w:t xml:space="preserve">- </w:t>
      </w:r>
      <w:r w:rsidRPr="007F209F">
        <w:t>системные блоки, мониторы, внешний жесткий диск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</w:t>
      </w:r>
      <w:r w:rsidRPr="007E450C">
        <w:t>в составе материальных запасов</w:t>
      </w:r>
      <w:r>
        <w:t>;</w:t>
      </w:r>
    </w:p>
    <w:p w:rsidR="00327631" w:rsidRPr="00B60D0A" w:rsidRDefault="00327631" w:rsidP="00327631">
      <w:pPr>
        <w:ind w:firstLine="567"/>
        <w:jc w:val="both"/>
      </w:pPr>
      <w:r w:rsidRPr="00FE7C51">
        <w:t xml:space="preserve">- два объекта (доска пробка, стеллаж детский двухсторонний) </w:t>
      </w:r>
      <w:r w:rsidRPr="00B1058D">
        <w:t>стоимостью до 40 тыс.</w:t>
      </w:r>
      <w:r w:rsidRPr="00FE7C51">
        <w:t xml:space="preserve"> руб. числятся на балансе с остаточной стоимостью.</w:t>
      </w:r>
      <w:r>
        <w:t xml:space="preserve"> </w:t>
      </w:r>
    </w:p>
    <w:p w:rsidR="00327631" w:rsidRPr="00FE7C51" w:rsidRDefault="00327631" w:rsidP="00327631">
      <w:pPr>
        <w:ind w:firstLine="567"/>
        <w:jc w:val="both"/>
      </w:pPr>
      <w:r w:rsidRPr="00BE5FB4">
        <w:t xml:space="preserve">В нарушение </w:t>
      </w:r>
      <w:r w:rsidRPr="00BE5FB4">
        <w:rPr>
          <w:rFonts w:eastAsiaTheme="minorHAnsi"/>
          <w:lang w:eastAsia="en-US"/>
        </w:rPr>
        <w:t>Постановления Правительства РФ от 1 января 2002 г. N 1</w:t>
      </w:r>
      <w:r>
        <w:rPr>
          <w:rFonts w:eastAsiaTheme="minorHAnsi"/>
          <w:lang w:eastAsia="en-US"/>
        </w:rPr>
        <w:t xml:space="preserve"> </w:t>
      </w:r>
      <w:r w:rsidRPr="00BE5FB4">
        <w:t xml:space="preserve">не правильно установлен срок полезного использования на </w:t>
      </w:r>
      <w:r>
        <w:t xml:space="preserve">принтер </w:t>
      </w:r>
      <w:r>
        <w:rPr>
          <w:lang w:val="en-US"/>
        </w:rPr>
        <w:t>Epson</w:t>
      </w:r>
      <w:r>
        <w:t>.</w:t>
      </w:r>
    </w:p>
    <w:p w:rsidR="00327631" w:rsidRDefault="00327631" w:rsidP="00327631">
      <w:pPr>
        <w:ind w:firstLine="567"/>
        <w:jc w:val="both"/>
      </w:pPr>
      <w:r w:rsidRPr="00891C71">
        <w:t>В нарушении п.118 Инструкции</w:t>
      </w:r>
      <w:r>
        <w:t xml:space="preserve"> 157н на субсчёте 105.36 «Прочие материальные запасы» необоснованно учитываются:</w:t>
      </w:r>
    </w:p>
    <w:p w:rsidR="00327631" w:rsidRDefault="00327631" w:rsidP="00327631">
      <w:pPr>
        <w:ind w:firstLine="567"/>
        <w:jc w:val="both"/>
      </w:pPr>
      <w:r>
        <w:t>- дрова, которые необходимо было учитывать на субсчёте 105.33 «Горюче-смазочные материалы»;</w:t>
      </w:r>
    </w:p>
    <w:p w:rsidR="00327631" w:rsidRDefault="00327631" w:rsidP="00327631">
      <w:pPr>
        <w:ind w:firstLine="567"/>
        <w:jc w:val="both"/>
      </w:pPr>
      <w:r>
        <w:t>- гипсовая</w:t>
      </w:r>
      <w:r w:rsidR="00C71DDC">
        <w:t xml:space="preserve"> штукатурка, краска ПФ, кабель </w:t>
      </w:r>
      <w:r>
        <w:t>т.д., которые необходимо было учитывать на субсчёте 105.34 «Строительные материалы».</w:t>
      </w:r>
    </w:p>
    <w:p w:rsidR="00327631" w:rsidRDefault="00327631" w:rsidP="00327631">
      <w:pPr>
        <w:ind w:firstLine="567"/>
        <w:jc w:val="both"/>
      </w:pPr>
      <w:r>
        <w:t xml:space="preserve">На субсчёте 105.36 «Прочие материальные запасы» на 01.01.2016 года имеется </w:t>
      </w:r>
      <w:r w:rsidRPr="00886E85">
        <w:t>отрицательное сальдо</w:t>
      </w:r>
      <w:r>
        <w:t xml:space="preserve"> по номенклатуре «кашпо» «-3» шт</w:t>
      </w:r>
      <w:r w:rsidR="005A1DF3">
        <w:t>.</w:t>
      </w:r>
      <w:r>
        <w:t xml:space="preserve"> на сумму «- 1 113,00» руб.</w:t>
      </w:r>
    </w:p>
    <w:p w:rsidR="00327631" w:rsidRDefault="00327631" w:rsidP="00327631">
      <w:pPr>
        <w:ind w:firstLine="567"/>
        <w:jc w:val="both"/>
      </w:pPr>
      <w:r w:rsidRPr="00886E85">
        <w:t>В нарушение Указания Банка России от 11.03.2014 № 3210-У приказом по учреждению не установлен лимит остатка кассы</w:t>
      </w:r>
      <w:r>
        <w:t>.</w:t>
      </w:r>
    </w:p>
    <w:p w:rsidR="00327631" w:rsidRDefault="00327631" w:rsidP="00327631">
      <w:pPr>
        <w:ind w:firstLine="567"/>
        <w:jc w:val="both"/>
      </w:pPr>
      <w:r w:rsidRPr="00886E85">
        <w:t>Наличные денежные средства, полученные от приносящей доход деятельности, сдавались на счёт Сбербанка России, минуя кассу.</w:t>
      </w:r>
    </w:p>
    <w:p w:rsidR="00327631" w:rsidRDefault="00C71DDC" w:rsidP="00327631">
      <w:pPr>
        <w:ind w:firstLine="567"/>
        <w:jc w:val="both"/>
        <w:rPr>
          <w:b/>
        </w:rPr>
      </w:pPr>
      <w:r>
        <w:t>Сумма</w:t>
      </w:r>
      <w:r w:rsidR="00327631">
        <w:t xml:space="preserve"> </w:t>
      </w:r>
      <w:r w:rsidR="00327631">
        <w:rPr>
          <w:rFonts w:eastAsiaTheme="minorHAnsi"/>
          <w:lang w:eastAsia="en-US"/>
        </w:rPr>
        <w:t xml:space="preserve">балансовой стоимости принятого к учету недвижимого </w:t>
      </w:r>
      <w:r>
        <w:t>(субсчёт 101.10)</w:t>
      </w:r>
      <w:r w:rsidR="00327631">
        <w:rPr>
          <w:rFonts w:eastAsiaTheme="minorHAnsi"/>
          <w:lang w:eastAsia="en-US"/>
        </w:rPr>
        <w:t xml:space="preserve"> и особо ценного движимого (субсчёт 101.20) имущества</w:t>
      </w:r>
      <w:r w:rsidR="00327631" w:rsidRPr="006231ED">
        <w:rPr>
          <w:b/>
        </w:rPr>
        <w:t xml:space="preserve"> </w:t>
      </w:r>
      <w:r w:rsidR="00327631" w:rsidRPr="00085666">
        <w:t>не соответствует сумме</w:t>
      </w:r>
      <w:r w:rsidR="00327631">
        <w:rPr>
          <w:b/>
        </w:rPr>
        <w:t xml:space="preserve"> </w:t>
      </w:r>
      <w:r w:rsidR="00327631">
        <w:t xml:space="preserve">по субсчету </w:t>
      </w:r>
      <w:r w:rsidR="00327631" w:rsidRPr="002A7601">
        <w:t>210.06</w:t>
      </w:r>
      <w:r w:rsidR="00327631">
        <w:t>.</w:t>
      </w:r>
    </w:p>
    <w:p w:rsidR="00327631" w:rsidRDefault="00327631" w:rsidP="00327631">
      <w:pPr>
        <w:ind w:firstLine="567"/>
        <w:jc w:val="both"/>
      </w:pPr>
      <w:r>
        <w:lastRenderedPageBreak/>
        <w:t xml:space="preserve">При проверке расчётов с подотчётными лицами установлено, </w:t>
      </w:r>
      <w:r w:rsidRPr="00F07591">
        <w:t>что в нарушение п.3.6.4 Учётной политики учреждения подотчётные лица несвоевременно отчитывались за полученные суммы.</w:t>
      </w:r>
    </w:p>
    <w:p w:rsidR="00327631" w:rsidRDefault="00327631" w:rsidP="00327631">
      <w:pPr>
        <w:ind w:firstLine="567"/>
        <w:jc w:val="both"/>
      </w:pPr>
      <w:r>
        <w:t xml:space="preserve">В нарушение Приказа </w:t>
      </w:r>
      <w:r w:rsidRPr="002E0E26">
        <w:t>Минфина России</w:t>
      </w:r>
      <w:r>
        <w:t xml:space="preserve"> от 30.09.2010</w:t>
      </w:r>
      <w:r w:rsidRPr="003811ED">
        <w:rPr>
          <w:b/>
        </w:rPr>
        <w:t xml:space="preserve"> </w:t>
      </w:r>
      <w:r w:rsidRPr="008514B3">
        <w:t>№ 114н</w:t>
      </w:r>
      <w:r>
        <w:t xml:space="preserve"> не был представлен на проверку О</w:t>
      </w:r>
      <w:r w:rsidRPr="008514B3">
        <w:t>тчет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. Он не размещён в сети Интернет </w:t>
      </w:r>
      <w:r w:rsidRPr="00865115">
        <w:t>(</w:t>
      </w:r>
      <w:hyperlink r:id="rId9" w:history="1">
        <w:r w:rsidRPr="00865115">
          <w:rPr>
            <w:rStyle w:val="aa"/>
          </w:rPr>
          <w:t>www.bus.gav.ru</w:t>
        </w:r>
      </w:hyperlink>
      <w:r w:rsidRPr="00865115">
        <w:t>)</w:t>
      </w:r>
      <w:r>
        <w:t>;</w:t>
      </w:r>
    </w:p>
    <w:p w:rsidR="00327631" w:rsidRDefault="00327631" w:rsidP="00327631">
      <w:pPr>
        <w:ind w:firstLine="567"/>
        <w:jc w:val="both"/>
      </w:pPr>
      <w:r>
        <w:t xml:space="preserve">В нарушение </w:t>
      </w:r>
      <w:r w:rsidRPr="003315EE">
        <w:t>Приказ</w:t>
      </w:r>
      <w:r>
        <w:t>а</w:t>
      </w:r>
      <w:r w:rsidRPr="003315EE">
        <w:t xml:space="preserve"> Министерства финансов РФ от </w:t>
      </w:r>
      <w:r>
        <w:t>25</w:t>
      </w:r>
      <w:r w:rsidRPr="003315EE">
        <w:t>.0</w:t>
      </w:r>
      <w:r>
        <w:t>3</w:t>
      </w:r>
      <w:r w:rsidRPr="003315EE">
        <w:t>.</w:t>
      </w:r>
      <w:r>
        <w:t>2011</w:t>
      </w:r>
      <w:r w:rsidRPr="003315EE">
        <w:t xml:space="preserve">г. </w:t>
      </w:r>
      <w:r w:rsidRPr="0044410D">
        <w:t>№ 33н</w:t>
      </w:r>
      <w:r>
        <w:t xml:space="preserve"> не представлены на проверку формы отчётов в составе годовой бухгалтерской отчётности: </w:t>
      </w:r>
      <w:r w:rsidRPr="00795A9E">
        <w:t>Справка по консолидируемым расчетам учреждения (ф. 0503725);</w:t>
      </w:r>
      <w:r>
        <w:t xml:space="preserve"> </w:t>
      </w:r>
      <w:r w:rsidRPr="00795A9E">
        <w:t>Справка по заключению учреждением счетов бухгалтерского учета отчетного финансового года (ф. 0503710);</w:t>
      </w:r>
      <w:r>
        <w:t xml:space="preserve"> </w:t>
      </w:r>
      <w:r w:rsidRPr="00795A9E">
        <w:t>Отчет об обязательствах учреждения (ф. 0503738);</w:t>
      </w:r>
      <w:r>
        <w:t xml:space="preserve"> </w:t>
      </w:r>
      <w:r w:rsidRPr="00795A9E">
        <w:t xml:space="preserve">Пояснительная записка к </w:t>
      </w:r>
      <w:r>
        <w:t>Балансу учреждения (ф. 0503760).</w:t>
      </w:r>
    </w:p>
    <w:p w:rsidR="00327631" w:rsidRDefault="00327631" w:rsidP="00327631">
      <w:pPr>
        <w:ind w:firstLine="567"/>
        <w:jc w:val="both"/>
      </w:pPr>
      <w:r>
        <w:t>Годовая бухгалтерская отчётность не сброшюрована и представлена в виде отдельных нескольких форм.</w:t>
      </w:r>
    </w:p>
    <w:p w:rsidR="00327631" w:rsidRDefault="00327631" w:rsidP="00327631">
      <w:pPr>
        <w:ind w:firstLine="567"/>
        <w:jc w:val="both"/>
      </w:pPr>
      <w:bookmarkStart w:id="0" w:name="_GoBack"/>
      <w:bookmarkEnd w:id="0"/>
      <w:r>
        <w:t>Цифровой материал</w:t>
      </w:r>
      <w:r w:rsidRPr="00795A9E">
        <w:t xml:space="preserve"> Отчет</w:t>
      </w:r>
      <w:r>
        <w:t>а</w:t>
      </w:r>
      <w:r w:rsidRPr="00795A9E">
        <w:t xml:space="preserve"> об исполнении учреждением плана его финансово-хозяйств</w:t>
      </w:r>
      <w:r>
        <w:t xml:space="preserve">енной деятельности (ф. 0503737) и </w:t>
      </w:r>
      <w:r w:rsidRPr="00795A9E">
        <w:t>Отчет</w:t>
      </w:r>
      <w:r>
        <w:t>а</w:t>
      </w:r>
      <w:r w:rsidRPr="00795A9E">
        <w:t xml:space="preserve"> о финансовых результатах деяте</w:t>
      </w:r>
      <w:r>
        <w:t>льности учреждения (ф. 0503721), размещённого н</w:t>
      </w:r>
      <w:r w:rsidRPr="00795A9E">
        <w:t>а сайте</w:t>
      </w:r>
      <w:r>
        <w:t xml:space="preserve"> </w:t>
      </w:r>
      <w:r w:rsidRPr="00865115">
        <w:t>(</w:t>
      </w:r>
      <w:hyperlink r:id="rId10" w:history="1">
        <w:r w:rsidRPr="00865115">
          <w:rPr>
            <w:rStyle w:val="aa"/>
          </w:rPr>
          <w:t>www.bus.gav.ru</w:t>
        </w:r>
      </w:hyperlink>
      <w:r w:rsidRPr="00865115">
        <w:t>)</w:t>
      </w:r>
      <w:r>
        <w:t>, не соответствует формам отчётности на бумажном носителе, представленным на проверку.</w:t>
      </w:r>
    </w:p>
    <w:p w:rsidR="00327631" w:rsidRDefault="00327631" w:rsidP="005A1DF3">
      <w:pPr>
        <w:autoSpaceDE w:val="0"/>
        <w:autoSpaceDN w:val="0"/>
        <w:adjustRightInd w:val="0"/>
        <w:ind w:firstLine="567"/>
      </w:pPr>
      <w:r w:rsidRPr="005A1DF3">
        <w:rPr>
          <w:rFonts w:eastAsiaTheme="minorHAnsi"/>
          <w:lang w:eastAsia="en-US"/>
        </w:rPr>
        <w:t>Предл</w:t>
      </w:r>
      <w:r w:rsidR="005A1DF3">
        <w:rPr>
          <w:rFonts w:eastAsiaTheme="minorHAnsi"/>
          <w:lang w:eastAsia="en-US"/>
        </w:rPr>
        <w:t>ожено у</w:t>
      </w:r>
      <w:r>
        <w:t>странить допущенные в учёте нарушения.</w:t>
      </w:r>
    </w:p>
    <w:p w:rsidR="00327631" w:rsidRDefault="00327631" w:rsidP="00327631">
      <w:pPr>
        <w:ind w:firstLine="567"/>
        <w:jc w:val="both"/>
        <w:rPr>
          <w:b/>
        </w:rPr>
      </w:pPr>
    </w:p>
    <w:p w:rsidR="0087422B" w:rsidRDefault="0087422B" w:rsidP="00E72A0A">
      <w:pPr>
        <w:ind w:firstLine="567"/>
        <w:jc w:val="both"/>
      </w:pPr>
    </w:p>
    <w:p w:rsidR="0087422B" w:rsidRDefault="0087422B" w:rsidP="00E72A0A">
      <w:pPr>
        <w:ind w:firstLine="567"/>
        <w:jc w:val="both"/>
      </w:pPr>
    </w:p>
    <w:p w:rsidR="0087422B" w:rsidRDefault="0087422B" w:rsidP="00E72A0A">
      <w:pPr>
        <w:ind w:firstLine="567"/>
        <w:jc w:val="both"/>
      </w:pPr>
    </w:p>
    <w:p w:rsidR="0087422B" w:rsidRDefault="0087422B" w:rsidP="00E72A0A">
      <w:pPr>
        <w:ind w:firstLine="567"/>
        <w:jc w:val="both"/>
      </w:pPr>
    </w:p>
    <w:p w:rsidR="0087422B" w:rsidRDefault="0087422B" w:rsidP="0087422B">
      <w:pPr>
        <w:jc w:val="both"/>
      </w:pPr>
      <w:r>
        <w:t xml:space="preserve">Председатель </w:t>
      </w:r>
    </w:p>
    <w:p w:rsidR="0087422B" w:rsidRDefault="0087422B" w:rsidP="0087422B">
      <w:pPr>
        <w:jc w:val="both"/>
      </w:pPr>
      <w:r>
        <w:t>Контрольного органа Каргасокского района ____________________/Ю.А.Машковцев/</w:t>
      </w:r>
    </w:p>
    <w:p w:rsidR="0087422B" w:rsidRDefault="0087422B" w:rsidP="0087422B">
      <w:pPr>
        <w:jc w:val="both"/>
      </w:pPr>
    </w:p>
    <w:p w:rsidR="0087422B" w:rsidRPr="00572ED0" w:rsidRDefault="0087422B" w:rsidP="00E72A0A">
      <w:pPr>
        <w:ind w:firstLine="567"/>
        <w:jc w:val="both"/>
      </w:pPr>
    </w:p>
    <w:p w:rsidR="003E056C" w:rsidRPr="00572ED0" w:rsidRDefault="003E056C" w:rsidP="00572ED0">
      <w:pPr>
        <w:ind w:firstLine="567"/>
        <w:jc w:val="both"/>
      </w:pPr>
    </w:p>
    <w:sectPr w:rsidR="003E056C" w:rsidRPr="00572ED0" w:rsidSect="007548C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47" w:rsidRDefault="00E15C47" w:rsidP="00457B1C">
      <w:r>
        <w:separator/>
      </w:r>
    </w:p>
  </w:endnote>
  <w:endnote w:type="continuationSeparator" w:id="0">
    <w:p w:rsidR="00E15C47" w:rsidRDefault="00E15C47" w:rsidP="0045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141243"/>
      <w:docPartObj>
        <w:docPartGallery w:val="Page Numbers (Bottom of Page)"/>
        <w:docPartUnique/>
      </w:docPartObj>
    </w:sdtPr>
    <w:sdtContent>
      <w:p w:rsidR="00457B1C" w:rsidRDefault="00CA09CE">
        <w:pPr>
          <w:pStyle w:val="a7"/>
          <w:jc w:val="center"/>
        </w:pPr>
        <w:r>
          <w:fldChar w:fldCharType="begin"/>
        </w:r>
        <w:r w:rsidR="00457B1C">
          <w:instrText>PAGE   \* MERGEFORMAT</w:instrText>
        </w:r>
        <w:r>
          <w:fldChar w:fldCharType="separate"/>
        </w:r>
        <w:r w:rsidR="00C549B7">
          <w:rPr>
            <w:noProof/>
          </w:rPr>
          <w:t>8</w:t>
        </w:r>
        <w:r>
          <w:fldChar w:fldCharType="end"/>
        </w:r>
      </w:p>
    </w:sdtContent>
  </w:sdt>
  <w:p w:rsidR="00457B1C" w:rsidRDefault="00457B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47" w:rsidRDefault="00E15C47" w:rsidP="00457B1C">
      <w:r>
        <w:separator/>
      </w:r>
    </w:p>
  </w:footnote>
  <w:footnote w:type="continuationSeparator" w:id="0">
    <w:p w:rsidR="00E15C47" w:rsidRDefault="00E15C47" w:rsidP="00457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4FA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4BCE"/>
    <w:rsid w:val="000C5332"/>
    <w:rsid w:val="000C7A1C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D08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27631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5D8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056C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17043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57B1C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2ED0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9745A"/>
    <w:rsid w:val="005A0C43"/>
    <w:rsid w:val="005A1BC7"/>
    <w:rsid w:val="005A1CA7"/>
    <w:rsid w:val="005A1DF3"/>
    <w:rsid w:val="005A5D71"/>
    <w:rsid w:val="005A71F5"/>
    <w:rsid w:val="005A74FA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165F5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48CB"/>
    <w:rsid w:val="00755DDC"/>
    <w:rsid w:val="00760053"/>
    <w:rsid w:val="0076328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63FB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4D3F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B47"/>
    <w:rsid w:val="00872DD4"/>
    <w:rsid w:val="0087422B"/>
    <w:rsid w:val="008815F5"/>
    <w:rsid w:val="00881A04"/>
    <w:rsid w:val="0088339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4F75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5383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439C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121E"/>
    <w:rsid w:val="00A428D9"/>
    <w:rsid w:val="00A43D8C"/>
    <w:rsid w:val="00A44A9F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364B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184B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9B7"/>
    <w:rsid w:val="00C54B64"/>
    <w:rsid w:val="00C5696F"/>
    <w:rsid w:val="00C60F89"/>
    <w:rsid w:val="00C63626"/>
    <w:rsid w:val="00C6445B"/>
    <w:rsid w:val="00C66966"/>
    <w:rsid w:val="00C678A3"/>
    <w:rsid w:val="00C71DDC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9CE"/>
    <w:rsid w:val="00CA0FD3"/>
    <w:rsid w:val="00CA12E2"/>
    <w:rsid w:val="00CA6E5C"/>
    <w:rsid w:val="00CB369D"/>
    <w:rsid w:val="00CB3BED"/>
    <w:rsid w:val="00CB453E"/>
    <w:rsid w:val="00CB497E"/>
    <w:rsid w:val="00CB4A65"/>
    <w:rsid w:val="00CB4ADA"/>
    <w:rsid w:val="00CB4CA0"/>
    <w:rsid w:val="00CC0019"/>
    <w:rsid w:val="00CC36E7"/>
    <w:rsid w:val="00CC726B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06F2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402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B4EF3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5C47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2A0A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5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165F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5F5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65F5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6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65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65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165F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7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B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C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27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s.g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23</cp:revision>
  <cp:lastPrinted>2017-02-03T02:23:00Z</cp:lastPrinted>
  <dcterms:created xsi:type="dcterms:W3CDTF">2017-02-02T03:14:00Z</dcterms:created>
  <dcterms:modified xsi:type="dcterms:W3CDTF">2017-02-08T08:52:00Z</dcterms:modified>
</cp:coreProperties>
</file>