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0" w:rsidRDefault="005D3180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Pr="00860271" w:rsidRDefault="005D3180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860271">
              <w:rPr>
                <w:sz w:val="28"/>
                <w:szCs w:val="28"/>
              </w:rPr>
              <w:t>РЕШЕНИЕ</w:t>
            </w:r>
          </w:p>
          <w:p w:rsidR="005D3180" w:rsidRDefault="001B3E2B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5D3180" w:rsidRPr="00860271" w:rsidTr="005D3180">
        <w:tc>
          <w:tcPr>
            <w:tcW w:w="1908" w:type="dxa"/>
            <w:hideMark/>
          </w:tcPr>
          <w:p w:rsidR="005D3180" w:rsidRPr="00860271" w:rsidRDefault="00FB6254" w:rsidP="006020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>__</w:t>
            </w:r>
            <w:r w:rsidR="005D3180" w:rsidRPr="00860271">
              <w:rPr>
                <w:sz w:val="26"/>
                <w:szCs w:val="26"/>
              </w:rPr>
              <w:t>.</w:t>
            </w:r>
            <w:r w:rsidRPr="00860271">
              <w:rPr>
                <w:sz w:val="26"/>
                <w:szCs w:val="26"/>
              </w:rPr>
              <w:t>__</w:t>
            </w:r>
            <w:r w:rsidR="005D3180" w:rsidRPr="00860271">
              <w:rPr>
                <w:sz w:val="26"/>
                <w:szCs w:val="26"/>
              </w:rPr>
              <w:t>.2017</w:t>
            </w:r>
          </w:p>
        </w:tc>
        <w:tc>
          <w:tcPr>
            <w:tcW w:w="5580" w:type="dxa"/>
          </w:tcPr>
          <w:p w:rsidR="005D3180" w:rsidRPr="00860271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5D3180" w:rsidRPr="00860271" w:rsidRDefault="005D3180" w:rsidP="006020E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 xml:space="preserve">№ </w:t>
            </w:r>
            <w:r w:rsidR="006020EE" w:rsidRPr="00860271">
              <w:rPr>
                <w:sz w:val="26"/>
                <w:szCs w:val="26"/>
              </w:rPr>
              <w:t>___</w:t>
            </w:r>
          </w:p>
        </w:tc>
      </w:tr>
      <w:tr w:rsidR="005D3180" w:rsidRPr="00860271" w:rsidTr="005D3180">
        <w:tc>
          <w:tcPr>
            <w:tcW w:w="7488" w:type="dxa"/>
            <w:gridSpan w:val="2"/>
            <w:hideMark/>
          </w:tcPr>
          <w:p w:rsidR="005D3180" w:rsidRPr="00860271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860271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D3180" w:rsidRPr="00860271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22B54" w:rsidRPr="00860271" w:rsidTr="00860271">
        <w:tc>
          <w:tcPr>
            <w:tcW w:w="5070" w:type="dxa"/>
          </w:tcPr>
          <w:p w:rsidR="00822B54" w:rsidRPr="00860271" w:rsidRDefault="0096204E" w:rsidP="00860271">
            <w:pPr>
              <w:pStyle w:val="Default"/>
              <w:jc w:val="both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>О внесении изменений в решение Думы Каргасокского района от 22.12.2016 № 91 «О бюджете муниципального образования «Каргасокский район» на 2017 год и на плановый период 2018 и 2019 годов»</w:t>
            </w:r>
          </w:p>
        </w:tc>
        <w:tc>
          <w:tcPr>
            <w:tcW w:w="4500" w:type="dxa"/>
          </w:tcPr>
          <w:p w:rsidR="00822B54" w:rsidRPr="00860271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822B54" w:rsidRPr="00860271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6204E" w:rsidRPr="00860271" w:rsidTr="00D453A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04E" w:rsidRPr="00860271" w:rsidRDefault="0096204E" w:rsidP="00860271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860271">
              <w:rPr>
                <w:sz w:val="26"/>
                <w:szCs w:val="26"/>
                <w:lang w:eastAsia="en-US"/>
              </w:rPr>
              <w:t>Заслушав и обсудив предложения Администрации Каргасокского района</w:t>
            </w:r>
            <w:r w:rsidR="00B133D1" w:rsidRPr="00860271"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860271" w:rsidRPr="00860271" w:rsidRDefault="00860271" w:rsidP="00860271">
      <w:pPr>
        <w:spacing w:line="276" w:lineRule="auto"/>
        <w:jc w:val="center"/>
        <w:rPr>
          <w:b/>
          <w:sz w:val="26"/>
          <w:szCs w:val="26"/>
        </w:rPr>
      </w:pPr>
    </w:p>
    <w:p w:rsidR="0096204E" w:rsidRPr="00860271" w:rsidRDefault="0096204E" w:rsidP="00860271">
      <w:pPr>
        <w:spacing w:line="276" w:lineRule="auto"/>
        <w:jc w:val="center"/>
        <w:rPr>
          <w:b/>
          <w:sz w:val="26"/>
          <w:szCs w:val="26"/>
        </w:rPr>
      </w:pPr>
      <w:r w:rsidRPr="00860271">
        <w:rPr>
          <w:b/>
          <w:sz w:val="26"/>
          <w:szCs w:val="26"/>
        </w:rPr>
        <w:t>Дума Каргасокского района РЕШИЛА:</w:t>
      </w:r>
    </w:p>
    <w:p w:rsidR="0096204E" w:rsidRPr="00860271" w:rsidRDefault="0096204E" w:rsidP="00860271">
      <w:pPr>
        <w:spacing w:line="276" w:lineRule="auto"/>
        <w:jc w:val="both"/>
        <w:rPr>
          <w:sz w:val="26"/>
          <w:szCs w:val="26"/>
        </w:rPr>
      </w:pPr>
    </w:p>
    <w:p w:rsidR="0096204E" w:rsidRPr="00860271" w:rsidRDefault="00B133D1" w:rsidP="0086027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60271">
        <w:rPr>
          <w:sz w:val="26"/>
          <w:szCs w:val="26"/>
          <w:lang w:val="en-US"/>
        </w:rPr>
        <w:t>I</w:t>
      </w:r>
      <w:r w:rsidRPr="00860271">
        <w:rPr>
          <w:sz w:val="26"/>
          <w:szCs w:val="26"/>
        </w:rPr>
        <w:t xml:space="preserve">. </w:t>
      </w:r>
      <w:r w:rsidR="0096204E" w:rsidRPr="00860271">
        <w:rPr>
          <w:sz w:val="26"/>
          <w:szCs w:val="26"/>
        </w:rPr>
        <w:t>Внести следующие изменения в решение Думы Каргасокского района от 22.12.2016 № 91 «О бюджете муниципального образования «Каргасокский район на 2017 год и на плановый период 2018 и 2019 годов»: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1. </w:t>
      </w:r>
      <w:r w:rsidR="0096204E" w:rsidRPr="00860271">
        <w:rPr>
          <w:sz w:val="26"/>
          <w:szCs w:val="26"/>
        </w:rPr>
        <w:t>Ча</w:t>
      </w:r>
      <w:r w:rsidRPr="00860271">
        <w:rPr>
          <w:sz w:val="26"/>
          <w:szCs w:val="26"/>
        </w:rPr>
        <w:t xml:space="preserve">сть первую статьи 1 указанного </w:t>
      </w:r>
      <w:r w:rsidR="0096204E" w:rsidRPr="00860271">
        <w:rPr>
          <w:sz w:val="26"/>
          <w:szCs w:val="26"/>
        </w:rPr>
        <w:t>решени</w:t>
      </w:r>
      <w:r w:rsidRPr="00860271">
        <w:rPr>
          <w:sz w:val="26"/>
          <w:szCs w:val="26"/>
        </w:rPr>
        <w:t>я изложить в следующей редакции</w:t>
      </w:r>
      <w:r w:rsidR="0096204E" w:rsidRPr="00860271">
        <w:rPr>
          <w:sz w:val="26"/>
          <w:szCs w:val="26"/>
        </w:rPr>
        <w:t>: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«1. </w:t>
      </w:r>
      <w:r w:rsidR="0096204E" w:rsidRPr="00860271">
        <w:rPr>
          <w:sz w:val="26"/>
          <w:szCs w:val="26"/>
        </w:rPr>
        <w:t>Утвердить основные характеристики районного бюджета на 2017</w:t>
      </w:r>
      <w:r w:rsidRPr="00860271">
        <w:rPr>
          <w:sz w:val="26"/>
          <w:szCs w:val="26"/>
        </w:rPr>
        <w:t xml:space="preserve"> год: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1) общий объем доходов районного бюджета в сумме </w:t>
      </w:r>
      <w:r w:rsidRPr="00860271">
        <w:rPr>
          <w:sz w:val="26"/>
          <w:szCs w:val="26"/>
          <w:shd w:val="clear" w:color="auto" w:fill="FFFFFF" w:themeFill="background1"/>
        </w:rPr>
        <w:t>1 2</w:t>
      </w:r>
      <w:r w:rsidRPr="00860271">
        <w:rPr>
          <w:sz w:val="26"/>
          <w:szCs w:val="26"/>
        </w:rPr>
        <w:t>36 431 316,18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</w:t>
      </w:r>
      <w:r w:rsidR="00B133D1" w:rsidRPr="00860271">
        <w:rPr>
          <w:sz w:val="26"/>
          <w:szCs w:val="26"/>
        </w:rPr>
        <w:t>.</w:t>
      </w:r>
      <w:r w:rsidRPr="00860271">
        <w:rPr>
          <w:sz w:val="26"/>
          <w:szCs w:val="26"/>
        </w:rPr>
        <w:t xml:space="preserve">, в том числе налоговые и неналоговые доходы в сумме </w:t>
      </w:r>
      <w:r w:rsidR="00B133D1" w:rsidRPr="00860271">
        <w:rPr>
          <w:sz w:val="26"/>
          <w:szCs w:val="26"/>
        </w:rPr>
        <w:t>299 </w:t>
      </w:r>
      <w:r w:rsidRPr="00860271">
        <w:rPr>
          <w:sz w:val="26"/>
          <w:szCs w:val="26"/>
        </w:rPr>
        <w:t xml:space="preserve">936 тыс. руб.; 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2) </w:t>
      </w:r>
      <w:r w:rsidR="0096204E" w:rsidRPr="00860271">
        <w:rPr>
          <w:sz w:val="26"/>
          <w:szCs w:val="26"/>
        </w:rPr>
        <w:t xml:space="preserve">общий объем расходов районного бюджета в сумме </w:t>
      </w:r>
      <w:r w:rsidRPr="00860271">
        <w:rPr>
          <w:sz w:val="26"/>
          <w:szCs w:val="26"/>
          <w:shd w:val="clear" w:color="auto" w:fill="FFFFFF" w:themeFill="background1"/>
        </w:rPr>
        <w:t>1 </w:t>
      </w:r>
      <w:r w:rsidR="0096204E" w:rsidRPr="00860271">
        <w:rPr>
          <w:sz w:val="26"/>
          <w:szCs w:val="26"/>
          <w:shd w:val="clear" w:color="auto" w:fill="FFFFFF" w:themeFill="background1"/>
        </w:rPr>
        <w:t>355 519 130,41</w:t>
      </w:r>
      <w:r w:rsidRPr="00860271">
        <w:rPr>
          <w:sz w:val="26"/>
          <w:szCs w:val="26"/>
          <w:shd w:val="clear" w:color="auto" w:fill="FFFFFF" w:themeFill="background1"/>
        </w:rPr>
        <w:t xml:space="preserve"> </w:t>
      </w:r>
      <w:r w:rsidRPr="00860271">
        <w:rPr>
          <w:sz w:val="26"/>
          <w:szCs w:val="26"/>
        </w:rPr>
        <w:t>руб.;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3) размер дефицита районного</w:t>
      </w:r>
      <w:r w:rsidR="00B133D1" w:rsidRPr="00860271">
        <w:rPr>
          <w:sz w:val="26"/>
          <w:szCs w:val="26"/>
        </w:rPr>
        <w:t xml:space="preserve"> бюджета в сумме </w:t>
      </w:r>
      <w:r w:rsidRPr="00860271">
        <w:rPr>
          <w:sz w:val="26"/>
          <w:szCs w:val="26"/>
        </w:rPr>
        <w:t>119 087 814,23</w:t>
      </w:r>
      <w:bookmarkStart w:id="0" w:name="_GoBack"/>
      <w:bookmarkEnd w:id="0"/>
      <w:r w:rsidRPr="00860271">
        <w:rPr>
          <w:sz w:val="26"/>
          <w:szCs w:val="26"/>
        </w:rPr>
        <w:t xml:space="preserve"> руб.».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2. </w:t>
      </w:r>
      <w:r w:rsidR="0096204E" w:rsidRPr="00860271">
        <w:rPr>
          <w:sz w:val="26"/>
          <w:szCs w:val="26"/>
        </w:rPr>
        <w:t>В пункте 3 статьи 4 объем ассигнований дорожного фонда на 2017 год в размере 67 046,804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 заменить на 65 044,885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860271">
        <w:rPr>
          <w:sz w:val="26"/>
          <w:szCs w:val="26"/>
        </w:rPr>
        <w:t>В пункте 4 статьи 4 указанного решения сумму 50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суммой 2,6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рублей.</w:t>
      </w:r>
      <w:r w:rsidRPr="00860271">
        <w:rPr>
          <w:color w:val="FF0000"/>
          <w:sz w:val="26"/>
          <w:szCs w:val="26"/>
        </w:rPr>
        <w:t xml:space="preserve"> 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3. Во втором</w:t>
      </w:r>
      <w:r w:rsidR="0096204E" w:rsidRPr="00860271">
        <w:rPr>
          <w:sz w:val="26"/>
          <w:szCs w:val="26"/>
        </w:rPr>
        <w:t xml:space="preserve"> абзаце статьи 5 сумму 325,4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тыс.</w:t>
      </w:r>
      <w:r w:rsidRPr="00860271">
        <w:rPr>
          <w:sz w:val="26"/>
          <w:szCs w:val="26"/>
        </w:rPr>
        <w:t xml:space="preserve"> рублей </w:t>
      </w:r>
      <w:r w:rsidR="0096204E" w:rsidRPr="00860271">
        <w:rPr>
          <w:sz w:val="26"/>
          <w:szCs w:val="26"/>
        </w:rPr>
        <w:t>заменить суммой 516,7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В третьем абзаце статьи 5 указанного решения сумму 70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суммой 135,3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рублей.</w:t>
      </w:r>
    </w:p>
    <w:p w:rsidR="0096204E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В четвертом абзаце статьи 5 указанного решения сумму 4 800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суммой 4 400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рублей.</w:t>
      </w:r>
    </w:p>
    <w:p w:rsidR="00860271" w:rsidRPr="00860271" w:rsidRDefault="00860271" w:rsidP="00860271">
      <w:pPr>
        <w:spacing w:line="276" w:lineRule="auto"/>
        <w:ind w:firstLine="709"/>
        <w:jc w:val="both"/>
        <w:rPr>
          <w:sz w:val="26"/>
          <w:szCs w:val="26"/>
        </w:rPr>
      </w:pPr>
    </w:p>
    <w:p w:rsidR="00860271" w:rsidRDefault="00860271" w:rsidP="00860271">
      <w:pPr>
        <w:spacing w:line="276" w:lineRule="auto"/>
        <w:ind w:firstLine="709"/>
        <w:jc w:val="both"/>
        <w:rPr>
          <w:sz w:val="26"/>
          <w:szCs w:val="26"/>
        </w:rPr>
        <w:sectPr w:rsidR="00860271" w:rsidSect="001B3E2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lastRenderedPageBreak/>
        <w:t>В пятом абзаце статьи 5 указанного решения сумму 11 640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суммой 11 290 тыс. 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Дополнить статью 5 указанного решения абзацем шестым следующего содержания: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«- единовременного пособия </w:t>
      </w:r>
      <w:r w:rsidR="0096204E" w:rsidRPr="00860271">
        <w:rPr>
          <w:sz w:val="26"/>
          <w:szCs w:val="26"/>
        </w:rPr>
        <w:t>при всех формах устройства детей, лишенных р</w:t>
      </w:r>
      <w:r w:rsidRPr="00860271">
        <w:rPr>
          <w:sz w:val="26"/>
          <w:szCs w:val="26"/>
        </w:rPr>
        <w:t>одительского попечения, в семью</w:t>
      </w:r>
      <w:r w:rsidR="0096204E" w:rsidRPr="00860271">
        <w:rPr>
          <w:sz w:val="26"/>
          <w:szCs w:val="26"/>
        </w:rPr>
        <w:t xml:space="preserve"> в 2017 году – 669,1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рублей.»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4. </w:t>
      </w:r>
      <w:r w:rsidR="0096204E" w:rsidRPr="00860271">
        <w:rPr>
          <w:sz w:val="26"/>
          <w:szCs w:val="26"/>
        </w:rPr>
        <w:t>В пункте 1 статьи 6 указанного решения размер верхнего предела муниципального внутреннего долга 28</w:t>
      </w:r>
      <w:r w:rsidRPr="00860271">
        <w:rPr>
          <w:sz w:val="26"/>
          <w:szCs w:val="26"/>
        </w:rPr>
        <w:t> </w:t>
      </w:r>
      <w:r w:rsidR="0096204E" w:rsidRPr="00860271">
        <w:rPr>
          <w:sz w:val="26"/>
          <w:szCs w:val="26"/>
        </w:rPr>
        <w:t>100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 заменить на 18 000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рублей, верхний предел муниципального долга на 1 января 2019 г</w:t>
      </w:r>
      <w:r w:rsidRPr="00860271">
        <w:rPr>
          <w:sz w:val="26"/>
          <w:szCs w:val="26"/>
        </w:rPr>
        <w:t xml:space="preserve">. заменить на </w:t>
      </w:r>
      <w:r w:rsidR="0096204E" w:rsidRPr="00860271">
        <w:rPr>
          <w:sz w:val="26"/>
          <w:szCs w:val="26"/>
        </w:rPr>
        <w:t>сумму 39 600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рублей, на 1 января 2020 года заменить суммой 41 300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В пункте 2 статьи 6 указанного решения предельный объем муниципального долга на 2017 год 28 100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на 18 000 тыс.рублей.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860271">
        <w:rPr>
          <w:sz w:val="26"/>
          <w:szCs w:val="26"/>
        </w:rPr>
        <w:t>5. Во втором абзаце</w:t>
      </w:r>
      <w:r w:rsidR="0096204E" w:rsidRPr="00860271">
        <w:rPr>
          <w:sz w:val="26"/>
          <w:szCs w:val="26"/>
        </w:rPr>
        <w:t xml:space="preserve"> статьи 7 указанного </w:t>
      </w:r>
      <w:r w:rsidRPr="00860271">
        <w:rPr>
          <w:sz w:val="26"/>
          <w:szCs w:val="26"/>
        </w:rPr>
        <w:t xml:space="preserve">решения сумму </w:t>
      </w:r>
      <w:r w:rsidR="0096204E" w:rsidRPr="00860271">
        <w:rPr>
          <w:sz w:val="26"/>
          <w:szCs w:val="26"/>
        </w:rPr>
        <w:t>33 097,92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 xml:space="preserve">рублей заменить </w:t>
      </w:r>
      <w:r w:rsidRPr="00860271">
        <w:rPr>
          <w:sz w:val="26"/>
          <w:szCs w:val="26"/>
          <w:shd w:val="clear" w:color="auto" w:fill="FFFFFF" w:themeFill="background1"/>
        </w:rPr>
        <w:t>суммой</w:t>
      </w:r>
      <w:r w:rsidR="0096204E" w:rsidRPr="00860271">
        <w:rPr>
          <w:sz w:val="26"/>
          <w:szCs w:val="26"/>
          <w:shd w:val="clear" w:color="auto" w:fill="FFFFFF" w:themeFill="background1"/>
        </w:rPr>
        <w:t xml:space="preserve"> </w:t>
      </w:r>
      <w:r w:rsidR="0096204E" w:rsidRPr="00860271">
        <w:rPr>
          <w:sz w:val="26"/>
          <w:szCs w:val="26"/>
        </w:rPr>
        <w:t xml:space="preserve">33 092,46 тыс. рублей. 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6</w:t>
      </w:r>
      <w:r w:rsidR="00B133D1" w:rsidRPr="00860271">
        <w:rPr>
          <w:sz w:val="26"/>
          <w:szCs w:val="26"/>
        </w:rPr>
        <w:t xml:space="preserve">. </w:t>
      </w:r>
      <w:r w:rsidRPr="00860271">
        <w:rPr>
          <w:sz w:val="26"/>
          <w:szCs w:val="26"/>
        </w:rPr>
        <w:t>В пункте 1 статьи 8 указанног</w:t>
      </w:r>
      <w:r w:rsidR="00B133D1" w:rsidRPr="00860271">
        <w:rPr>
          <w:sz w:val="26"/>
          <w:szCs w:val="26"/>
        </w:rPr>
        <w:t>о решения сумму</w:t>
      </w:r>
      <w:r w:rsidRPr="00860271">
        <w:rPr>
          <w:sz w:val="26"/>
          <w:szCs w:val="26"/>
        </w:rPr>
        <w:t xml:space="preserve"> 183 733,40123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</w:t>
      </w:r>
      <w:r w:rsidR="00B133D1" w:rsidRPr="00860271">
        <w:rPr>
          <w:sz w:val="26"/>
          <w:szCs w:val="26"/>
        </w:rPr>
        <w:t xml:space="preserve"> заменить суммой </w:t>
      </w:r>
      <w:r w:rsidRPr="00860271">
        <w:rPr>
          <w:sz w:val="26"/>
          <w:szCs w:val="26"/>
        </w:rPr>
        <w:t>181 986,670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В пункте</w:t>
      </w:r>
      <w:r w:rsidR="00B133D1" w:rsidRPr="00860271">
        <w:rPr>
          <w:sz w:val="26"/>
          <w:szCs w:val="26"/>
        </w:rPr>
        <w:t xml:space="preserve"> 1 статьи 8 указанного решения </w:t>
      </w:r>
      <w:r w:rsidRPr="00860271">
        <w:rPr>
          <w:sz w:val="26"/>
          <w:szCs w:val="26"/>
        </w:rPr>
        <w:t>сумму 9 955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 заменить суммой 9 959,7 тыс.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рублей.</w:t>
      </w:r>
    </w:p>
    <w:p w:rsidR="0096204E" w:rsidRPr="00860271" w:rsidRDefault="00B133D1" w:rsidP="00860271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860271">
        <w:rPr>
          <w:sz w:val="26"/>
          <w:szCs w:val="26"/>
        </w:rPr>
        <w:t xml:space="preserve">7. </w:t>
      </w:r>
      <w:r w:rsidR="0096204E" w:rsidRPr="00860271">
        <w:rPr>
          <w:sz w:val="26"/>
          <w:szCs w:val="26"/>
        </w:rPr>
        <w:t>В</w:t>
      </w:r>
      <w:r w:rsidRPr="00860271">
        <w:rPr>
          <w:sz w:val="26"/>
          <w:szCs w:val="26"/>
        </w:rPr>
        <w:t xml:space="preserve"> подпункте 2 пункта 1</w:t>
      </w:r>
      <w:r w:rsidR="0096204E" w:rsidRPr="00860271">
        <w:rPr>
          <w:sz w:val="26"/>
          <w:szCs w:val="26"/>
        </w:rPr>
        <w:t xml:space="preserve"> статьи 13 указанного решения сумму 50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 заменить суммой 2,6 тыс.</w:t>
      </w:r>
      <w:r w:rsidRPr="00860271">
        <w:rPr>
          <w:sz w:val="26"/>
          <w:szCs w:val="26"/>
        </w:rPr>
        <w:t xml:space="preserve"> </w:t>
      </w:r>
      <w:r w:rsidR="0096204E" w:rsidRPr="00860271">
        <w:rPr>
          <w:sz w:val="26"/>
          <w:szCs w:val="26"/>
        </w:rPr>
        <w:t>рублей.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8</w:t>
      </w:r>
      <w:r w:rsidR="00B133D1" w:rsidRPr="00860271">
        <w:rPr>
          <w:sz w:val="26"/>
          <w:szCs w:val="26"/>
        </w:rPr>
        <w:t xml:space="preserve">. </w:t>
      </w:r>
      <w:r w:rsidRPr="00860271">
        <w:rPr>
          <w:sz w:val="26"/>
          <w:szCs w:val="26"/>
        </w:rPr>
        <w:t>В статье 14 указанного решения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первую часть изложить в новой редакции: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«Установить,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в случаях: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- поддержки сельхозпроизводителей (поддержки малых форм хозяйствования, возмещения части процентной ставки по долгосрочным, среднесрочным и краткосрочным кредитам, взятым малыми формами хозяйствования; возмещения затрат на повышение продуктивности в молочном скотоводстве);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- возмещения затрат по организации осуществления и осуществлению пассажирских перевозок внутри Каргасокского района;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- возмещения выпадающих доходов по перевозке отдельных категорий граждан авиационным, речным и автомобильным транспортом в городском сообщении;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-поддержки развития малого и</w:t>
      </w:r>
      <w:r w:rsidR="00B133D1" w:rsidRPr="00860271">
        <w:rPr>
          <w:sz w:val="26"/>
          <w:szCs w:val="26"/>
        </w:rPr>
        <w:t xml:space="preserve"> среднего предпринимательства (</w:t>
      </w:r>
      <w:r w:rsidRPr="00860271">
        <w:rPr>
          <w:sz w:val="26"/>
          <w:szCs w:val="26"/>
        </w:rPr>
        <w:t xml:space="preserve">при реализации предпринимательских проектов, признанных победителями конкурса предпринимательских проектов субъектов малого предпринимательства; возмещения затрат на написание бизнес-планов для субъектов малого предпринимательства; возмещения затрат на развитие и обеспечение деятельности организаций инфраструктуры поддержки малого и среднего предпринимательства, </w:t>
      </w:r>
      <w:r w:rsidRPr="00860271">
        <w:rPr>
          <w:sz w:val="26"/>
          <w:szCs w:val="26"/>
        </w:rPr>
        <w:lastRenderedPageBreak/>
        <w:t>в том числе центров поддержки предпринимательства; возмещении части затрат на участие в районных выставках и (или) ярмарках; возмещения части затрат на потребленную для хлебопечения электроэнергию, вырабатываемую дизельными электростанциями)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 xml:space="preserve">предоставляются в соответствии с Порядком, утвержденным </w:t>
      </w:r>
      <w:r w:rsidRPr="00860271">
        <w:rPr>
          <w:b/>
          <w:sz w:val="26"/>
          <w:szCs w:val="26"/>
        </w:rPr>
        <w:t>приложением 17</w:t>
      </w:r>
      <w:r w:rsidRPr="00860271">
        <w:rPr>
          <w:sz w:val="26"/>
          <w:szCs w:val="26"/>
        </w:rPr>
        <w:t xml:space="preserve"> к настоящему решению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</w:t>
      </w:r>
      <w:r w:rsidR="00B133D1" w:rsidRPr="00860271">
        <w:rPr>
          <w:sz w:val="26"/>
          <w:szCs w:val="26"/>
        </w:rPr>
        <w:t>ада), выполнением</w:t>
      </w:r>
      <w:r w:rsidRPr="00860271">
        <w:rPr>
          <w:sz w:val="26"/>
          <w:szCs w:val="26"/>
        </w:rPr>
        <w:t xml:space="preserve">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открытые юридическим лицам – получателям субсидий в территориальных органах Федерального казначейства.»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8.</w:t>
      </w:r>
      <w:r w:rsidR="00B133D1" w:rsidRPr="00860271">
        <w:rPr>
          <w:sz w:val="26"/>
          <w:szCs w:val="26"/>
        </w:rPr>
        <w:t xml:space="preserve"> Приложения </w:t>
      </w:r>
      <w:r w:rsidRPr="00860271">
        <w:rPr>
          <w:sz w:val="26"/>
          <w:szCs w:val="26"/>
        </w:rPr>
        <w:t>5, 6, 7, 8, 9, 10, 11, 13, 14,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15, 16,</w:t>
      </w:r>
      <w:r w:rsidR="00B133D1" w:rsidRPr="00860271">
        <w:rPr>
          <w:sz w:val="26"/>
          <w:szCs w:val="26"/>
        </w:rPr>
        <w:t xml:space="preserve"> </w:t>
      </w:r>
      <w:r w:rsidRPr="00860271">
        <w:rPr>
          <w:sz w:val="26"/>
          <w:szCs w:val="26"/>
        </w:rPr>
        <w:t>19 к указанному реш</w:t>
      </w:r>
      <w:r w:rsidR="00B133D1" w:rsidRPr="00860271">
        <w:rPr>
          <w:sz w:val="26"/>
          <w:szCs w:val="26"/>
        </w:rPr>
        <w:t>ению Думы Каргасокского района</w:t>
      </w:r>
      <w:r w:rsidRPr="00860271">
        <w:rPr>
          <w:sz w:val="26"/>
          <w:szCs w:val="26"/>
        </w:rPr>
        <w:t xml:space="preserve"> изложить в редакции согласно</w:t>
      </w:r>
      <w:r w:rsidR="00B133D1" w:rsidRPr="00860271">
        <w:rPr>
          <w:sz w:val="26"/>
          <w:szCs w:val="26"/>
        </w:rPr>
        <w:t xml:space="preserve"> приложениям </w:t>
      </w:r>
      <w:r w:rsidRPr="00860271">
        <w:rPr>
          <w:sz w:val="26"/>
          <w:szCs w:val="26"/>
        </w:rPr>
        <w:t>1-12 к настоящему решению.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  <w:lang w:val="en-US"/>
        </w:rPr>
        <w:t>II</w:t>
      </w:r>
      <w:r w:rsidR="00B133D1" w:rsidRPr="00860271">
        <w:rPr>
          <w:sz w:val="26"/>
          <w:szCs w:val="26"/>
        </w:rPr>
        <w:t xml:space="preserve">. </w:t>
      </w:r>
      <w:r w:rsidRPr="00860271">
        <w:rPr>
          <w:sz w:val="26"/>
          <w:szCs w:val="26"/>
        </w:rPr>
        <w:t>Контроль за исполнением настоящего решения возложить на бюджетно-финансовый комитет Думы Каргасокского района.</w:t>
      </w:r>
    </w:p>
    <w:p w:rsidR="0096204E" w:rsidRPr="00860271" w:rsidRDefault="0096204E" w:rsidP="00860271">
      <w:pPr>
        <w:spacing w:line="276" w:lineRule="auto"/>
        <w:ind w:firstLine="709"/>
        <w:jc w:val="both"/>
        <w:rPr>
          <w:sz w:val="26"/>
          <w:szCs w:val="26"/>
        </w:rPr>
      </w:pPr>
      <w:r w:rsidRPr="00860271">
        <w:rPr>
          <w:sz w:val="26"/>
          <w:szCs w:val="26"/>
          <w:lang w:val="en-US"/>
        </w:rPr>
        <w:t>III</w:t>
      </w:r>
      <w:r w:rsidRPr="00860271">
        <w:rPr>
          <w:sz w:val="26"/>
          <w:szCs w:val="26"/>
        </w:rPr>
        <w:t>. 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5D3180" w:rsidRPr="00860271" w:rsidRDefault="005D3180" w:rsidP="001B3E2B">
      <w:pPr>
        <w:spacing w:line="276" w:lineRule="auto"/>
        <w:rPr>
          <w:sz w:val="26"/>
          <w:szCs w:val="26"/>
        </w:rPr>
      </w:pPr>
    </w:p>
    <w:p w:rsidR="005D3180" w:rsidRPr="00860271" w:rsidRDefault="005D3180" w:rsidP="001B3E2B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07"/>
        <w:gridCol w:w="2672"/>
        <w:gridCol w:w="3191"/>
      </w:tblGrid>
      <w:tr w:rsidR="005D3180" w:rsidRPr="00860271" w:rsidTr="001B3E2B">
        <w:tc>
          <w:tcPr>
            <w:tcW w:w="3708" w:type="dxa"/>
            <w:hideMark/>
          </w:tcPr>
          <w:p w:rsidR="005D3180" w:rsidRPr="00860271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>Председатель Думы</w:t>
            </w:r>
          </w:p>
          <w:p w:rsidR="005D3180" w:rsidRPr="00860271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0271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860271" w:rsidRDefault="005D3180" w:rsidP="001B3E2B">
            <w:pPr>
              <w:spacing w:line="276" w:lineRule="auto"/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5D3180" w:rsidRPr="00860271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  <w:p w:rsidR="005D3180" w:rsidRPr="00860271" w:rsidRDefault="00860271" w:rsidP="00822B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D3180" w:rsidRPr="00860271">
              <w:rPr>
                <w:sz w:val="26"/>
                <w:szCs w:val="26"/>
              </w:rPr>
              <w:t>В.В. Брагин</w:t>
            </w:r>
          </w:p>
        </w:tc>
      </w:tr>
    </w:tbl>
    <w:p w:rsidR="005D3180" w:rsidRPr="00860271" w:rsidRDefault="005D3180" w:rsidP="001B3E2B">
      <w:pPr>
        <w:spacing w:line="276" w:lineRule="auto"/>
        <w:rPr>
          <w:sz w:val="26"/>
          <w:szCs w:val="26"/>
        </w:rPr>
      </w:pPr>
    </w:p>
    <w:p w:rsidR="005D3180" w:rsidRPr="00860271" w:rsidRDefault="005D3180" w:rsidP="001B3E2B">
      <w:pPr>
        <w:spacing w:line="276" w:lineRule="auto"/>
        <w:rPr>
          <w:sz w:val="26"/>
          <w:szCs w:val="26"/>
        </w:rPr>
      </w:pPr>
    </w:p>
    <w:p w:rsidR="005D3180" w:rsidRDefault="005D3180" w:rsidP="001B3E2B">
      <w:pPr>
        <w:spacing w:line="276" w:lineRule="auto"/>
        <w:jc w:val="both"/>
        <w:rPr>
          <w:sz w:val="26"/>
          <w:szCs w:val="26"/>
        </w:rPr>
      </w:pPr>
      <w:r w:rsidRPr="00860271">
        <w:rPr>
          <w:sz w:val="26"/>
          <w:szCs w:val="26"/>
        </w:rPr>
        <w:t>Глава Каргасокского района</w:t>
      </w:r>
      <w:r w:rsidRPr="00860271">
        <w:rPr>
          <w:sz w:val="26"/>
          <w:szCs w:val="26"/>
        </w:rPr>
        <w:tab/>
      </w:r>
      <w:r w:rsidRPr="00860271">
        <w:rPr>
          <w:sz w:val="26"/>
          <w:szCs w:val="26"/>
        </w:rPr>
        <w:tab/>
      </w:r>
      <w:r w:rsidRPr="00860271">
        <w:rPr>
          <w:sz w:val="26"/>
          <w:szCs w:val="26"/>
        </w:rPr>
        <w:tab/>
      </w:r>
      <w:r w:rsidRPr="00860271">
        <w:rPr>
          <w:sz w:val="26"/>
          <w:szCs w:val="26"/>
        </w:rPr>
        <w:tab/>
      </w:r>
      <w:r w:rsidRPr="00860271">
        <w:rPr>
          <w:sz w:val="26"/>
          <w:szCs w:val="26"/>
        </w:rPr>
        <w:tab/>
      </w:r>
      <w:r w:rsidR="001B3E2B" w:rsidRPr="00860271">
        <w:rPr>
          <w:sz w:val="26"/>
          <w:szCs w:val="26"/>
        </w:rPr>
        <w:tab/>
      </w:r>
      <w:r w:rsidR="00860271">
        <w:rPr>
          <w:sz w:val="26"/>
          <w:szCs w:val="26"/>
        </w:rPr>
        <w:t xml:space="preserve">          </w:t>
      </w:r>
      <w:r w:rsidRPr="00860271">
        <w:rPr>
          <w:sz w:val="26"/>
          <w:szCs w:val="26"/>
        </w:rPr>
        <w:t>А.П. Ащеулов</w:t>
      </w:r>
    </w:p>
    <w:p w:rsidR="00860271" w:rsidRDefault="00860271" w:rsidP="001B3E2B">
      <w:pPr>
        <w:spacing w:line="276" w:lineRule="auto"/>
        <w:jc w:val="both"/>
        <w:rPr>
          <w:sz w:val="26"/>
          <w:szCs w:val="26"/>
        </w:rPr>
      </w:pPr>
    </w:p>
    <w:p w:rsidR="00860271" w:rsidRDefault="00860271" w:rsidP="001B3E2B">
      <w:pPr>
        <w:spacing w:line="276" w:lineRule="auto"/>
        <w:jc w:val="both"/>
        <w:rPr>
          <w:sz w:val="26"/>
          <w:szCs w:val="26"/>
        </w:rPr>
        <w:sectPr w:rsidR="00860271" w:rsidSect="008602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398"/>
        <w:gridCol w:w="1703"/>
        <w:gridCol w:w="3578"/>
        <w:gridCol w:w="1742"/>
      </w:tblGrid>
      <w:tr w:rsidR="008A47F5" w:rsidTr="008A47F5">
        <w:trPr>
          <w:trHeight w:val="12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 w:rsidP="008A4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D62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Пояснительная записка                                                                                                                                            к решению Думы Каргасокского района от 20.12.2017 г №___ «О внесении изменений в решение Думы Каргасокского района от 22.12.2016 № 91 "О бюджете муниципального образования "Каргасокский район" на 2017 год и на плановый период 2018 и 2019 годов»» 2018 и 2019 годов"</w:t>
            </w:r>
            <w:bookmarkEnd w:id="1"/>
          </w:p>
        </w:tc>
      </w:tr>
      <w:tr w:rsidR="008A47F5" w:rsidTr="008A47F5">
        <w:trPr>
          <w:trHeight w:val="315"/>
        </w:trPr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Рублей</w:t>
            </w:r>
          </w:p>
        </w:tc>
      </w:tr>
      <w:tr w:rsidR="008A47F5" w:rsidTr="008A47F5">
        <w:trPr>
          <w:trHeight w:val="704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12.07.2017г.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1 238 420 094,99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12.07.2017г.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1 372 562 426,88</w:t>
            </w:r>
          </w:p>
        </w:tc>
      </w:tr>
      <w:tr w:rsidR="008A47F5" w:rsidTr="008A47F5">
        <w:trPr>
          <w:trHeight w:val="283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8A47F5" w:rsidTr="008A47F5">
        <w:trPr>
          <w:trHeight w:val="4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13 991 560,19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13 991 560,19</w:t>
            </w:r>
          </w:p>
        </w:tc>
      </w:tr>
      <w:tr w:rsidR="008A47F5" w:rsidTr="008A47F5">
        <w:trPr>
          <w:trHeight w:val="12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8A47F5" w:rsidTr="008A47F5">
        <w:trPr>
          <w:trHeight w:val="15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 производства (повышение продуктивности в молочном скотоводстве) федеральный бюджет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-2 000,99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 производства (повышение продуктивности в молочном скотоводстве) федеральный бюджет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-2 000,99</w:t>
            </w:r>
          </w:p>
        </w:tc>
      </w:tr>
      <w:tr w:rsidR="008A47F5" w:rsidTr="008A47F5">
        <w:trPr>
          <w:trHeight w:val="1767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повышению продуктивности в молочном скотоводстве (предоставление субсидий на 1 литр реализованного товарного молока)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-26 610,61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повышению продуктивности в молочном скотоводстве (предоставление субсидий на 1 литр реализованного товарного молока) </w:t>
            </w:r>
            <w:r>
              <w:rPr>
                <w:b/>
                <w:bCs/>
                <w:i/>
                <w:i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-26 610,61</w:t>
            </w:r>
          </w:p>
        </w:tc>
      </w:tr>
      <w:tr w:rsidR="008A47F5" w:rsidTr="008A47F5">
        <w:trPr>
          <w:trHeight w:val="2757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-237 000,00</w:t>
            </w:r>
          </w:p>
        </w:tc>
      </w:tr>
      <w:tr w:rsidR="008A47F5" w:rsidTr="0040345A">
        <w:trPr>
          <w:trHeight w:val="1961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</w:tr>
      <w:tr w:rsidR="008A47F5" w:rsidTr="0040345A">
        <w:trPr>
          <w:trHeight w:val="1826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на обеспечение одеждой, обувью и мягким инвентарём, оборудованием и единовременным </w:t>
            </w:r>
            <w:proofErr w:type="spellStart"/>
            <w:r>
              <w:rPr>
                <w:sz w:val="20"/>
                <w:szCs w:val="20"/>
              </w:rPr>
              <w:t>денежням</w:t>
            </w:r>
            <w:proofErr w:type="spellEnd"/>
            <w:r>
              <w:rPr>
                <w:sz w:val="20"/>
                <w:szCs w:val="20"/>
              </w:rPr>
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</w:t>
            </w:r>
            <w:r>
              <w:rPr>
                <w:sz w:val="20"/>
                <w:szCs w:val="20"/>
              </w:rPr>
              <w:lastRenderedPageBreak/>
              <w:t>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-8 650,00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на обеспечение одеждой, обувью и мягким инвентарём, оборудованием и единовременным </w:t>
            </w:r>
            <w:proofErr w:type="spellStart"/>
            <w:r>
              <w:rPr>
                <w:sz w:val="20"/>
                <w:szCs w:val="20"/>
              </w:rPr>
              <w:t>денежням</w:t>
            </w:r>
            <w:proofErr w:type="spellEnd"/>
            <w:r>
              <w:rPr>
                <w:sz w:val="20"/>
                <w:szCs w:val="20"/>
              </w:rPr>
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</w:t>
            </w:r>
            <w:r>
              <w:rPr>
                <w:sz w:val="20"/>
                <w:szCs w:val="20"/>
              </w:rPr>
              <w:lastRenderedPageBreak/>
              <w:t>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-8 650,00</w:t>
            </w:r>
          </w:p>
        </w:tc>
      </w:tr>
      <w:tr w:rsidR="008A47F5" w:rsidTr="0040345A">
        <w:trPr>
          <w:trHeight w:val="2546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797 500,00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797 500,00</w:t>
            </w:r>
          </w:p>
        </w:tc>
      </w:tr>
      <w:tr w:rsidR="008A47F5" w:rsidTr="0040345A">
        <w:trPr>
          <w:trHeight w:val="168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-219 000,00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-219 000,00</w:t>
            </w:r>
          </w:p>
        </w:tc>
      </w:tr>
      <w:tr w:rsidR="008A47F5" w:rsidTr="0040345A">
        <w:trPr>
          <w:trHeight w:val="169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3 885 100,00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3 885 100,00</w:t>
            </w:r>
          </w:p>
        </w:tc>
      </w:tr>
      <w:tr w:rsidR="008A47F5" w:rsidTr="008A47F5">
        <w:trPr>
          <w:trHeight w:val="21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федерального  бюджета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-8 153,53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федерального  бюджета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-8 153,53</w:t>
            </w:r>
          </w:p>
        </w:tc>
      </w:tr>
      <w:tr w:rsidR="008A47F5" w:rsidTr="008A47F5">
        <w:trPr>
          <w:trHeight w:val="21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-429,13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-429,13</w:t>
            </w:r>
          </w:p>
        </w:tc>
      </w:tr>
      <w:tr w:rsidR="008A47F5" w:rsidTr="008A47F5">
        <w:trPr>
          <w:trHeight w:val="21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-2 836,55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(предоставление субсидии на возмещение части процентной ставки по долгосрочным и краткосрочным кредитам, взятых малыми формами хозяйствования) с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-2 836,55</w:t>
            </w:r>
          </w:p>
        </w:tc>
      </w:tr>
      <w:tr w:rsidR="008A47F5" w:rsidTr="008A47F5">
        <w:trPr>
          <w:trHeight w:val="231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(в </w:t>
            </w: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-173 400,00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(в </w:t>
            </w: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-173 400,00</w:t>
            </w:r>
          </w:p>
        </w:tc>
      </w:tr>
      <w:tr w:rsidR="008A47F5" w:rsidTr="008A47F5">
        <w:trPr>
          <w:trHeight w:val="18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на поддержку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на поддержку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A47F5" w:rsidTr="008A47F5">
        <w:trPr>
          <w:trHeight w:val="184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в сфере культуры, направленные на  повышение ее эффективности" в части повышения  заработной платы  работников культуры муниципальных учреждений культуры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-911 800,00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в сфере культуры, направленные на  повышение ее эффективности" в части повышения  заработной платы  работников культуры муниципальных учреждений культуры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-911 800,00</w:t>
            </w:r>
          </w:p>
        </w:tc>
      </w:tr>
      <w:tr w:rsidR="008A47F5" w:rsidTr="008A47F5">
        <w:trPr>
          <w:trHeight w:val="15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630 241,00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630 241,00</w:t>
            </w:r>
          </w:p>
        </w:tc>
      </w:tr>
      <w:tr w:rsidR="008A47F5" w:rsidTr="008A47F5">
        <w:trPr>
          <w:trHeight w:val="243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работников муниципальных учреждений по дошкольному образованию (в </w:t>
            </w: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3 000 800,00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работников муниципальных учреждений по дошкольному образованию (в </w:t>
            </w: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3 000 800,00</w:t>
            </w:r>
          </w:p>
        </w:tc>
      </w:tr>
      <w:tr w:rsidR="008A47F5" w:rsidTr="008A47F5">
        <w:trPr>
          <w:trHeight w:val="10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работников муниципальных общеобразовательных </w:t>
            </w:r>
            <w:proofErr w:type="spellStart"/>
            <w:r>
              <w:rPr>
                <w:sz w:val="20"/>
                <w:szCs w:val="20"/>
              </w:rPr>
              <w:t>учреждений.УООиП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993 800,00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работников муниципальных общеобразовательных </w:t>
            </w:r>
            <w:proofErr w:type="spellStart"/>
            <w:r>
              <w:rPr>
                <w:sz w:val="20"/>
                <w:szCs w:val="20"/>
              </w:rPr>
              <w:t>учреждений.УООиП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993 800,00</w:t>
            </w:r>
          </w:p>
        </w:tc>
      </w:tr>
      <w:tr w:rsidR="008A47F5" w:rsidTr="008A47F5">
        <w:trPr>
          <w:trHeight w:val="336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</w:t>
            </w:r>
          </w:p>
        </w:tc>
      </w:tr>
      <w:tr w:rsidR="008A47F5" w:rsidTr="008A47F5">
        <w:trPr>
          <w:trHeight w:val="13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учреждений.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учреждений.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-375 000,00</w:t>
            </w:r>
          </w:p>
        </w:tc>
      </w:tr>
      <w:tr w:rsidR="008A47F5" w:rsidTr="008A47F5">
        <w:trPr>
          <w:trHeight w:val="10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поддержку мер по обеспечению сбалансированности бюджетов (ограждение территории аэропорта)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поддержку мер по обеспечению сбалансированности бюджетов (ограждение территории аэропорта)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6 200 000,00</w:t>
            </w:r>
          </w:p>
        </w:tc>
      </w:tr>
      <w:tr w:rsidR="008A47F5" w:rsidTr="008A47F5">
        <w:trPr>
          <w:trHeight w:val="58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-15 980 339,00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-24 232 763,71</w:t>
            </w:r>
          </w:p>
        </w:tc>
      </w:tr>
      <w:tr w:rsidR="008A47F5" w:rsidTr="008A47F5">
        <w:trPr>
          <w:trHeight w:val="55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-27 400 000,00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Дума </w:t>
            </w:r>
            <w:r>
              <w:rPr>
                <w:color w:val="000000"/>
                <w:sz w:val="20"/>
                <w:szCs w:val="20"/>
              </w:rPr>
              <w:t>-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-51 800,00</w:t>
            </w:r>
          </w:p>
        </w:tc>
      </w:tr>
      <w:tr w:rsidR="008A47F5" w:rsidTr="008A47F5">
        <w:trPr>
          <w:trHeight w:val="57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товары, работы, услуги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-2 165 806,62</w:t>
            </w:r>
          </w:p>
        </w:tc>
      </w:tr>
      <w:tr w:rsidR="008A47F5" w:rsidTr="008A47F5">
        <w:trPr>
          <w:trHeight w:val="54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-691 263,45</w:t>
            </w:r>
          </w:p>
        </w:tc>
      </w:tr>
      <w:tr w:rsidR="008A47F5" w:rsidTr="008A47F5">
        <w:trPr>
          <w:trHeight w:val="58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-2 324 737,64</w:t>
            </w:r>
          </w:p>
        </w:tc>
      </w:tr>
      <w:tr w:rsidR="008A47F5" w:rsidTr="008A47F5">
        <w:trPr>
          <w:trHeight w:val="51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добычу общераспространенных </w:t>
            </w:r>
            <w:proofErr w:type="spellStart"/>
            <w:r>
              <w:rPr>
                <w:color w:val="000000"/>
                <w:sz w:val="20"/>
                <w:szCs w:val="20"/>
              </w:rPr>
              <w:t>полезхных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ископаемых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Отдел культуры и туризма </w:t>
            </w:r>
            <w:r>
              <w:rPr>
                <w:color w:val="000000"/>
                <w:sz w:val="20"/>
                <w:szCs w:val="20"/>
              </w:rPr>
              <w:t>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-1 504 202,00</w:t>
            </w:r>
          </w:p>
        </w:tc>
      </w:tr>
      <w:tr w:rsidR="008A47F5" w:rsidTr="008A47F5">
        <w:trPr>
          <w:trHeight w:val="7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-13 832 908,53</w:t>
            </w:r>
          </w:p>
        </w:tc>
      </w:tr>
      <w:tr w:rsidR="008A47F5" w:rsidTr="008A47F5">
        <w:trPr>
          <w:trHeight w:val="75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-700 000,00</w:t>
            </w:r>
          </w:p>
        </w:tc>
      </w:tr>
      <w:tr w:rsidR="008A47F5" w:rsidTr="008A47F5">
        <w:trPr>
          <w:trHeight w:val="81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</w:t>
            </w:r>
            <w:r>
              <w:rPr>
                <w:color w:val="000000"/>
                <w:sz w:val="20"/>
                <w:szCs w:val="20"/>
              </w:rPr>
              <w:t xml:space="preserve"> -  оптимизация расходов (распоряжение  от 30.11.2017 №617 )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-43 000,00</w:t>
            </w:r>
          </w:p>
        </w:tc>
      </w:tr>
      <w:tr w:rsidR="008A47F5" w:rsidTr="008A47F5">
        <w:trPr>
          <w:trHeight w:val="70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оказания </w:t>
            </w:r>
            <w:proofErr w:type="spellStart"/>
            <w:r>
              <w:rPr>
                <w:color w:val="000000"/>
                <w:sz w:val="20"/>
                <w:szCs w:val="20"/>
              </w:rPr>
              <w:t>пелатных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услуг и компенсации затрат государства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</w:t>
            </w:r>
            <w:r>
              <w:rPr>
                <w:color w:val="000000"/>
                <w:sz w:val="20"/>
                <w:szCs w:val="20"/>
              </w:rPr>
              <w:t xml:space="preserve"> - резервные фонды  оптимизация расходов (распоряжение  от 30.11.2017 №617 )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-1 600 000,00</w:t>
            </w:r>
          </w:p>
        </w:tc>
      </w:tr>
      <w:tr w:rsidR="008A47F5" w:rsidTr="008A47F5">
        <w:trPr>
          <w:trHeight w:val="58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</w:t>
            </w:r>
            <w:r>
              <w:rPr>
                <w:color w:val="000000"/>
                <w:sz w:val="20"/>
                <w:szCs w:val="20"/>
              </w:rPr>
              <w:t xml:space="preserve"> - выезд из районов крайнего Севера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-47 424,26</w:t>
            </w:r>
          </w:p>
        </w:tc>
      </w:tr>
      <w:tr w:rsidR="008A47F5" w:rsidTr="008A47F5">
        <w:trPr>
          <w:trHeight w:val="61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-1 555 000,00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</w:t>
            </w:r>
            <w:r>
              <w:rPr>
                <w:color w:val="000000"/>
                <w:sz w:val="20"/>
                <w:szCs w:val="20"/>
              </w:rPr>
              <w:t>- оптимизация расходов (распоряжение  от 30.11.2017 №617 )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-2 419 425,29</w:t>
            </w:r>
          </w:p>
        </w:tc>
      </w:tr>
      <w:tr w:rsidR="008A47F5" w:rsidTr="008A47F5">
        <w:trPr>
          <w:trHeight w:val="1523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-1 150 000,00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возврат ИМБТ на восстановление дорог 1919, на снос аварийного 1 267 453,24, на выпас скота 3546,31, на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энерг.эффективн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241300,38,на межевание -40250,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</w:t>
            </w:r>
            <w:proofErr w:type="spellEnd"/>
            <w:r>
              <w:rPr>
                <w:color w:val="000000"/>
                <w:sz w:val="20"/>
                <w:szCs w:val="20"/>
              </w:rPr>
              <w:t>. К "</w:t>
            </w:r>
            <w:proofErr w:type="spellStart"/>
            <w:r>
              <w:rPr>
                <w:color w:val="000000"/>
                <w:sz w:val="20"/>
                <w:szCs w:val="20"/>
              </w:rPr>
              <w:t>Сиб.узорам</w:t>
            </w:r>
            <w:proofErr w:type="spellEnd"/>
            <w:r>
              <w:rPr>
                <w:color w:val="000000"/>
                <w:sz w:val="20"/>
                <w:szCs w:val="20"/>
              </w:rPr>
              <w:t>" - 30726,99)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-1 585 195,92</w:t>
            </w:r>
          </w:p>
        </w:tc>
      </w:tr>
      <w:tr w:rsidR="008A47F5" w:rsidTr="008A47F5">
        <w:trPr>
          <w:trHeight w:val="89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 поступления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-1 650 000,00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возврат ИМБТ на повышение энергетической эффективности в коммунальных системах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-167 000,00</w:t>
            </w:r>
          </w:p>
        </w:tc>
      </w:tr>
      <w:tr w:rsidR="008A47F5" w:rsidTr="008A47F5">
        <w:trPr>
          <w:trHeight w:val="384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возврата остатков прошлых лет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229 661,00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Субсидирование пассажирских перевозок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2 900 000,00</w:t>
            </w:r>
          </w:p>
        </w:tc>
      </w:tr>
      <w:tr w:rsidR="008A47F5" w:rsidTr="008A47F5">
        <w:trPr>
          <w:trHeight w:val="347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-6 802 092,95</w:t>
            </w:r>
          </w:p>
        </w:tc>
      </w:tr>
      <w:tr w:rsidR="008A47F5" w:rsidTr="008A47F5">
        <w:trPr>
          <w:trHeight w:val="411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КСОШ - интернат №1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-44 873,00</w:t>
            </w:r>
          </w:p>
        </w:tc>
      </w:tr>
      <w:tr w:rsidR="008A47F5" w:rsidTr="008A47F5">
        <w:trPr>
          <w:trHeight w:val="38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-494 315,00</w:t>
            </w:r>
          </w:p>
        </w:tc>
      </w:tr>
      <w:tr w:rsidR="008A47F5" w:rsidTr="008A47F5">
        <w:trPr>
          <w:trHeight w:val="354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-650,00</w:t>
            </w:r>
          </w:p>
        </w:tc>
      </w:tr>
      <w:tr w:rsidR="008A47F5" w:rsidTr="008A47F5">
        <w:trPr>
          <w:trHeight w:val="402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34 "Берёзка"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-829,57</w:t>
            </w:r>
          </w:p>
        </w:tc>
      </w:tr>
      <w:tr w:rsidR="008A47F5" w:rsidTr="008A47F5">
        <w:trPr>
          <w:trHeight w:val="36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МКОУ "Березовская ООШ"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-8 801,20</w:t>
            </w:r>
          </w:p>
        </w:tc>
      </w:tr>
      <w:tr w:rsidR="008A47F5" w:rsidTr="008A47F5">
        <w:trPr>
          <w:trHeight w:val="32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МКОУ "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  <w:r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-69 697,11</w:t>
            </w:r>
          </w:p>
        </w:tc>
      </w:tr>
      <w:tr w:rsidR="008A47F5" w:rsidTr="008A47F5">
        <w:trPr>
          <w:trHeight w:val="7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ПСД, строительство здания Центра культуры в с.Павлово на 100 мест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8A47F5" w:rsidTr="008A47F5">
        <w:trPr>
          <w:trHeight w:val="403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ЦК в с.Пятый километр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-110 592,00</w:t>
            </w:r>
          </w:p>
        </w:tc>
      </w:tr>
      <w:tr w:rsidR="008A47F5" w:rsidTr="008A47F5">
        <w:trPr>
          <w:trHeight w:val="50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КДЦ в </w:t>
            </w:r>
            <w:proofErr w:type="spellStart"/>
            <w:r>
              <w:rPr>
                <w:sz w:val="20"/>
                <w:szCs w:val="20"/>
              </w:rPr>
              <w:t>с.Новоюгино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-88 155,00</w:t>
            </w:r>
          </w:p>
        </w:tc>
      </w:tr>
      <w:tr w:rsidR="008A47F5" w:rsidTr="008A47F5">
        <w:trPr>
          <w:trHeight w:val="403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СДК в </w:t>
            </w:r>
            <w:proofErr w:type="spellStart"/>
            <w:r>
              <w:rPr>
                <w:sz w:val="20"/>
                <w:szCs w:val="20"/>
              </w:rPr>
              <w:t>с.Староюгино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-55 995,96</w:t>
            </w:r>
          </w:p>
        </w:tc>
      </w:tr>
      <w:tr w:rsidR="008A47F5" w:rsidTr="008A47F5">
        <w:trPr>
          <w:trHeight w:val="795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-2 870,02</w:t>
            </w:r>
          </w:p>
        </w:tc>
      </w:tr>
      <w:tr w:rsidR="008A47F5" w:rsidTr="008A47F5">
        <w:trPr>
          <w:trHeight w:val="982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микрорайона в границах ул.Пушкина - ул.Лесная, пер. Производственный - ул. Красноармейская в с. Каргасок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-38 534,05</w:t>
            </w:r>
          </w:p>
        </w:tc>
      </w:tr>
      <w:tr w:rsidR="008A47F5" w:rsidTr="008A47F5">
        <w:trPr>
          <w:trHeight w:val="428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 (средства районного бюджета)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-1 886 780,04</w:t>
            </w:r>
          </w:p>
        </w:tc>
      </w:tr>
      <w:tr w:rsidR="008A47F5" w:rsidTr="008A47F5">
        <w:trPr>
          <w:trHeight w:val="249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-1 500 000,00</w:t>
            </w:r>
          </w:p>
        </w:tc>
      </w:tr>
      <w:tr w:rsidR="008A47F5" w:rsidTr="008A47F5">
        <w:trPr>
          <w:trHeight w:val="254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F5" w:rsidRDefault="008A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Среднетымской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7F5" w:rsidRDefault="008A47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-1 500 000,00</w:t>
            </w:r>
          </w:p>
        </w:tc>
      </w:tr>
      <w:tr w:rsidR="008A47F5" w:rsidTr="008A47F5">
        <w:trPr>
          <w:trHeight w:val="427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-15 980 339,00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-31 034 856,66</w:t>
            </w:r>
          </w:p>
        </w:tc>
      </w:tr>
      <w:tr w:rsidR="008A47F5" w:rsidTr="008A47F5">
        <w:trPr>
          <w:trHeight w:val="378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-1 988 778,81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-17 043 296,47</w:t>
            </w:r>
          </w:p>
        </w:tc>
      </w:tr>
      <w:tr w:rsidR="008A47F5" w:rsidTr="008A47F5">
        <w:trPr>
          <w:trHeight w:val="283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1 236 431 316,18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1 355 519 130,41</w:t>
            </w:r>
          </w:p>
        </w:tc>
      </w:tr>
      <w:tr w:rsidR="008A47F5" w:rsidTr="008A47F5">
        <w:trPr>
          <w:trHeight w:val="401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-119 087 814,23</w:t>
            </w:r>
          </w:p>
        </w:tc>
      </w:tr>
      <w:tr w:rsidR="008A47F5" w:rsidTr="008A47F5">
        <w:trPr>
          <w:trHeight w:val="360"/>
        </w:trPr>
        <w:tc>
          <w:tcPr>
            <w:tcW w:w="2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 средств на 1.01.2017  -  101 094 171,22 руб.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F5" w:rsidRDefault="008A47F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0271" w:rsidRPr="00860271" w:rsidRDefault="00860271" w:rsidP="001B3E2B">
      <w:pPr>
        <w:spacing w:line="276" w:lineRule="auto"/>
        <w:jc w:val="both"/>
        <w:rPr>
          <w:sz w:val="26"/>
          <w:szCs w:val="26"/>
        </w:rPr>
      </w:pPr>
    </w:p>
    <w:sectPr w:rsidR="00860271" w:rsidRPr="00860271" w:rsidSect="008A47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79A"/>
    <w:multiLevelType w:val="hybridMultilevel"/>
    <w:tmpl w:val="33163B82"/>
    <w:lvl w:ilvl="0" w:tplc="B5E8167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180"/>
    <w:rsid w:val="00153198"/>
    <w:rsid w:val="001B3E2B"/>
    <w:rsid w:val="00241F08"/>
    <w:rsid w:val="003112FC"/>
    <w:rsid w:val="00341F14"/>
    <w:rsid w:val="0040345A"/>
    <w:rsid w:val="00456158"/>
    <w:rsid w:val="00483DC5"/>
    <w:rsid w:val="00510F22"/>
    <w:rsid w:val="005D3180"/>
    <w:rsid w:val="006020EE"/>
    <w:rsid w:val="0063671A"/>
    <w:rsid w:val="00783007"/>
    <w:rsid w:val="00822B54"/>
    <w:rsid w:val="00860271"/>
    <w:rsid w:val="008A47F5"/>
    <w:rsid w:val="0096204E"/>
    <w:rsid w:val="0099124C"/>
    <w:rsid w:val="00997F87"/>
    <w:rsid w:val="00A2094B"/>
    <w:rsid w:val="00AF721C"/>
    <w:rsid w:val="00B06D47"/>
    <w:rsid w:val="00B133D1"/>
    <w:rsid w:val="00CD68B9"/>
    <w:rsid w:val="00F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2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95D1-0D8F-49AC-83FA-4360D34B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2017-12-15T05:17:00Z</dcterms:created>
  <dcterms:modified xsi:type="dcterms:W3CDTF">2017-12-15T05:36:00Z</dcterms:modified>
</cp:coreProperties>
</file>