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A6" w:rsidRPr="00632203" w:rsidRDefault="000326DA" w:rsidP="000326DA">
      <w:pPr>
        <w:jc w:val="center"/>
        <w:rPr>
          <w:sz w:val="23"/>
          <w:szCs w:val="23"/>
        </w:rPr>
      </w:pPr>
      <w:r w:rsidRPr="000326DA">
        <w:rPr>
          <w:noProof/>
          <w:sz w:val="23"/>
          <w:szCs w:val="23"/>
        </w:rPr>
        <w:drawing>
          <wp:inline distT="0" distB="0" distL="0" distR="0">
            <wp:extent cx="666750" cy="800100"/>
            <wp:effectExtent l="0" t="0" r="0" b="0"/>
            <wp:docPr id="1" name="Рисунок 1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2A6" w:rsidRPr="00003855" w:rsidRDefault="006022A6" w:rsidP="006022A6">
      <w:pPr>
        <w:jc w:val="center"/>
      </w:pPr>
      <w:r w:rsidRPr="00003855">
        <w:t>МУНИЦИПАЛЬНОЕ ОБРАЗОВАНИЕ «</w:t>
      </w:r>
      <w:r w:rsidRPr="00003855">
        <w:rPr>
          <w:caps/>
        </w:rPr>
        <w:t>Каргасокский район»</w:t>
      </w:r>
    </w:p>
    <w:p w:rsidR="006022A6" w:rsidRPr="00003855" w:rsidRDefault="006022A6" w:rsidP="006022A6">
      <w:pPr>
        <w:pStyle w:val="2"/>
        <w:jc w:val="center"/>
        <w:rPr>
          <w:sz w:val="24"/>
        </w:rPr>
      </w:pPr>
      <w:r w:rsidRPr="00003855">
        <w:rPr>
          <w:sz w:val="24"/>
        </w:rPr>
        <w:t>ТОМСКАЯ ОБЛАСТЬ</w:t>
      </w:r>
    </w:p>
    <w:p w:rsidR="006022A6" w:rsidRPr="00003855" w:rsidRDefault="006022A6" w:rsidP="006022A6"/>
    <w:p w:rsidR="006022A6" w:rsidRPr="00003855" w:rsidRDefault="006022A6" w:rsidP="006022A6">
      <w:pPr>
        <w:pStyle w:val="1"/>
      </w:pPr>
      <w:r w:rsidRPr="00003855">
        <w:t>ДУМА КАРГАСОКСКОГО РАЙОНА</w:t>
      </w:r>
    </w:p>
    <w:p w:rsidR="006022A6" w:rsidRPr="00003855" w:rsidRDefault="006022A6" w:rsidP="006022A6"/>
    <w:tbl>
      <w:tblPr>
        <w:tblW w:w="0" w:type="auto"/>
        <w:tblLook w:val="0000"/>
      </w:tblPr>
      <w:tblGrid>
        <w:gridCol w:w="1908"/>
        <w:gridCol w:w="5579"/>
        <w:gridCol w:w="2083"/>
      </w:tblGrid>
      <w:tr w:rsidR="006022A6" w:rsidRPr="00003855" w:rsidTr="00106F2F">
        <w:tc>
          <w:tcPr>
            <w:tcW w:w="9571" w:type="dxa"/>
            <w:gridSpan w:val="3"/>
          </w:tcPr>
          <w:p w:rsidR="006022A6" w:rsidRPr="00003855" w:rsidRDefault="006022A6" w:rsidP="00106F2F">
            <w:pPr>
              <w:pStyle w:val="5"/>
              <w:rPr>
                <w:sz w:val="24"/>
              </w:rPr>
            </w:pPr>
            <w:r w:rsidRPr="00003855">
              <w:rPr>
                <w:sz w:val="24"/>
              </w:rPr>
              <w:t>РЕШЕНИЕ</w:t>
            </w:r>
          </w:p>
          <w:p w:rsidR="006022A6" w:rsidRPr="007B1560" w:rsidRDefault="007B1560" w:rsidP="00106F2F">
            <w:pPr>
              <w:jc w:val="center"/>
            </w:pPr>
            <w:r w:rsidRPr="007B1560">
              <w:t>(проект)</w:t>
            </w:r>
          </w:p>
        </w:tc>
      </w:tr>
      <w:tr w:rsidR="006022A6" w:rsidRPr="007B1560" w:rsidTr="00106F2F">
        <w:tc>
          <w:tcPr>
            <w:tcW w:w="1908" w:type="dxa"/>
          </w:tcPr>
          <w:p w:rsidR="006022A6" w:rsidRPr="007B1560" w:rsidRDefault="0074514F" w:rsidP="00AF712E">
            <w:pPr>
              <w:jc w:val="both"/>
            </w:pPr>
            <w:r w:rsidRPr="007B1560">
              <w:t>__</w:t>
            </w:r>
            <w:r w:rsidR="006022A6" w:rsidRPr="007B1560">
              <w:t>.</w:t>
            </w:r>
            <w:r w:rsidR="00AF712E">
              <w:t>06</w:t>
            </w:r>
            <w:r w:rsidR="006022A6" w:rsidRPr="007B1560">
              <w:t>.201</w:t>
            </w:r>
            <w:r w:rsidRPr="007B1560">
              <w:t>7</w:t>
            </w:r>
          </w:p>
        </w:tc>
        <w:tc>
          <w:tcPr>
            <w:tcW w:w="5580" w:type="dxa"/>
          </w:tcPr>
          <w:p w:rsidR="006022A6" w:rsidRPr="007B1560" w:rsidRDefault="006022A6" w:rsidP="00106F2F">
            <w:pPr>
              <w:jc w:val="right"/>
            </w:pPr>
            <w:r w:rsidRPr="007B1560">
              <w:t xml:space="preserve">        </w:t>
            </w:r>
          </w:p>
        </w:tc>
        <w:tc>
          <w:tcPr>
            <w:tcW w:w="2083" w:type="dxa"/>
          </w:tcPr>
          <w:p w:rsidR="006022A6" w:rsidRPr="007B1560" w:rsidRDefault="00CC65A2" w:rsidP="0074514F">
            <w:pPr>
              <w:jc w:val="right"/>
            </w:pPr>
            <w:r w:rsidRPr="007B1560">
              <w:t xml:space="preserve">№ </w:t>
            </w:r>
            <w:r w:rsidR="0074514F" w:rsidRPr="007B1560">
              <w:t>_</w:t>
            </w:r>
            <w:r w:rsidR="007B1560">
              <w:t>_</w:t>
            </w:r>
            <w:r w:rsidR="0074514F" w:rsidRPr="007B1560">
              <w:t>_</w:t>
            </w:r>
          </w:p>
        </w:tc>
      </w:tr>
      <w:tr w:rsidR="006022A6" w:rsidRPr="007B1560" w:rsidTr="00106F2F">
        <w:tc>
          <w:tcPr>
            <w:tcW w:w="7488" w:type="dxa"/>
            <w:gridSpan w:val="2"/>
          </w:tcPr>
          <w:p w:rsidR="006022A6" w:rsidRPr="007B1560" w:rsidRDefault="006022A6" w:rsidP="007B1560">
            <w:pPr>
              <w:jc w:val="both"/>
            </w:pPr>
            <w:r w:rsidRPr="007B1560">
              <w:t>с. Каргасок</w:t>
            </w:r>
          </w:p>
        </w:tc>
        <w:tc>
          <w:tcPr>
            <w:tcW w:w="2083" w:type="dxa"/>
          </w:tcPr>
          <w:p w:rsidR="006022A6" w:rsidRPr="007B1560" w:rsidRDefault="006022A6" w:rsidP="00106F2F"/>
        </w:tc>
      </w:tr>
    </w:tbl>
    <w:p w:rsidR="006022A6" w:rsidRPr="007B1560" w:rsidRDefault="006022A6" w:rsidP="006022A6">
      <w:pPr>
        <w:jc w:val="center"/>
      </w:pPr>
    </w:p>
    <w:tbl>
      <w:tblPr>
        <w:tblW w:w="0" w:type="auto"/>
        <w:tblLook w:val="0000"/>
      </w:tblPr>
      <w:tblGrid>
        <w:gridCol w:w="4928"/>
        <w:gridCol w:w="3921"/>
      </w:tblGrid>
      <w:tr w:rsidR="006022A6" w:rsidRPr="007B1560" w:rsidTr="00124DD1">
        <w:trPr>
          <w:trHeight w:val="1459"/>
        </w:trPr>
        <w:tc>
          <w:tcPr>
            <w:tcW w:w="4928" w:type="dxa"/>
          </w:tcPr>
          <w:p w:rsidR="006022A6" w:rsidRPr="007B1560" w:rsidRDefault="00BB2687" w:rsidP="007B1560">
            <w:pPr>
              <w:pStyle w:val="10"/>
              <w:ind w:right="-108"/>
              <w:jc w:val="both"/>
            </w:pPr>
            <w:bookmarkStart w:id="0" w:name="OLE_LINK7"/>
            <w:bookmarkStart w:id="1" w:name="OLE_LINK8"/>
            <w:r w:rsidRPr="007B1560">
              <w:t>О внесении изменений в решение Думы Каргасокского района от 26.10.2016 №87 «</w:t>
            </w:r>
            <w:r w:rsidR="00CC65A2" w:rsidRPr="007B1560">
              <w:t>О</w:t>
            </w:r>
            <w:r w:rsidR="00657A81" w:rsidRPr="007B1560">
              <w:t xml:space="preserve">б утверждении порядка определения размера арендной платы, порядка, условий и сроков внесения </w:t>
            </w:r>
            <w:r w:rsidR="00044330" w:rsidRPr="007B1560">
              <w:t xml:space="preserve">арендной платы за земельные участки, находящиеся в собственности </w:t>
            </w:r>
            <w:r w:rsidR="00124DD1" w:rsidRPr="007B1560">
              <w:t>муниципального образования «Каргасокский район»</w:t>
            </w:r>
            <w:bookmarkEnd w:id="0"/>
            <w:bookmarkEnd w:id="1"/>
          </w:p>
        </w:tc>
        <w:tc>
          <w:tcPr>
            <w:tcW w:w="3921" w:type="dxa"/>
          </w:tcPr>
          <w:p w:rsidR="006022A6" w:rsidRPr="007B1560" w:rsidRDefault="006022A6" w:rsidP="00106F2F"/>
        </w:tc>
      </w:tr>
    </w:tbl>
    <w:p w:rsidR="00044330" w:rsidRPr="007B1560" w:rsidRDefault="00044330" w:rsidP="007B1560">
      <w:pPr>
        <w:pStyle w:val="ConsPlusNormal"/>
        <w:spacing w:before="240"/>
        <w:ind w:firstLine="709"/>
        <w:jc w:val="both"/>
        <w:rPr>
          <w:sz w:val="24"/>
          <w:szCs w:val="24"/>
        </w:rPr>
      </w:pPr>
      <w:r w:rsidRPr="007B1560">
        <w:rPr>
          <w:sz w:val="24"/>
          <w:szCs w:val="24"/>
        </w:rPr>
        <w:t xml:space="preserve">В соответствии со </w:t>
      </w:r>
      <w:hyperlink r:id="rId11" w:history="1">
        <w:r w:rsidRPr="007B1560">
          <w:rPr>
            <w:sz w:val="24"/>
            <w:szCs w:val="24"/>
          </w:rPr>
          <w:t>статьей 39.7</w:t>
        </w:r>
      </w:hyperlink>
      <w:r w:rsidRPr="007B1560">
        <w:rPr>
          <w:sz w:val="24"/>
          <w:szCs w:val="24"/>
        </w:rPr>
        <w:t xml:space="preserve"> Земельного кодекса Российской Федерации, федеральными законами Российской Федерации от 25.10.2001 </w:t>
      </w:r>
      <w:hyperlink r:id="rId12" w:history="1">
        <w:r w:rsidR="00003855" w:rsidRPr="007B1560">
          <w:rPr>
            <w:sz w:val="24"/>
            <w:szCs w:val="24"/>
          </w:rPr>
          <w:t>№</w:t>
        </w:r>
        <w:r w:rsidRPr="007B1560">
          <w:rPr>
            <w:sz w:val="24"/>
            <w:szCs w:val="24"/>
          </w:rPr>
          <w:t xml:space="preserve"> 137-ФЗ</w:t>
        </w:r>
      </w:hyperlink>
      <w:r w:rsidR="00657A81" w:rsidRPr="007B1560">
        <w:rPr>
          <w:sz w:val="24"/>
          <w:szCs w:val="24"/>
        </w:rPr>
        <w:t xml:space="preserve"> «</w:t>
      </w:r>
      <w:r w:rsidRPr="007B1560">
        <w:rPr>
          <w:sz w:val="24"/>
          <w:szCs w:val="24"/>
        </w:rPr>
        <w:t>О введении в действие Земельно</w:t>
      </w:r>
      <w:r w:rsidR="00657A81" w:rsidRPr="007B1560">
        <w:rPr>
          <w:sz w:val="24"/>
          <w:szCs w:val="24"/>
        </w:rPr>
        <w:t>го кодекса Российской Федерации»</w:t>
      </w:r>
      <w:r w:rsidRPr="007B1560">
        <w:rPr>
          <w:sz w:val="24"/>
          <w:szCs w:val="24"/>
        </w:rPr>
        <w:t xml:space="preserve">, </w:t>
      </w:r>
      <w:hyperlink r:id="rId13" w:history="1">
        <w:r w:rsidRPr="007B1560">
          <w:rPr>
            <w:sz w:val="24"/>
            <w:szCs w:val="24"/>
          </w:rPr>
          <w:t>Постановлением</w:t>
        </w:r>
      </w:hyperlink>
      <w:r w:rsidRPr="007B1560">
        <w:rPr>
          <w:sz w:val="24"/>
          <w:szCs w:val="24"/>
        </w:rPr>
        <w:t xml:space="preserve"> Правит</w:t>
      </w:r>
      <w:r w:rsidR="00003855" w:rsidRPr="007B1560">
        <w:rPr>
          <w:sz w:val="24"/>
          <w:szCs w:val="24"/>
        </w:rPr>
        <w:t>ельства Р</w:t>
      </w:r>
      <w:r w:rsidR="00124DD1" w:rsidRPr="007B1560">
        <w:rPr>
          <w:sz w:val="24"/>
          <w:szCs w:val="24"/>
        </w:rPr>
        <w:t xml:space="preserve">оссийской </w:t>
      </w:r>
      <w:r w:rsidR="00003855" w:rsidRPr="007B1560">
        <w:rPr>
          <w:sz w:val="24"/>
          <w:szCs w:val="24"/>
        </w:rPr>
        <w:t>Ф</w:t>
      </w:r>
      <w:r w:rsidR="00124DD1" w:rsidRPr="007B1560">
        <w:rPr>
          <w:sz w:val="24"/>
          <w:szCs w:val="24"/>
        </w:rPr>
        <w:t>едерации</w:t>
      </w:r>
      <w:r w:rsidR="00003855" w:rsidRPr="007B1560">
        <w:rPr>
          <w:sz w:val="24"/>
          <w:szCs w:val="24"/>
        </w:rPr>
        <w:t xml:space="preserve"> от 16.07.2009 №</w:t>
      </w:r>
      <w:r w:rsidR="00657A81" w:rsidRPr="007B1560">
        <w:rPr>
          <w:sz w:val="24"/>
          <w:szCs w:val="24"/>
        </w:rPr>
        <w:t xml:space="preserve"> 582 «</w:t>
      </w:r>
      <w:r w:rsidRPr="007B1560">
        <w:rPr>
          <w:sz w:val="24"/>
          <w:szCs w:val="24"/>
        </w:rPr>
        <w:t xml:space="preserve">Об основных принципах определения арендной платы при аренде земельных участков, находящихся в государственной </w:t>
      </w:r>
      <w:r w:rsidR="00657A81" w:rsidRPr="007B1560">
        <w:rPr>
          <w:sz w:val="24"/>
          <w:szCs w:val="24"/>
        </w:rPr>
        <w:t>или муниципальной собственности»</w:t>
      </w:r>
      <w:r w:rsidRPr="007B1560">
        <w:rPr>
          <w:sz w:val="24"/>
          <w:szCs w:val="24"/>
        </w:rPr>
        <w:t xml:space="preserve">, </w:t>
      </w:r>
      <w:hyperlink r:id="rId14" w:history="1">
        <w:r w:rsidRPr="007B1560">
          <w:rPr>
            <w:sz w:val="24"/>
            <w:szCs w:val="24"/>
          </w:rPr>
          <w:t>Законом</w:t>
        </w:r>
      </w:hyperlink>
      <w:r w:rsidRPr="007B1560">
        <w:rPr>
          <w:sz w:val="24"/>
          <w:szCs w:val="24"/>
        </w:rPr>
        <w:t xml:space="preserve"> Томской </w:t>
      </w:r>
      <w:r w:rsidR="00003855" w:rsidRPr="007B1560">
        <w:rPr>
          <w:sz w:val="24"/>
          <w:szCs w:val="24"/>
        </w:rPr>
        <w:t>области от 09.07.2015 №</w:t>
      </w:r>
      <w:r w:rsidR="00657A81" w:rsidRPr="007B1560">
        <w:rPr>
          <w:sz w:val="24"/>
          <w:szCs w:val="24"/>
        </w:rPr>
        <w:t xml:space="preserve"> 100-ОЗ «</w:t>
      </w:r>
      <w:r w:rsidRPr="007B1560">
        <w:rPr>
          <w:sz w:val="24"/>
          <w:szCs w:val="24"/>
        </w:rPr>
        <w:t>О земельных отношениях в Томской области</w:t>
      </w:r>
      <w:r w:rsidR="00657A81" w:rsidRPr="007B1560">
        <w:rPr>
          <w:sz w:val="24"/>
          <w:szCs w:val="24"/>
        </w:rPr>
        <w:t>»</w:t>
      </w:r>
      <w:r w:rsidRPr="007B1560">
        <w:rPr>
          <w:sz w:val="24"/>
          <w:szCs w:val="24"/>
        </w:rPr>
        <w:t>, Уста</w:t>
      </w:r>
      <w:r w:rsidR="00657A81" w:rsidRPr="007B1560">
        <w:rPr>
          <w:sz w:val="24"/>
          <w:szCs w:val="24"/>
        </w:rPr>
        <w:t>вом муниципального образования «Каргасокский</w:t>
      </w:r>
      <w:r w:rsidRPr="007B1560">
        <w:rPr>
          <w:sz w:val="24"/>
          <w:szCs w:val="24"/>
        </w:rPr>
        <w:t xml:space="preserve"> район</w:t>
      </w:r>
      <w:r w:rsidR="00657A81" w:rsidRPr="007B1560">
        <w:rPr>
          <w:sz w:val="24"/>
          <w:szCs w:val="24"/>
        </w:rPr>
        <w:t>»</w:t>
      </w:r>
      <w:r w:rsidRPr="007B1560">
        <w:rPr>
          <w:sz w:val="24"/>
          <w:szCs w:val="24"/>
        </w:rPr>
        <w:t xml:space="preserve"> и в целях приведения порядка взимания арендной платы за пользование земельными участками, находящимися в мун</w:t>
      </w:r>
      <w:r w:rsidR="00003855" w:rsidRPr="007B1560">
        <w:rPr>
          <w:sz w:val="24"/>
          <w:szCs w:val="24"/>
        </w:rPr>
        <w:t>иципальной собственности,</w:t>
      </w:r>
    </w:p>
    <w:p w:rsidR="006022A6" w:rsidRPr="007B1560" w:rsidRDefault="006022A6" w:rsidP="000326DA">
      <w:pPr>
        <w:ind w:firstLine="709"/>
      </w:pPr>
    </w:p>
    <w:p w:rsidR="006022A6" w:rsidRPr="007B1560" w:rsidRDefault="006022A6" w:rsidP="007B1560">
      <w:pPr>
        <w:jc w:val="center"/>
        <w:rPr>
          <w:b/>
        </w:rPr>
      </w:pPr>
      <w:r w:rsidRPr="007B1560">
        <w:rPr>
          <w:b/>
        </w:rPr>
        <w:t>Дума Каргасокского района РЕШИЛА:</w:t>
      </w:r>
    </w:p>
    <w:p w:rsidR="0001746D" w:rsidRPr="007B1560" w:rsidRDefault="0001746D" w:rsidP="000326DA">
      <w:pPr>
        <w:ind w:firstLine="709"/>
      </w:pPr>
    </w:p>
    <w:tbl>
      <w:tblPr>
        <w:tblW w:w="0" w:type="auto"/>
        <w:tblLook w:val="0000"/>
      </w:tblPr>
      <w:tblGrid>
        <w:gridCol w:w="3707"/>
        <w:gridCol w:w="4056"/>
        <w:gridCol w:w="1807"/>
      </w:tblGrid>
      <w:tr w:rsidR="006022A6" w:rsidRPr="007B1560" w:rsidTr="000326DA">
        <w:trPr>
          <w:trHeight w:val="3660"/>
        </w:trPr>
        <w:tc>
          <w:tcPr>
            <w:tcW w:w="9570" w:type="dxa"/>
            <w:gridSpan w:val="3"/>
          </w:tcPr>
          <w:p w:rsidR="00657A81" w:rsidRPr="007B1560" w:rsidRDefault="00044330" w:rsidP="000326D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7B1560">
              <w:rPr>
                <w:sz w:val="24"/>
                <w:szCs w:val="24"/>
              </w:rPr>
              <w:t xml:space="preserve">1. </w:t>
            </w:r>
            <w:hyperlink r:id="rId15" w:history="1">
              <w:r w:rsidR="00657A81" w:rsidRPr="007B1560">
                <w:rPr>
                  <w:sz w:val="24"/>
                  <w:szCs w:val="24"/>
                </w:rPr>
                <w:t>Порядок</w:t>
              </w:r>
            </w:hyperlink>
            <w:r w:rsidR="00657A81" w:rsidRPr="007B1560">
              <w:rPr>
                <w:sz w:val="24"/>
                <w:szCs w:val="24"/>
              </w:rPr>
              <w:t xml:space="preserve"> определения размера арендной платы, порядок, условия и сроки внесения арендной платы за земельные участки, находящиеся в собственности</w:t>
            </w:r>
            <w:r w:rsidR="002D2E35" w:rsidRPr="007B1560">
              <w:rPr>
                <w:sz w:val="24"/>
                <w:szCs w:val="24"/>
              </w:rPr>
              <w:t xml:space="preserve"> муниципального образования «Каргасокский район»</w:t>
            </w:r>
            <w:r w:rsidR="00657A81" w:rsidRPr="007B1560">
              <w:rPr>
                <w:sz w:val="24"/>
                <w:szCs w:val="24"/>
              </w:rPr>
              <w:t>,</w:t>
            </w:r>
            <w:r w:rsidR="00BB2687" w:rsidRPr="007B1560">
              <w:rPr>
                <w:sz w:val="24"/>
                <w:szCs w:val="24"/>
              </w:rPr>
              <w:t xml:space="preserve"> утвержденный решение</w:t>
            </w:r>
            <w:r w:rsidR="009620A5" w:rsidRPr="007B1560">
              <w:rPr>
                <w:sz w:val="24"/>
                <w:szCs w:val="24"/>
              </w:rPr>
              <w:t>м</w:t>
            </w:r>
            <w:r w:rsidR="00BB2687" w:rsidRPr="007B1560">
              <w:rPr>
                <w:sz w:val="24"/>
                <w:szCs w:val="24"/>
              </w:rPr>
              <w:t xml:space="preserve"> Думы Каргасокского района от 26.10.2016 №87 «Об утверждении порядка определения размера арендной платы, порядка, условий и сроков внесения арендной платы за земельные участки, находящиеся в собственности муниципального образования «Каргасокский район»</w:t>
            </w:r>
            <w:r w:rsidR="009620A5" w:rsidRPr="007B1560">
              <w:rPr>
                <w:sz w:val="24"/>
                <w:szCs w:val="24"/>
              </w:rPr>
              <w:t xml:space="preserve">, дополнить </w:t>
            </w:r>
            <w:r w:rsidR="005A1DA6" w:rsidRPr="007B1560">
              <w:rPr>
                <w:sz w:val="24"/>
                <w:szCs w:val="24"/>
              </w:rPr>
              <w:t xml:space="preserve">пунктом </w:t>
            </w:r>
            <w:r w:rsidR="0026789B" w:rsidRPr="007B1560">
              <w:rPr>
                <w:sz w:val="24"/>
                <w:szCs w:val="24"/>
              </w:rPr>
              <w:t>2.9</w:t>
            </w:r>
            <w:r w:rsidR="005A1DA6" w:rsidRPr="007B1560">
              <w:rPr>
                <w:sz w:val="24"/>
                <w:szCs w:val="24"/>
              </w:rPr>
              <w:t xml:space="preserve"> следующего содержания: «</w:t>
            </w:r>
            <w:r w:rsidR="0026789B" w:rsidRPr="007B1560">
              <w:rPr>
                <w:sz w:val="24"/>
                <w:szCs w:val="24"/>
              </w:rPr>
              <w:t xml:space="preserve">2.9. Арендная плата, определенная в соответствии с пунктами 2.1 или 2.2 настоящего Порядка, </w:t>
            </w:r>
            <w:r w:rsidR="00B5028D" w:rsidRPr="007B1560">
              <w:rPr>
                <w:sz w:val="24"/>
                <w:szCs w:val="24"/>
              </w:rPr>
              <w:t xml:space="preserve">при предоставлении земельного участка в аренду </w:t>
            </w:r>
            <w:r w:rsidR="009F0D56" w:rsidRPr="007B1560">
              <w:rPr>
                <w:sz w:val="24"/>
                <w:szCs w:val="24"/>
              </w:rPr>
              <w:t>с видом разрешенного использования «Дошкольное, начальное и среднее общее образование»</w:t>
            </w:r>
            <w:r w:rsidR="00B5028D" w:rsidRPr="007B1560">
              <w:rPr>
                <w:sz w:val="24"/>
                <w:szCs w:val="24"/>
              </w:rPr>
              <w:t xml:space="preserve"> сокращается до 1 процента от размера арендной платы, </w:t>
            </w:r>
            <w:r w:rsidR="00BE145F" w:rsidRPr="007B1560">
              <w:rPr>
                <w:sz w:val="24"/>
                <w:szCs w:val="24"/>
              </w:rPr>
              <w:t>определенного</w:t>
            </w:r>
            <w:r w:rsidR="00B5028D" w:rsidRPr="007B1560">
              <w:rPr>
                <w:sz w:val="24"/>
                <w:szCs w:val="24"/>
              </w:rPr>
              <w:t xml:space="preserve"> по результатам </w:t>
            </w:r>
            <w:r w:rsidR="00BE145F" w:rsidRPr="007B1560">
              <w:rPr>
                <w:sz w:val="24"/>
                <w:szCs w:val="24"/>
              </w:rPr>
              <w:t>аукциона.</w:t>
            </w:r>
            <w:r w:rsidR="005A1DA6" w:rsidRPr="007B1560">
              <w:rPr>
                <w:sz w:val="24"/>
                <w:szCs w:val="24"/>
              </w:rPr>
              <w:t>»</w:t>
            </w:r>
            <w:r w:rsidR="009620A5" w:rsidRPr="007B1560">
              <w:rPr>
                <w:sz w:val="24"/>
                <w:szCs w:val="24"/>
              </w:rPr>
              <w:t>.</w:t>
            </w:r>
          </w:p>
          <w:p w:rsidR="005A1DA6" w:rsidRPr="007B1560" w:rsidRDefault="005A1DA6" w:rsidP="000326DA">
            <w:pPr>
              <w:ind w:firstLine="709"/>
              <w:jc w:val="both"/>
            </w:pPr>
            <w:r w:rsidRPr="007B1560">
              <w:t>2</w:t>
            </w:r>
            <w:r w:rsidR="0001746D" w:rsidRPr="007B1560">
              <w:t xml:space="preserve">. Настоящее решение вступает в силу со дня </w:t>
            </w:r>
            <w:r w:rsidR="00197246" w:rsidRPr="007B1560">
              <w:t xml:space="preserve">официального </w:t>
            </w:r>
            <w:r w:rsidR="0001746D" w:rsidRPr="007B1560">
              <w:t>опубликования</w:t>
            </w:r>
            <w:r w:rsidRPr="007B1560">
              <w:t>.</w:t>
            </w:r>
          </w:p>
          <w:p w:rsidR="0001746D" w:rsidRPr="007B1560" w:rsidRDefault="0001746D" w:rsidP="000326DA">
            <w:pPr>
              <w:ind w:firstLine="709"/>
              <w:jc w:val="both"/>
            </w:pPr>
          </w:p>
          <w:p w:rsidR="006022A6" w:rsidRDefault="006022A6" w:rsidP="000326DA">
            <w:pPr>
              <w:autoSpaceDE w:val="0"/>
              <w:autoSpaceDN w:val="0"/>
              <w:adjustRightInd w:val="0"/>
              <w:ind w:firstLine="709"/>
              <w:jc w:val="both"/>
            </w:pPr>
            <w:bookmarkStart w:id="2" w:name="_GoBack"/>
            <w:bookmarkEnd w:id="2"/>
          </w:p>
          <w:p w:rsidR="007B1560" w:rsidRPr="007B1560" w:rsidRDefault="007B1560" w:rsidP="000326DA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6022A6" w:rsidRPr="007B1560" w:rsidRDefault="006022A6" w:rsidP="000326DA">
            <w:pPr>
              <w:ind w:firstLine="709"/>
              <w:jc w:val="both"/>
            </w:pPr>
          </w:p>
        </w:tc>
      </w:tr>
      <w:tr w:rsidR="006022A6" w:rsidRPr="007B1560" w:rsidTr="000326DA">
        <w:tc>
          <w:tcPr>
            <w:tcW w:w="3707" w:type="dxa"/>
          </w:tcPr>
          <w:p w:rsidR="000326DA" w:rsidRPr="007B1560" w:rsidRDefault="006022A6" w:rsidP="006C0DFE">
            <w:pPr>
              <w:jc w:val="both"/>
            </w:pPr>
            <w:r w:rsidRPr="007B1560">
              <w:t>Председатель Думы</w:t>
            </w:r>
          </w:p>
          <w:p w:rsidR="006022A6" w:rsidRPr="007B1560" w:rsidRDefault="00A371D0" w:rsidP="006C0DFE">
            <w:pPr>
              <w:jc w:val="both"/>
            </w:pPr>
            <w:r w:rsidRPr="007B1560">
              <w:t>Каргасокского района</w:t>
            </w:r>
          </w:p>
        </w:tc>
        <w:tc>
          <w:tcPr>
            <w:tcW w:w="4056" w:type="dxa"/>
            <w:vAlign w:val="center"/>
          </w:tcPr>
          <w:p w:rsidR="006022A6" w:rsidRPr="007B1560" w:rsidRDefault="006022A6" w:rsidP="00106F2F">
            <w:pPr>
              <w:jc w:val="center"/>
              <w:rPr>
                <w:color w:val="C0C0C0"/>
              </w:rPr>
            </w:pPr>
          </w:p>
        </w:tc>
        <w:tc>
          <w:tcPr>
            <w:tcW w:w="1807" w:type="dxa"/>
          </w:tcPr>
          <w:p w:rsidR="00632203" w:rsidRPr="007B1560" w:rsidRDefault="00632203" w:rsidP="00632203"/>
          <w:p w:rsidR="006022A6" w:rsidRPr="007B1560" w:rsidRDefault="00632203" w:rsidP="006C0DFE">
            <w:pPr>
              <w:jc w:val="both"/>
            </w:pPr>
            <w:r w:rsidRPr="007B1560">
              <w:t>В.В.</w:t>
            </w:r>
            <w:r w:rsidR="007B1560">
              <w:t xml:space="preserve"> </w:t>
            </w:r>
            <w:r w:rsidRPr="007B1560">
              <w:t>Брагин</w:t>
            </w:r>
          </w:p>
        </w:tc>
      </w:tr>
    </w:tbl>
    <w:p w:rsidR="006022A6" w:rsidRPr="007B1560" w:rsidRDefault="006022A6" w:rsidP="006022A6"/>
    <w:p w:rsidR="00AA7779" w:rsidRPr="007B1560" w:rsidRDefault="00AA7779" w:rsidP="006022A6"/>
    <w:p w:rsidR="000326DA" w:rsidRDefault="007752A8" w:rsidP="006C0DFE">
      <w:pPr>
        <w:jc w:val="both"/>
        <w:rPr>
          <w:sz w:val="23"/>
          <w:szCs w:val="23"/>
        </w:rPr>
      </w:pPr>
      <w:r w:rsidRPr="007B1560">
        <w:t>Глав</w:t>
      </w:r>
      <w:r w:rsidR="005A1DA6" w:rsidRPr="007B1560">
        <w:t>а</w:t>
      </w:r>
      <w:r w:rsidR="006022A6" w:rsidRPr="007B1560">
        <w:t xml:space="preserve"> Карга</w:t>
      </w:r>
      <w:r w:rsidR="00632203" w:rsidRPr="007B1560">
        <w:t>сокского района</w:t>
      </w:r>
      <w:r w:rsidRPr="007B1560">
        <w:tab/>
      </w:r>
      <w:r w:rsidR="00ED256B" w:rsidRPr="007B1560">
        <w:tab/>
      </w:r>
      <w:r w:rsidR="00124DD1" w:rsidRPr="007B1560">
        <w:tab/>
      </w:r>
      <w:r w:rsidR="00124DD1" w:rsidRPr="007B1560">
        <w:tab/>
      </w:r>
      <w:r w:rsidR="00124DD1" w:rsidRPr="007B1560">
        <w:tab/>
      </w:r>
      <w:r w:rsidR="00124DD1" w:rsidRPr="007B1560">
        <w:tab/>
      </w:r>
      <w:r w:rsidR="00124DD1" w:rsidRPr="007B1560">
        <w:tab/>
      </w:r>
      <w:r w:rsidR="00BE145F" w:rsidRPr="007B1560">
        <w:t>А.П. Ащеулов</w:t>
      </w:r>
    </w:p>
    <w:sectPr w:rsidR="000326DA" w:rsidSect="007B1560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74BD0"/>
    <w:multiLevelType w:val="hybridMultilevel"/>
    <w:tmpl w:val="6F323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noPunctuationKerning/>
  <w:characterSpacingControl w:val="doNotCompress"/>
  <w:compat/>
  <w:rsids>
    <w:rsidRoot w:val="006022A6"/>
    <w:rsid w:val="00003855"/>
    <w:rsid w:val="0001746D"/>
    <w:rsid w:val="000326DA"/>
    <w:rsid w:val="00044330"/>
    <w:rsid w:val="00074D2A"/>
    <w:rsid w:val="00106F2F"/>
    <w:rsid w:val="00124DD1"/>
    <w:rsid w:val="001553BD"/>
    <w:rsid w:val="001712DC"/>
    <w:rsid w:val="00172D6C"/>
    <w:rsid w:val="00187029"/>
    <w:rsid w:val="00197246"/>
    <w:rsid w:val="001D02DB"/>
    <w:rsid w:val="00203326"/>
    <w:rsid w:val="00223745"/>
    <w:rsid w:val="0026789B"/>
    <w:rsid w:val="0028222E"/>
    <w:rsid w:val="002B4263"/>
    <w:rsid w:val="002C4DBC"/>
    <w:rsid w:val="002D2E35"/>
    <w:rsid w:val="002E4D14"/>
    <w:rsid w:val="00340C02"/>
    <w:rsid w:val="0037055F"/>
    <w:rsid w:val="00422A73"/>
    <w:rsid w:val="00454EE1"/>
    <w:rsid w:val="0047086F"/>
    <w:rsid w:val="0048646D"/>
    <w:rsid w:val="004D0432"/>
    <w:rsid w:val="004F0880"/>
    <w:rsid w:val="00573A29"/>
    <w:rsid w:val="005A1DA6"/>
    <w:rsid w:val="005D0023"/>
    <w:rsid w:val="005D3529"/>
    <w:rsid w:val="006022A6"/>
    <w:rsid w:val="00632203"/>
    <w:rsid w:val="00657A81"/>
    <w:rsid w:val="00664161"/>
    <w:rsid w:val="006649C3"/>
    <w:rsid w:val="006A10BD"/>
    <w:rsid w:val="006C0DFE"/>
    <w:rsid w:val="0074514F"/>
    <w:rsid w:val="007752A8"/>
    <w:rsid w:val="0078773A"/>
    <w:rsid w:val="007B1560"/>
    <w:rsid w:val="00861FAE"/>
    <w:rsid w:val="00866A8C"/>
    <w:rsid w:val="00882FF4"/>
    <w:rsid w:val="008A199A"/>
    <w:rsid w:val="008E2809"/>
    <w:rsid w:val="00916C9D"/>
    <w:rsid w:val="009620A5"/>
    <w:rsid w:val="00971854"/>
    <w:rsid w:val="009C12E6"/>
    <w:rsid w:val="009F0D56"/>
    <w:rsid w:val="009F2657"/>
    <w:rsid w:val="00A371D0"/>
    <w:rsid w:val="00A92979"/>
    <w:rsid w:val="00AA7779"/>
    <w:rsid w:val="00AB2E32"/>
    <w:rsid w:val="00AF712E"/>
    <w:rsid w:val="00B07922"/>
    <w:rsid w:val="00B21EA9"/>
    <w:rsid w:val="00B361EC"/>
    <w:rsid w:val="00B5028D"/>
    <w:rsid w:val="00BB2687"/>
    <w:rsid w:val="00BE145F"/>
    <w:rsid w:val="00C34C4F"/>
    <w:rsid w:val="00C476F0"/>
    <w:rsid w:val="00C908DC"/>
    <w:rsid w:val="00CC65A2"/>
    <w:rsid w:val="00CF3C3F"/>
    <w:rsid w:val="00D16E1B"/>
    <w:rsid w:val="00D24BE8"/>
    <w:rsid w:val="00DE7218"/>
    <w:rsid w:val="00E61702"/>
    <w:rsid w:val="00EB2959"/>
    <w:rsid w:val="00EB66AC"/>
    <w:rsid w:val="00ED256B"/>
    <w:rsid w:val="00EE77C5"/>
    <w:rsid w:val="00F40C9D"/>
    <w:rsid w:val="00F64734"/>
    <w:rsid w:val="00F903AB"/>
    <w:rsid w:val="00FA0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22"/>
    <w:rPr>
      <w:sz w:val="24"/>
      <w:szCs w:val="24"/>
    </w:rPr>
  </w:style>
  <w:style w:type="paragraph" w:styleId="1">
    <w:name w:val="heading 1"/>
    <w:basedOn w:val="a"/>
    <w:next w:val="a"/>
    <w:qFormat/>
    <w:rsid w:val="00B0792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0792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07922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B0792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07922"/>
    <w:pPr>
      <w:shd w:val="clear" w:color="auto" w:fill="000080"/>
    </w:pPr>
    <w:rPr>
      <w:rFonts w:ascii="Tahoma" w:hAnsi="Tahoma" w:cs="Tahoma"/>
    </w:rPr>
  </w:style>
  <w:style w:type="paragraph" w:styleId="a4">
    <w:name w:val="No Spacing"/>
    <w:qFormat/>
    <w:rsid w:val="006022A6"/>
    <w:rPr>
      <w:sz w:val="24"/>
      <w:szCs w:val="24"/>
    </w:rPr>
  </w:style>
  <w:style w:type="paragraph" w:customStyle="1" w:styleId="10">
    <w:name w:val="Без интервала1"/>
    <w:rsid w:val="00106F2F"/>
    <w:rPr>
      <w:sz w:val="24"/>
      <w:szCs w:val="24"/>
    </w:rPr>
  </w:style>
  <w:style w:type="paragraph" w:customStyle="1" w:styleId="ConsPlusNormal">
    <w:name w:val="ConsPlusNormal"/>
    <w:rsid w:val="00044330"/>
    <w:pPr>
      <w:autoSpaceDE w:val="0"/>
      <w:autoSpaceDN w:val="0"/>
      <w:adjustRightInd w:val="0"/>
    </w:pPr>
    <w:rPr>
      <w:sz w:val="22"/>
      <w:szCs w:val="22"/>
    </w:rPr>
  </w:style>
  <w:style w:type="table" w:styleId="a5">
    <w:name w:val="Table Grid"/>
    <w:basedOn w:val="a1"/>
    <w:uiPriority w:val="59"/>
    <w:rsid w:val="009C1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54EE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26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09F4EF1E8F14A3D100FDCBAC83BD9C0F902E0BD6740D25893E6B7006F9Q4v2D" TargetMode="Externa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09F4EF1E8F14A3D100FDCBAC83BD9C0F93290AD2750525893E6B7006F9Q4v2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09F4EF1E8F14A3D100FDCBAC83BD9C0F93290AD2770925893E6B7006F94282326D33E7B535Q9vCD" TargetMode="Externa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42AF27EDAAFC5A2F199D8A57160650E8C943DEA36F2C98AD7883C1CD20F3D8410A68D656460EE0662353EEaB38D" TargetMode="External"/><Relationship Id="rId10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9F4EF1E8F14A3D100FDD5A195D1C20B902255DE7D0527DB6A342B5BAE4B8865Q2v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ешение Думы" ma:contentTypeID="0x010100BF6DA0E9A072D848BAF200A99A3516F303002AC54B4B2A7CEC44B28783CF4B0E259E" ma:contentTypeVersion="2" ma:contentTypeDescription="Решение Думы Каргасокского района" ma:contentTypeScope="" ma:versionID="1cf3f40a57ca4ee2db018aac8feb2efe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3</Тип_x0020_документа>
    <_x2116__x0020_документа xmlns="eeeabf7a-eb30-4f4c-b482-66cce6fba9eb">578</_x2116__x0020_документа>
    <Код_x0020_статуса xmlns="eeeabf7a-eb30-4f4c-b482-66cce6fba9eb">0</Код_x0020_статуса>
    <Дата_x0020_принятия xmlns="eeeabf7a-eb30-4f4c-b482-66cce6fba9eb">2010-09-22T00:00:00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2010-09-22T00:00:00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CD08B3D6-35C2-485D-9ABD-C5454B2BF6A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F57788B-1DE8-4763-9AE1-D0BC065CF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82800-34A1-4F7B-8BC6-8AC641E57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4B7B82A-8611-4A37-BB2A-E3D5B77457C9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  ставках    арендной    платы   за использование земельных участков в  Каргасокском   районе</vt:lpstr>
    </vt:vector>
  </TitlesOfParts>
  <Company/>
  <LinksUpToDate>false</LinksUpToDate>
  <CharactersWithSpaces>2768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 ставках    арендной    платы   за использование земельных участков в  Каргасокском   районе</dc:title>
  <dc:creator>lais</dc:creator>
  <cp:lastModifiedBy>Fin</cp:lastModifiedBy>
  <cp:revision>5</cp:revision>
  <cp:lastPrinted>2017-05-26T10:48:00Z</cp:lastPrinted>
  <dcterms:created xsi:type="dcterms:W3CDTF">2017-05-26T10:33:00Z</dcterms:created>
  <dcterms:modified xsi:type="dcterms:W3CDTF">2017-05-30T05:04:00Z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Решение Думы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0x010100BF6DA0E9A072D848BAF200A99A3516F303002AC54B4B2A7CEC44B28783CF4B0E259E</vt:lpwstr>
  </property>
</Properties>
</file>