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DA" w:rsidRDefault="000326DA" w:rsidP="000326DA">
      <w:pPr>
        <w:jc w:val="right"/>
        <w:rPr>
          <w:sz w:val="23"/>
          <w:szCs w:val="23"/>
        </w:rPr>
      </w:pPr>
      <w:r>
        <w:rPr>
          <w:sz w:val="23"/>
          <w:szCs w:val="23"/>
        </w:rPr>
        <w:t>Проект</w:t>
      </w:r>
    </w:p>
    <w:p w:rsidR="006022A6" w:rsidRPr="00632203" w:rsidRDefault="000326DA" w:rsidP="000326DA">
      <w:pPr>
        <w:jc w:val="center"/>
        <w:rPr>
          <w:sz w:val="23"/>
          <w:szCs w:val="23"/>
        </w:rPr>
      </w:pPr>
      <w:r w:rsidRPr="000326DA">
        <w:rPr>
          <w:noProof/>
          <w:sz w:val="23"/>
          <w:szCs w:val="23"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A6" w:rsidRPr="00003855" w:rsidRDefault="006022A6" w:rsidP="006022A6">
      <w:pPr>
        <w:jc w:val="center"/>
      </w:pPr>
      <w:r w:rsidRPr="00003855">
        <w:t>МУНИЦИПАЛЬНОЕ ОБРАЗОВАНИЕ «</w:t>
      </w:r>
      <w:r w:rsidRPr="00003855">
        <w:rPr>
          <w:caps/>
        </w:rPr>
        <w:t>Каргасокский район»</w:t>
      </w:r>
    </w:p>
    <w:p w:rsidR="006022A6" w:rsidRPr="00003855" w:rsidRDefault="006022A6" w:rsidP="006022A6">
      <w:pPr>
        <w:pStyle w:val="2"/>
        <w:jc w:val="center"/>
        <w:rPr>
          <w:sz w:val="24"/>
        </w:rPr>
      </w:pPr>
      <w:r w:rsidRPr="00003855">
        <w:rPr>
          <w:sz w:val="24"/>
        </w:rPr>
        <w:t>ТОМСКАЯ ОБЛАСТЬ</w:t>
      </w:r>
    </w:p>
    <w:p w:rsidR="006022A6" w:rsidRPr="00003855" w:rsidRDefault="006022A6" w:rsidP="006022A6"/>
    <w:p w:rsidR="006022A6" w:rsidRPr="00003855" w:rsidRDefault="006022A6" w:rsidP="006022A6">
      <w:pPr>
        <w:pStyle w:val="1"/>
      </w:pPr>
      <w:r w:rsidRPr="00003855">
        <w:t>ДУМА КАРГАСОКСКОГО РАЙОНА</w:t>
      </w:r>
    </w:p>
    <w:p w:rsidR="006022A6" w:rsidRPr="00003855" w:rsidRDefault="006022A6" w:rsidP="006022A6"/>
    <w:tbl>
      <w:tblPr>
        <w:tblW w:w="0" w:type="auto"/>
        <w:tblLook w:val="0000"/>
      </w:tblPr>
      <w:tblGrid>
        <w:gridCol w:w="1908"/>
        <w:gridCol w:w="5579"/>
        <w:gridCol w:w="2083"/>
      </w:tblGrid>
      <w:tr w:rsidR="006022A6" w:rsidRPr="00003855" w:rsidTr="00106F2F">
        <w:tc>
          <w:tcPr>
            <w:tcW w:w="9571" w:type="dxa"/>
            <w:gridSpan w:val="3"/>
          </w:tcPr>
          <w:p w:rsidR="006022A6" w:rsidRPr="00003855" w:rsidRDefault="006022A6" w:rsidP="00106F2F">
            <w:pPr>
              <w:pStyle w:val="5"/>
              <w:rPr>
                <w:sz w:val="24"/>
              </w:rPr>
            </w:pPr>
            <w:r w:rsidRPr="00003855">
              <w:rPr>
                <w:sz w:val="24"/>
              </w:rPr>
              <w:t>РЕШЕНИЕ</w:t>
            </w:r>
          </w:p>
          <w:p w:rsidR="006022A6" w:rsidRPr="00003855" w:rsidRDefault="006022A6" w:rsidP="00106F2F">
            <w:pPr>
              <w:jc w:val="center"/>
              <w:rPr>
                <w:b/>
              </w:rPr>
            </w:pPr>
          </w:p>
        </w:tc>
      </w:tr>
      <w:tr w:rsidR="006022A6" w:rsidRPr="000326DA" w:rsidTr="00106F2F">
        <w:tc>
          <w:tcPr>
            <w:tcW w:w="1908" w:type="dxa"/>
          </w:tcPr>
          <w:p w:rsidR="006022A6" w:rsidRPr="000326DA" w:rsidRDefault="00CC65A2" w:rsidP="00632203">
            <w:pPr>
              <w:jc w:val="both"/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>__</w:t>
            </w:r>
            <w:r w:rsidR="006022A6" w:rsidRPr="000326DA">
              <w:rPr>
                <w:sz w:val="23"/>
                <w:szCs w:val="23"/>
              </w:rPr>
              <w:t>.</w:t>
            </w:r>
            <w:r w:rsidRPr="000326DA">
              <w:rPr>
                <w:sz w:val="23"/>
                <w:szCs w:val="23"/>
              </w:rPr>
              <w:t>__</w:t>
            </w:r>
            <w:r w:rsidR="006022A6" w:rsidRPr="000326DA">
              <w:rPr>
                <w:sz w:val="23"/>
                <w:szCs w:val="23"/>
              </w:rPr>
              <w:t>.201</w:t>
            </w:r>
            <w:r w:rsidR="00632203" w:rsidRPr="000326DA">
              <w:rPr>
                <w:sz w:val="23"/>
                <w:szCs w:val="23"/>
              </w:rPr>
              <w:t>6</w:t>
            </w:r>
          </w:p>
        </w:tc>
        <w:tc>
          <w:tcPr>
            <w:tcW w:w="5580" w:type="dxa"/>
          </w:tcPr>
          <w:p w:rsidR="006022A6" w:rsidRPr="000326DA" w:rsidRDefault="006022A6" w:rsidP="00106F2F">
            <w:pPr>
              <w:jc w:val="right"/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 xml:space="preserve">        </w:t>
            </w:r>
          </w:p>
        </w:tc>
        <w:tc>
          <w:tcPr>
            <w:tcW w:w="2083" w:type="dxa"/>
          </w:tcPr>
          <w:p w:rsidR="006022A6" w:rsidRPr="000326DA" w:rsidRDefault="00CC65A2" w:rsidP="00CC65A2">
            <w:pPr>
              <w:jc w:val="right"/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>№ __</w:t>
            </w:r>
          </w:p>
        </w:tc>
      </w:tr>
      <w:tr w:rsidR="006022A6" w:rsidRPr="000326DA" w:rsidTr="00106F2F">
        <w:tc>
          <w:tcPr>
            <w:tcW w:w="7488" w:type="dxa"/>
            <w:gridSpan w:val="2"/>
          </w:tcPr>
          <w:p w:rsidR="006022A6" w:rsidRPr="000326DA" w:rsidRDefault="006022A6" w:rsidP="00106F2F">
            <w:pPr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>с. Каргасок</w:t>
            </w:r>
          </w:p>
        </w:tc>
        <w:tc>
          <w:tcPr>
            <w:tcW w:w="2083" w:type="dxa"/>
          </w:tcPr>
          <w:p w:rsidR="006022A6" w:rsidRPr="000326DA" w:rsidRDefault="006022A6" w:rsidP="00106F2F">
            <w:pPr>
              <w:rPr>
                <w:sz w:val="23"/>
                <w:szCs w:val="23"/>
              </w:rPr>
            </w:pPr>
          </w:p>
        </w:tc>
      </w:tr>
    </w:tbl>
    <w:p w:rsidR="006022A6" w:rsidRPr="000326DA" w:rsidRDefault="006022A6" w:rsidP="006022A6">
      <w:pPr>
        <w:jc w:val="center"/>
        <w:rPr>
          <w:sz w:val="23"/>
          <w:szCs w:val="23"/>
        </w:rPr>
      </w:pPr>
    </w:p>
    <w:tbl>
      <w:tblPr>
        <w:tblW w:w="0" w:type="auto"/>
        <w:tblLook w:val="0000"/>
      </w:tblPr>
      <w:tblGrid>
        <w:gridCol w:w="4361"/>
        <w:gridCol w:w="4488"/>
      </w:tblGrid>
      <w:tr w:rsidR="006022A6" w:rsidRPr="000326DA" w:rsidTr="000326DA">
        <w:trPr>
          <w:trHeight w:val="1459"/>
        </w:trPr>
        <w:tc>
          <w:tcPr>
            <w:tcW w:w="4361" w:type="dxa"/>
          </w:tcPr>
          <w:p w:rsidR="006022A6" w:rsidRPr="000326DA" w:rsidRDefault="00CC65A2" w:rsidP="000326DA">
            <w:pPr>
              <w:pStyle w:val="10"/>
              <w:ind w:right="-108"/>
              <w:jc w:val="both"/>
              <w:rPr>
                <w:sz w:val="23"/>
                <w:szCs w:val="23"/>
              </w:rPr>
            </w:pPr>
            <w:bookmarkStart w:id="0" w:name="OLE_LINK7"/>
            <w:bookmarkStart w:id="1" w:name="OLE_LINK8"/>
            <w:r w:rsidRPr="000326DA">
              <w:rPr>
                <w:sz w:val="23"/>
                <w:szCs w:val="23"/>
              </w:rPr>
              <w:t>О</w:t>
            </w:r>
            <w:r w:rsidR="00657A81" w:rsidRPr="000326DA">
              <w:rPr>
                <w:sz w:val="23"/>
                <w:szCs w:val="23"/>
              </w:rPr>
              <w:t xml:space="preserve">б утверждении порядка определения размера арендной платы, порядка, условий и сроков внесения </w:t>
            </w:r>
            <w:r w:rsidR="00044330" w:rsidRPr="000326DA">
              <w:rPr>
                <w:sz w:val="23"/>
                <w:szCs w:val="23"/>
              </w:rPr>
              <w:t xml:space="preserve">арендной платы за земельные участки, находящиеся в муниципальной собственности </w:t>
            </w:r>
          </w:p>
          <w:bookmarkEnd w:id="0"/>
          <w:bookmarkEnd w:id="1"/>
          <w:p w:rsidR="006022A6" w:rsidRPr="000326DA" w:rsidRDefault="006022A6" w:rsidP="00106F2F">
            <w:pPr>
              <w:pStyle w:val="3"/>
              <w:rPr>
                <w:sz w:val="23"/>
                <w:szCs w:val="23"/>
              </w:rPr>
            </w:pPr>
          </w:p>
        </w:tc>
        <w:tc>
          <w:tcPr>
            <w:tcW w:w="4488" w:type="dxa"/>
          </w:tcPr>
          <w:p w:rsidR="006022A6" w:rsidRPr="000326DA" w:rsidRDefault="006022A6" w:rsidP="00106F2F">
            <w:pPr>
              <w:rPr>
                <w:sz w:val="23"/>
                <w:szCs w:val="23"/>
              </w:rPr>
            </w:pPr>
          </w:p>
        </w:tc>
      </w:tr>
    </w:tbl>
    <w:p w:rsidR="00044330" w:rsidRPr="006C0DFE" w:rsidRDefault="00044330" w:rsidP="000326DA">
      <w:pPr>
        <w:pStyle w:val="ConsPlusNormal"/>
        <w:ind w:firstLine="709"/>
        <w:jc w:val="both"/>
        <w:rPr>
          <w:sz w:val="23"/>
          <w:szCs w:val="23"/>
        </w:rPr>
      </w:pPr>
      <w:r w:rsidRPr="006C0DFE">
        <w:rPr>
          <w:sz w:val="23"/>
          <w:szCs w:val="23"/>
        </w:rPr>
        <w:t xml:space="preserve">В соответствии со </w:t>
      </w:r>
      <w:hyperlink r:id="rId11" w:history="1">
        <w:r w:rsidRPr="006C0DFE">
          <w:rPr>
            <w:sz w:val="23"/>
            <w:szCs w:val="23"/>
          </w:rPr>
          <w:t>статьей 39.7</w:t>
        </w:r>
      </w:hyperlink>
      <w:r w:rsidRPr="006C0DFE">
        <w:rPr>
          <w:sz w:val="23"/>
          <w:szCs w:val="23"/>
        </w:rPr>
        <w:t xml:space="preserve"> Земельного кодекса Российской Федерации, федеральными законами Российской Федерации от 25.10.2001 </w:t>
      </w:r>
      <w:hyperlink r:id="rId12" w:history="1">
        <w:r w:rsidR="00003855">
          <w:rPr>
            <w:sz w:val="23"/>
            <w:szCs w:val="23"/>
          </w:rPr>
          <w:t>№</w:t>
        </w:r>
        <w:r w:rsidRPr="006C0DFE">
          <w:rPr>
            <w:sz w:val="23"/>
            <w:szCs w:val="23"/>
          </w:rPr>
          <w:t xml:space="preserve"> 137-ФЗ</w:t>
        </w:r>
      </w:hyperlink>
      <w:r w:rsidR="00657A81" w:rsidRPr="006C0DFE">
        <w:rPr>
          <w:sz w:val="23"/>
          <w:szCs w:val="23"/>
        </w:rPr>
        <w:t xml:space="preserve"> «</w:t>
      </w:r>
      <w:r w:rsidRPr="006C0DFE">
        <w:rPr>
          <w:sz w:val="23"/>
          <w:szCs w:val="23"/>
        </w:rPr>
        <w:t>О введении в действие Земельно</w:t>
      </w:r>
      <w:r w:rsidR="00657A81" w:rsidRPr="006C0DFE">
        <w:rPr>
          <w:sz w:val="23"/>
          <w:szCs w:val="23"/>
        </w:rPr>
        <w:t>го кодекса Российской Федерации»</w:t>
      </w:r>
      <w:r w:rsidRPr="006C0DFE">
        <w:rPr>
          <w:sz w:val="23"/>
          <w:szCs w:val="23"/>
        </w:rPr>
        <w:t xml:space="preserve">, </w:t>
      </w:r>
      <w:hyperlink r:id="rId13" w:history="1">
        <w:r w:rsidRPr="006C0DFE">
          <w:rPr>
            <w:sz w:val="23"/>
            <w:szCs w:val="23"/>
          </w:rPr>
          <w:t>Постановлением</w:t>
        </w:r>
      </w:hyperlink>
      <w:r w:rsidRPr="006C0DFE">
        <w:rPr>
          <w:sz w:val="23"/>
          <w:szCs w:val="23"/>
        </w:rPr>
        <w:t xml:space="preserve"> Правит</w:t>
      </w:r>
      <w:r w:rsidR="00003855">
        <w:rPr>
          <w:sz w:val="23"/>
          <w:szCs w:val="23"/>
        </w:rPr>
        <w:t>ельства РФ от 16.07.2009 №</w:t>
      </w:r>
      <w:r w:rsidR="00657A81" w:rsidRPr="006C0DFE">
        <w:rPr>
          <w:sz w:val="23"/>
          <w:szCs w:val="23"/>
        </w:rPr>
        <w:t xml:space="preserve"> 582 «</w:t>
      </w:r>
      <w:r w:rsidRPr="006C0DFE">
        <w:rPr>
          <w:sz w:val="23"/>
          <w:szCs w:val="23"/>
        </w:rPr>
        <w:t xml:space="preserve">Об основных принципах определения арендной платы при аренде земельных участков, находящихся в государственной </w:t>
      </w:r>
      <w:r w:rsidR="00657A81" w:rsidRPr="006C0DFE">
        <w:rPr>
          <w:sz w:val="23"/>
          <w:szCs w:val="23"/>
        </w:rPr>
        <w:t>или муниципальной собственности»</w:t>
      </w:r>
      <w:r w:rsidRPr="006C0DFE">
        <w:rPr>
          <w:sz w:val="23"/>
          <w:szCs w:val="23"/>
        </w:rPr>
        <w:t xml:space="preserve">, </w:t>
      </w:r>
      <w:hyperlink r:id="rId14" w:history="1">
        <w:r w:rsidRPr="006C0DFE">
          <w:rPr>
            <w:sz w:val="23"/>
            <w:szCs w:val="23"/>
          </w:rPr>
          <w:t>Законом</w:t>
        </w:r>
      </w:hyperlink>
      <w:r w:rsidRPr="006C0DFE">
        <w:rPr>
          <w:sz w:val="23"/>
          <w:szCs w:val="23"/>
        </w:rPr>
        <w:t xml:space="preserve"> Томской </w:t>
      </w:r>
      <w:r w:rsidR="00003855">
        <w:rPr>
          <w:sz w:val="23"/>
          <w:szCs w:val="23"/>
        </w:rPr>
        <w:t>области от 09.07.2015 №</w:t>
      </w:r>
      <w:r w:rsidR="00657A81" w:rsidRPr="006C0DFE">
        <w:rPr>
          <w:sz w:val="23"/>
          <w:szCs w:val="23"/>
        </w:rPr>
        <w:t xml:space="preserve"> 100-ОЗ «</w:t>
      </w:r>
      <w:r w:rsidRPr="006C0DFE">
        <w:rPr>
          <w:sz w:val="23"/>
          <w:szCs w:val="23"/>
        </w:rPr>
        <w:t>О земельных отношениях в Томской области</w:t>
      </w:r>
      <w:r w:rsidR="00657A81" w:rsidRPr="006C0DFE">
        <w:rPr>
          <w:sz w:val="23"/>
          <w:szCs w:val="23"/>
        </w:rPr>
        <w:t>»</w:t>
      </w:r>
      <w:r w:rsidRPr="006C0DFE">
        <w:rPr>
          <w:sz w:val="23"/>
          <w:szCs w:val="23"/>
        </w:rPr>
        <w:t>, Уста</w:t>
      </w:r>
      <w:r w:rsidR="00657A81" w:rsidRPr="006C0DFE">
        <w:rPr>
          <w:sz w:val="23"/>
          <w:szCs w:val="23"/>
        </w:rPr>
        <w:t>вом муниципального образования «Каргасокский</w:t>
      </w:r>
      <w:r w:rsidRPr="006C0DFE">
        <w:rPr>
          <w:sz w:val="23"/>
          <w:szCs w:val="23"/>
        </w:rPr>
        <w:t xml:space="preserve"> район</w:t>
      </w:r>
      <w:r w:rsidR="00657A81" w:rsidRPr="006C0DFE">
        <w:rPr>
          <w:sz w:val="23"/>
          <w:szCs w:val="23"/>
        </w:rPr>
        <w:t>»</w:t>
      </w:r>
      <w:r w:rsidRPr="006C0DFE">
        <w:rPr>
          <w:sz w:val="23"/>
          <w:szCs w:val="23"/>
        </w:rPr>
        <w:t xml:space="preserve"> и в целях приведения порядка взимания арендной платы за пользование земельными участками, находящимися в мун</w:t>
      </w:r>
      <w:r w:rsidR="00003855">
        <w:rPr>
          <w:sz w:val="23"/>
          <w:szCs w:val="23"/>
        </w:rPr>
        <w:t>иципальной собственности,</w:t>
      </w:r>
    </w:p>
    <w:p w:rsidR="006022A6" w:rsidRPr="006C0DFE" w:rsidRDefault="006022A6" w:rsidP="000326DA">
      <w:pPr>
        <w:ind w:firstLine="709"/>
        <w:rPr>
          <w:sz w:val="23"/>
          <w:szCs w:val="23"/>
        </w:rPr>
      </w:pPr>
    </w:p>
    <w:p w:rsidR="006022A6" w:rsidRPr="00003855" w:rsidRDefault="006022A6" w:rsidP="000326DA">
      <w:pPr>
        <w:rPr>
          <w:sz w:val="23"/>
          <w:szCs w:val="23"/>
        </w:rPr>
      </w:pPr>
      <w:r w:rsidRPr="00003855">
        <w:rPr>
          <w:sz w:val="23"/>
          <w:szCs w:val="23"/>
        </w:rPr>
        <w:t>Дума Каргасокского района РЕШИЛА:</w:t>
      </w:r>
    </w:p>
    <w:p w:rsidR="0001746D" w:rsidRPr="006C0DFE" w:rsidRDefault="0001746D" w:rsidP="000326DA">
      <w:pPr>
        <w:ind w:firstLine="709"/>
        <w:rPr>
          <w:b/>
          <w:sz w:val="23"/>
          <w:szCs w:val="23"/>
        </w:rPr>
      </w:pPr>
    </w:p>
    <w:tbl>
      <w:tblPr>
        <w:tblW w:w="0" w:type="auto"/>
        <w:tblLook w:val="0000"/>
      </w:tblPr>
      <w:tblGrid>
        <w:gridCol w:w="3707"/>
        <w:gridCol w:w="4056"/>
        <w:gridCol w:w="1807"/>
      </w:tblGrid>
      <w:tr w:rsidR="006022A6" w:rsidRPr="006C0DFE" w:rsidTr="000326DA">
        <w:trPr>
          <w:trHeight w:val="3660"/>
        </w:trPr>
        <w:tc>
          <w:tcPr>
            <w:tcW w:w="9570" w:type="dxa"/>
            <w:gridSpan w:val="3"/>
          </w:tcPr>
          <w:p w:rsidR="00657A81" w:rsidRPr="006C0DFE" w:rsidRDefault="00044330" w:rsidP="000326DA">
            <w:pPr>
              <w:pStyle w:val="ConsPlusNormal"/>
              <w:ind w:firstLine="709"/>
              <w:jc w:val="both"/>
              <w:rPr>
                <w:sz w:val="23"/>
                <w:szCs w:val="23"/>
              </w:rPr>
            </w:pPr>
            <w:r w:rsidRPr="006C0DFE">
              <w:rPr>
                <w:sz w:val="23"/>
                <w:szCs w:val="23"/>
              </w:rPr>
              <w:t xml:space="preserve">1. </w:t>
            </w:r>
            <w:r w:rsidR="00657A81" w:rsidRPr="006C0DFE">
              <w:rPr>
                <w:sz w:val="23"/>
                <w:szCs w:val="23"/>
              </w:rPr>
              <w:t xml:space="preserve">Утвердить </w:t>
            </w:r>
            <w:hyperlink r:id="rId15" w:history="1">
              <w:r w:rsidR="00657A81" w:rsidRPr="006C0DFE">
                <w:rPr>
                  <w:sz w:val="23"/>
                  <w:szCs w:val="23"/>
                </w:rPr>
                <w:t>Порядок</w:t>
              </w:r>
            </w:hyperlink>
            <w:r w:rsidR="00657A81" w:rsidRPr="006C0DFE">
              <w:rPr>
                <w:sz w:val="23"/>
                <w:szCs w:val="23"/>
              </w:rPr>
              <w:t xml:space="preserve"> определения размера арендной платы, порядок, условия и сроки внесения арендной платы за земельные участки, находящиеся в собственности</w:t>
            </w:r>
            <w:r w:rsidR="002D2E35" w:rsidRPr="006C0DFE">
              <w:rPr>
                <w:sz w:val="23"/>
                <w:szCs w:val="23"/>
              </w:rPr>
              <w:t xml:space="preserve"> муниципального образования «Каргасокский район»</w:t>
            </w:r>
            <w:r w:rsidR="00657A81" w:rsidRPr="006C0DFE">
              <w:rPr>
                <w:sz w:val="23"/>
                <w:szCs w:val="23"/>
              </w:rPr>
              <w:t>, согласно приложению.</w:t>
            </w:r>
          </w:p>
          <w:p w:rsidR="00657A81" w:rsidRPr="006C0DFE" w:rsidRDefault="00657A81" w:rsidP="000326DA">
            <w:pPr>
              <w:pStyle w:val="ConsPlusNormal"/>
              <w:ind w:firstLine="709"/>
              <w:jc w:val="both"/>
              <w:rPr>
                <w:sz w:val="23"/>
                <w:szCs w:val="23"/>
              </w:rPr>
            </w:pPr>
            <w:r w:rsidRPr="006C0DFE">
              <w:rPr>
                <w:sz w:val="23"/>
                <w:szCs w:val="23"/>
              </w:rPr>
              <w:t>2. Решения Думы Карг</w:t>
            </w:r>
            <w:r w:rsidR="001553BD">
              <w:rPr>
                <w:sz w:val="23"/>
                <w:szCs w:val="23"/>
              </w:rPr>
              <w:t>асокского района от 22.09.2010 №</w:t>
            </w:r>
            <w:r w:rsidRPr="006C0DFE">
              <w:rPr>
                <w:sz w:val="23"/>
                <w:szCs w:val="23"/>
              </w:rPr>
              <w:t xml:space="preserve"> 578 «О ставках арендной платы за использование земельных у</w:t>
            </w:r>
            <w:r w:rsidR="00003855">
              <w:rPr>
                <w:sz w:val="23"/>
                <w:szCs w:val="23"/>
              </w:rPr>
              <w:t>частков в Каргасокском районе»,</w:t>
            </w:r>
            <w:r w:rsidRPr="006C0DFE">
              <w:rPr>
                <w:sz w:val="23"/>
                <w:szCs w:val="23"/>
              </w:rPr>
              <w:t xml:space="preserve"> от 10.08.2011 № 81 «О внесении изменений в Решение Думы Каргасокского района от 22.09.2010 № 578 «О ставках арендной платы за использование земельных участков в Каргасокском районе», от 19.02.2013 № 185 </w:t>
            </w:r>
            <w:r w:rsidR="0001746D" w:rsidRPr="006C0DFE">
              <w:rPr>
                <w:sz w:val="23"/>
                <w:szCs w:val="23"/>
              </w:rPr>
              <w:t xml:space="preserve">«О внесении изменений в Решение Думы Каргасокского района от 22.09.2010 № 578 «О ставках арендной платы за использование земельных участков в Каргасокском районе» </w:t>
            </w:r>
            <w:r w:rsidRPr="006C0DFE">
              <w:rPr>
                <w:sz w:val="23"/>
                <w:szCs w:val="23"/>
              </w:rPr>
              <w:t xml:space="preserve">и от 29.10.2014 № 313 </w:t>
            </w:r>
            <w:r w:rsidR="0001746D" w:rsidRPr="006C0DFE">
              <w:rPr>
                <w:sz w:val="23"/>
                <w:szCs w:val="23"/>
              </w:rPr>
              <w:t xml:space="preserve">«О внесении изменений в Решение Думы Каргасокского района от 22.09.2010 № 578 «О ставках арендной платы за использование земельных участков в Каргасокском районе» </w:t>
            </w:r>
            <w:r w:rsidRPr="006C0DFE">
              <w:rPr>
                <w:sz w:val="23"/>
                <w:szCs w:val="23"/>
              </w:rPr>
              <w:t>считать утратившим силу.</w:t>
            </w:r>
          </w:p>
          <w:p w:rsidR="0001746D" w:rsidRPr="006C0DFE" w:rsidRDefault="0001746D" w:rsidP="000326DA">
            <w:pPr>
              <w:ind w:firstLine="709"/>
              <w:jc w:val="both"/>
              <w:rPr>
                <w:sz w:val="23"/>
                <w:szCs w:val="23"/>
              </w:rPr>
            </w:pPr>
            <w:r w:rsidRPr="006C0DFE">
              <w:rPr>
                <w:sz w:val="23"/>
                <w:szCs w:val="23"/>
              </w:rPr>
              <w:t xml:space="preserve">3. Настоящее решение вступает в силу со дня </w:t>
            </w:r>
            <w:r w:rsidR="00197246" w:rsidRPr="006C0DFE">
              <w:rPr>
                <w:sz w:val="23"/>
                <w:szCs w:val="23"/>
              </w:rPr>
              <w:t xml:space="preserve">официального </w:t>
            </w:r>
            <w:r w:rsidRPr="006C0DFE">
              <w:rPr>
                <w:sz w:val="23"/>
                <w:szCs w:val="23"/>
              </w:rPr>
              <w:t>опубликования</w:t>
            </w:r>
            <w:r w:rsidR="00197246" w:rsidRPr="006C0DFE">
              <w:rPr>
                <w:sz w:val="23"/>
                <w:szCs w:val="23"/>
              </w:rPr>
              <w:t xml:space="preserve">, но не ранее 1 января 2017 года, </w:t>
            </w:r>
            <w:r w:rsidRPr="006C0DFE">
              <w:rPr>
                <w:sz w:val="23"/>
                <w:szCs w:val="23"/>
              </w:rPr>
              <w:t>в порядке, установленном Уставом муниципального образования «Каргасокский район».</w:t>
            </w:r>
          </w:p>
          <w:p w:rsidR="00657A81" w:rsidRPr="006C0DFE" w:rsidRDefault="00657A81" w:rsidP="000326DA">
            <w:pPr>
              <w:pStyle w:val="ConsPlusNormal"/>
              <w:ind w:firstLine="709"/>
              <w:jc w:val="both"/>
              <w:rPr>
                <w:sz w:val="23"/>
                <w:szCs w:val="23"/>
              </w:rPr>
            </w:pPr>
          </w:p>
          <w:p w:rsidR="006022A6" w:rsidRPr="006C0DFE" w:rsidRDefault="006022A6" w:rsidP="000326DA">
            <w:pPr>
              <w:ind w:firstLine="709"/>
              <w:jc w:val="both"/>
              <w:rPr>
                <w:sz w:val="23"/>
                <w:szCs w:val="23"/>
              </w:rPr>
            </w:pPr>
          </w:p>
          <w:p w:rsidR="006022A6" w:rsidRPr="006C0DFE" w:rsidRDefault="006022A6" w:rsidP="000326DA">
            <w:pPr>
              <w:autoSpaceDE w:val="0"/>
              <w:autoSpaceDN w:val="0"/>
              <w:adjustRightInd w:val="0"/>
              <w:ind w:firstLine="709"/>
              <w:jc w:val="both"/>
              <w:rPr>
                <w:sz w:val="23"/>
                <w:szCs w:val="23"/>
              </w:rPr>
            </w:pPr>
          </w:p>
          <w:p w:rsidR="006022A6" w:rsidRPr="006C0DFE" w:rsidRDefault="006022A6" w:rsidP="000326DA">
            <w:pPr>
              <w:ind w:firstLine="709"/>
              <w:jc w:val="both"/>
              <w:rPr>
                <w:sz w:val="23"/>
                <w:szCs w:val="23"/>
              </w:rPr>
            </w:pPr>
          </w:p>
        </w:tc>
      </w:tr>
      <w:tr w:rsidR="006022A6" w:rsidRPr="000326DA" w:rsidTr="000326DA">
        <w:tc>
          <w:tcPr>
            <w:tcW w:w="3707" w:type="dxa"/>
          </w:tcPr>
          <w:p w:rsidR="000326DA" w:rsidRPr="000326DA" w:rsidRDefault="006022A6" w:rsidP="006C0DFE">
            <w:pPr>
              <w:jc w:val="both"/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>Председатель Думы</w:t>
            </w:r>
          </w:p>
          <w:p w:rsidR="006022A6" w:rsidRPr="000326DA" w:rsidRDefault="00A371D0" w:rsidP="006C0DFE">
            <w:pPr>
              <w:jc w:val="both"/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>Каргасокского района</w:t>
            </w:r>
          </w:p>
        </w:tc>
        <w:tc>
          <w:tcPr>
            <w:tcW w:w="4056" w:type="dxa"/>
            <w:vAlign w:val="center"/>
          </w:tcPr>
          <w:p w:rsidR="006022A6" w:rsidRPr="000326DA" w:rsidRDefault="006022A6" w:rsidP="00106F2F">
            <w:pPr>
              <w:jc w:val="center"/>
              <w:rPr>
                <w:color w:val="C0C0C0"/>
                <w:sz w:val="23"/>
                <w:szCs w:val="23"/>
              </w:rPr>
            </w:pPr>
          </w:p>
        </w:tc>
        <w:tc>
          <w:tcPr>
            <w:tcW w:w="1807" w:type="dxa"/>
          </w:tcPr>
          <w:p w:rsidR="00632203" w:rsidRPr="000326DA" w:rsidRDefault="00632203" w:rsidP="00632203">
            <w:pPr>
              <w:rPr>
                <w:sz w:val="23"/>
                <w:szCs w:val="23"/>
              </w:rPr>
            </w:pPr>
          </w:p>
          <w:p w:rsidR="006022A6" w:rsidRPr="000326DA" w:rsidRDefault="00632203" w:rsidP="006C0DFE">
            <w:pPr>
              <w:jc w:val="both"/>
              <w:rPr>
                <w:sz w:val="23"/>
                <w:szCs w:val="23"/>
              </w:rPr>
            </w:pPr>
            <w:r w:rsidRPr="000326DA">
              <w:rPr>
                <w:sz w:val="23"/>
                <w:szCs w:val="23"/>
              </w:rPr>
              <w:t>В.В.Брагин</w:t>
            </w:r>
          </w:p>
        </w:tc>
      </w:tr>
    </w:tbl>
    <w:p w:rsidR="006022A6" w:rsidRPr="000326DA" w:rsidRDefault="006022A6" w:rsidP="006022A6">
      <w:pPr>
        <w:rPr>
          <w:sz w:val="23"/>
          <w:szCs w:val="23"/>
        </w:rPr>
      </w:pPr>
    </w:p>
    <w:p w:rsidR="00AA7779" w:rsidRPr="000326DA" w:rsidRDefault="00AA7779" w:rsidP="006022A6">
      <w:pPr>
        <w:rPr>
          <w:sz w:val="23"/>
          <w:szCs w:val="23"/>
        </w:rPr>
      </w:pPr>
    </w:p>
    <w:p w:rsidR="000326DA" w:rsidRDefault="006022A6" w:rsidP="006C0DFE">
      <w:pPr>
        <w:jc w:val="both"/>
        <w:rPr>
          <w:bCs/>
          <w:sz w:val="22"/>
          <w:szCs w:val="22"/>
        </w:rPr>
      </w:pPr>
      <w:r w:rsidRPr="000326DA">
        <w:rPr>
          <w:sz w:val="23"/>
          <w:szCs w:val="23"/>
        </w:rPr>
        <w:t>Глава Карга</w:t>
      </w:r>
      <w:r w:rsidR="00632203" w:rsidRPr="000326DA">
        <w:rPr>
          <w:sz w:val="23"/>
          <w:szCs w:val="23"/>
        </w:rPr>
        <w:t>сокского района</w:t>
      </w:r>
      <w:r w:rsidR="000326DA" w:rsidRPr="000326DA">
        <w:rPr>
          <w:sz w:val="23"/>
          <w:szCs w:val="23"/>
        </w:rPr>
        <w:tab/>
      </w:r>
      <w:r w:rsidR="000326DA" w:rsidRPr="000326DA">
        <w:rPr>
          <w:sz w:val="23"/>
          <w:szCs w:val="23"/>
        </w:rPr>
        <w:tab/>
      </w:r>
      <w:r w:rsidR="000326DA" w:rsidRPr="000326DA">
        <w:rPr>
          <w:sz w:val="23"/>
          <w:szCs w:val="23"/>
        </w:rPr>
        <w:tab/>
      </w:r>
      <w:r w:rsidR="000326DA" w:rsidRPr="000326DA">
        <w:rPr>
          <w:sz w:val="23"/>
          <w:szCs w:val="23"/>
        </w:rPr>
        <w:tab/>
      </w:r>
      <w:r w:rsidR="000326DA" w:rsidRPr="000326DA">
        <w:rPr>
          <w:sz w:val="23"/>
          <w:szCs w:val="23"/>
        </w:rPr>
        <w:tab/>
      </w:r>
      <w:r w:rsidR="000326DA" w:rsidRPr="000326DA">
        <w:rPr>
          <w:sz w:val="23"/>
          <w:szCs w:val="23"/>
        </w:rPr>
        <w:tab/>
      </w:r>
      <w:r w:rsidR="000326DA" w:rsidRPr="000326DA">
        <w:rPr>
          <w:sz w:val="23"/>
          <w:szCs w:val="23"/>
        </w:rPr>
        <w:tab/>
      </w:r>
      <w:r w:rsidR="000326DA" w:rsidRPr="000326DA">
        <w:rPr>
          <w:sz w:val="23"/>
          <w:szCs w:val="23"/>
        </w:rPr>
        <w:tab/>
      </w:r>
      <w:r w:rsidRPr="000326DA">
        <w:rPr>
          <w:sz w:val="23"/>
          <w:szCs w:val="23"/>
        </w:rPr>
        <w:t>А.</w:t>
      </w:r>
      <w:r w:rsidR="00A371D0" w:rsidRPr="000326DA">
        <w:rPr>
          <w:sz w:val="23"/>
          <w:szCs w:val="23"/>
        </w:rPr>
        <w:t>П. Ащеулов</w:t>
      </w:r>
    </w:p>
    <w:p w:rsidR="00003855" w:rsidRDefault="00003855" w:rsidP="00003855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Утверждено решением Думы</w:t>
      </w:r>
    </w:p>
    <w:p w:rsidR="0001746D" w:rsidRDefault="0001746D" w:rsidP="00003855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003855">
        <w:rPr>
          <w:bCs/>
          <w:sz w:val="20"/>
          <w:szCs w:val="20"/>
        </w:rPr>
        <w:t>Каргасокского района</w:t>
      </w:r>
      <w:r w:rsidR="00003855">
        <w:rPr>
          <w:bCs/>
          <w:sz w:val="20"/>
          <w:szCs w:val="20"/>
        </w:rPr>
        <w:t xml:space="preserve"> </w:t>
      </w:r>
      <w:r w:rsidRPr="00003855">
        <w:rPr>
          <w:bCs/>
          <w:sz w:val="20"/>
          <w:szCs w:val="20"/>
        </w:rPr>
        <w:t xml:space="preserve">от __.__.2016 </w:t>
      </w:r>
      <w:r w:rsidR="000326DA" w:rsidRPr="00003855">
        <w:rPr>
          <w:bCs/>
          <w:sz w:val="20"/>
          <w:szCs w:val="20"/>
        </w:rPr>
        <w:t>№</w:t>
      </w:r>
      <w:r w:rsidRPr="00003855">
        <w:rPr>
          <w:bCs/>
          <w:sz w:val="20"/>
          <w:szCs w:val="20"/>
        </w:rPr>
        <w:t xml:space="preserve"> </w:t>
      </w:r>
      <w:r w:rsidR="000326DA" w:rsidRPr="00003855">
        <w:rPr>
          <w:bCs/>
          <w:sz w:val="20"/>
          <w:szCs w:val="20"/>
        </w:rPr>
        <w:t>__</w:t>
      </w:r>
    </w:p>
    <w:p w:rsidR="00003855" w:rsidRPr="00003855" w:rsidRDefault="00003855" w:rsidP="00003855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</w:t>
      </w:r>
    </w:p>
    <w:p w:rsidR="0001746D" w:rsidRPr="006C0DFE" w:rsidRDefault="0001746D" w:rsidP="0001746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1746D" w:rsidRPr="006C0DFE" w:rsidRDefault="0001746D" w:rsidP="0001746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ПОРЯДОК</w:t>
      </w:r>
    </w:p>
    <w:p w:rsidR="0001746D" w:rsidRPr="006C0DFE" w:rsidRDefault="0001746D" w:rsidP="0001746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ОПРЕДЕЛЕНИЯ РАЗМЕРА АРЕНДНОЙ ПЛАТЫ, ПОРЯДОК, УСЛОВИЯ</w:t>
      </w:r>
    </w:p>
    <w:p w:rsidR="0001746D" w:rsidRPr="006C0DFE" w:rsidRDefault="0001746D" w:rsidP="0001746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И СРОКИ ВНЕСЕНИЯ АРЕНДНОЙ ПЛАТЫ ЗА ЗЕМЕЛЬНЫЕ УЧАСТКИ,</w:t>
      </w:r>
    </w:p>
    <w:p w:rsidR="0001746D" w:rsidRPr="006C0DFE" w:rsidRDefault="0001746D" w:rsidP="0001746D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НАХОДЯЩИЕСЯ В МУНИЦИПАЛЬНОЙ СОБСТВЕННОСТИ</w:t>
      </w:r>
    </w:p>
    <w:p w:rsidR="0001746D" w:rsidRPr="006C0DFE" w:rsidRDefault="0001746D" w:rsidP="0001746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1. Настоящий Порядок определяет способы расчета размера арендной платы, а также порядок, условия и сроки внесения арендной платы за земельные участки, находящиеся в собственно</w:t>
      </w:r>
      <w:r w:rsidR="006649C3" w:rsidRPr="006C0DFE">
        <w:rPr>
          <w:bCs/>
          <w:sz w:val="22"/>
          <w:szCs w:val="22"/>
        </w:rPr>
        <w:t>сти муниципального образования «</w:t>
      </w:r>
      <w:r w:rsidRPr="006C0DFE">
        <w:rPr>
          <w:bCs/>
          <w:sz w:val="22"/>
          <w:szCs w:val="22"/>
        </w:rPr>
        <w:t>Каргасокский район</w:t>
      </w:r>
      <w:r w:rsidR="006649C3" w:rsidRPr="006C0DFE">
        <w:rPr>
          <w:bCs/>
          <w:sz w:val="22"/>
          <w:szCs w:val="22"/>
        </w:rPr>
        <w:t>»</w:t>
      </w:r>
      <w:r w:rsidRPr="006C0DFE">
        <w:rPr>
          <w:bCs/>
          <w:sz w:val="22"/>
          <w:szCs w:val="22"/>
        </w:rPr>
        <w:t xml:space="preserve"> (далее - земельные участки).</w:t>
      </w: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2. Размер арендной платы за пользование земельным участком зависит от условий приобретения права аренды:</w:t>
      </w:r>
    </w:p>
    <w:p w:rsidR="0001746D" w:rsidRPr="006C0DFE" w:rsidRDefault="00D24BE8" w:rsidP="006C0DFE">
      <w:pPr>
        <w:pStyle w:val="ConsPlusNormal"/>
        <w:ind w:firstLine="709"/>
        <w:jc w:val="both"/>
      </w:pPr>
      <w:r w:rsidRPr="006C0DFE">
        <w:rPr>
          <w:bCs/>
        </w:rPr>
        <w:t xml:space="preserve">2.1. </w:t>
      </w:r>
      <w:r w:rsidR="00D16E1B" w:rsidRPr="006C0DFE">
        <w:t xml:space="preserve">в </w:t>
      </w:r>
      <w:r w:rsidR="00EB2959" w:rsidRPr="006C0DFE">
        <w:t>случае заключения договора аренды земельного участка, находящегося в муниципальной собственности,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</w:t>
      </w:r>
      <w:r w:rsidR="0001746D" w:rsidRPr="006C0DFE">
        <w:rPr>
          <w:bCs/>
        </w:rPr>
        <w:t>;</w:t>
      </w:r>
    </w:p>
    <w:p w:rsidR="0001746D" w:rsidRPr="006C0DFE" w:rsidRDefault="00D24BE8" w:rsidP="006C0DFE">
      <w:pPr>
        <w:pStyle w:val="ConsPlusNormal"/>
        <w:ind w:firstLine="709"/>
        <w:jc w:val="both"/>
      </w:pPr>
      <w:r w:rsidRPr="006C0DFE">
        <w:rPr>
          <w:bCs/>
        </w:rPr>
        <w:t xml:space="preserve">2.2. </w:t>
      </w:r>
      <w:r w:rsidR="00D16E1B" w:rsidRPr="006C0DFE">
        <w:rPr>
          <w:bCs/>
        </w:rPr>
        <w:t>в</w:t>
      </w:r>
      <w:r w:rsidR="00EB2959" w:rsidRPr="006C0DFE">
        <w:t xml:space="preserve">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муниципальной собственности, с заявителем, признанным единственным участником аукциона,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</w:t>
      </w:r>
      <w:r w:rsidR="0001746D" w:rsidRPr="006C0DFE">
        <w:rPr>
          <w:bCs/>
        </w:rPr>
        <w:t>;</w:t>
      </w:r>
    </w:p>
    <w:p w:rsidR="0001746D" w:rsidRPr="006C0DFE" w:rsidRDefault="00D24BE8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 xml:space="preserve">2.3. </w:t>
      </w:r>
      <w:r w:rsidR="0001746D" w:rsidRPr="006C0DFE">
        <w:rPr>
          <w:bCs/>
          <w:sz w:val="22"/>
          <w:szCs w:val="22"/>
        </w:rPr>
        <w:t xml:space="preserve">при предоставлении земельного участка в аренду без проведения торгов размер годовой арендной платы определяется по </w:t>
      </w:r>
      <w:r w:rsidR="009C12E6" w:rsidRPr="006C0DFE">
        <w:rPr>
          <w:bCs/>
          <w:sz w:val="22"/>
          <w:szCs w:val="22"/>
        </w:rPr>
        <w:t>ставкам</w:t>
      </w:r>
      <w:r w:rsidR="0001746D" w:rsidRPr="006C0DFE">
        <w:rPr>
          <w:bCs/>
          <w:sz w:val="22"/>
          <w:szCs w:val="22"/>
        </w:rPr>
        <w:t>:</w:t>
      </w:r>
    </w:p>
    <w:tbl>
      <w:tblPr>
        <w:tblStyle w:val="a5"/>
        <w:tblW w:w="0" w:type="auto"/>
        <w:tblLook w:val="04A0"/>
      </w:tblPr>
      <w:tblGrid>
        <w:gridCol w:w="534"/>
        <w:gridCol w:w="6237"/>
        <w:gridCol w:w="2693"/>
      </w:tblGrid>
      <w:tr w:rsidR="00EB2959" w:rsidRPr="00D16E1B" w:rsidTr="004F0880">
        <w:tc>
          <w:tcPr>
            <w:tcW w:w="534" w:type="dxa"/>
          </w:tcPr>
          <w:p w:rsidR="00EB2959" w:rsidRPr="00D16E1B" w:rsidRDefault="00EB2959" w:rsidP="00197246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6237" w:type="dxa"/>
          </w:tcPr>
          <w:p w:rsidR="00EB2959" w:rsidRPr="00D16E1B" w:rsidRDefault="00EB2959" w:rsidP="002E4D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2693" w:type="dxa"/>
          </w:tcPr>
          <w:p w:rsidR="00EB2959" w:rsidRPr="00D16E1B" w:rsidRDefault="00EB2959" w:rsidP="00D16E1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Ставка арендной платы</w:t>
            </w:r>
            <w:r w:rsidR="004F0880">
              <w:rPr>
                <w:bCs/>
                <w:sz w:val="20"/>
                <w:szCs w:val="20"/>
              </w:rPr>
              <w:t>, % от кадастровой стоимости земельного участка</w:t>
            </w:r>
          </w:p>
        </w:tc>
      </w:tr>
      <w:tr w:rsidR="00EB2959" w:rsidRPr="00D16E1B" w:rsidTr="004F0880">
        <w:tc>
          <w:tcPr>
            <w:tcW w:w="534" w:type="dxa"/>
            <w:vAlign w:val="center"/>
          </w:tcPr>
          <w:p w:rsidR="00EB2959" w:rsidRPr="00D16E1B" w:rsidRDefault="00EB2959" w:rsidP="004F088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Сельскохозяйственное производство</w:t>
            </w:r>
          </w:p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Сенокошение</w:t>
            </w:r>
          </w:p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Выпас скота</w:t>
            </w:r>
          </w:p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Ведение личного подсобного хозяйства на полевых участках</w:t>
            </w:r>
          </w:p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Ведение огородничества</w:t>
            </w:r>
          </w:p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Ведение садоводства</w:t>
            </w:r>
          </w:p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Ведение дачного хозяйства</w:t>
            </w:r>
          </w:p>
          <w:p w:rsidR="00EB2959" w:rsidRPr="004F0880" w:rsidRDefault="00EB2959" w:rsidP="004F0880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 xml:space="preserve">Для </w:t>
            </w:r>
            <w:r w:rsidRPr="00D16E1B">
              <w:rPr>
                <w:sz w:val="20"/>
                <w:szCs w:val="20"/>
              </w:rPr>
              <w:t>граждан и крестьянских (фермерских) хозяйств для осуществления крестьянским (фермерским) хозяйством его деятельности</w:t>
            </w:r>
          </w:p>
        </w:tc>
        <w:tc>
          <w:tcPr>
            <w:tcW w:w="2693" w:type="dxa"/>
            <w:vAlign w:val="center"/>
          </w:tcPr>
          <w:p w:rsidR="00EB2959" w:rsidRPr="00D16E1B" w:rsidRDefault="00EB2959" w:rsidP="002E4D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F0880">
              <w:rPr>
                <w:bCs/>
                <w:sz w:val="20"/>
                <w:szCs w:val="20"/>
              </w:rPr>
              <w:t>50</w:t>
            </w:r>
          </w:p>
        </w:tc>
      </w:tr>
      <w:tr w:rsidR="00EB2959" w:rsidRPr="00D16E1B" w:rsidTr="004F0880">
        <w:tc>
          <w:tcPr>
            <w:tcW w:w="534" w:type="dxa"/>
            <w:vAlign w:val="center"/>
          </w:tcPr>
          <w:p w:rsidR="00EB2959" w:rsidRPr="00D16E1B" w:rsidRDefault="00EB2959" w:rsidP="004F088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 xml:space="preserve">Для индивидуального жилищного строительства </w:t>
            </w:r>
          </w:p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Для ведения личного подсобного хозяйства</w:t>
            </w:r>
          </w:p>
          <w:p w:rsidR="00EB2959" w:rsidRPr="00D16E1B" w:rsidRDefault="00EB2959" w:rsidP="009C12E6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Блокированная жилая застройка</w:t>
            </w:r>
          </w:p>
          <w:p w:rsidR="00EB2959" w:rsidRPr="00D16E1B" w:rsidRDefault="00EB2959" w:rsidP="00AB2E32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 xml:space="preserve">Малоэтажная многоквартирная жилая застройка </w:t>
            </w:r>
          </w:p>
          <w:p w:rsidR="00EB2959" w:rsidRPr="00D16E1B" w:rsidRDefault="00EB2959" w:rsidP="001D02DB">
            <w:pPr>
              <w:pStyle w:val="ConsPlusNormal"/>
              <w:jc w:val="both"/>
              <w:rPr>
                <w:sz w:val="20"/>
                <w:szCs w:val="20"/>
              </w:rPr>
            </w:pPr>
            <w:proofErr w:type="spellStart"/>
            <w:r w:rsidRPr="00D16E1B">
              <w:rPr>
                <w:sz w:val="20"/>
                <w:szCs w:val="20"/>
              </w:rPr>
              <w:t>Среднеэтажная</w:t>
            </w:r>
            <w:proofErr w:type="spellEnd"/>
            <w:r w:rsidRPr="00D16E1B">
              <w:rPr>
                <w:sz w:val="20"/>
                <w:szCs w:val="20"/>
              </w:rPr>
              <w:t xml:space="preserve"> жилая застройка</w:t>
            </w:r>
          </w:p>
          <w:p w:rsidR="00EB2959" w:rsidRPr="004F0880" w:rsidRDefault="00EB2959" w:rsidP="001D02DB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Многоэтажная жилая застройка (высотная застройка)</w:t>
            </w:r>
          </w:p>
        </w:tc>
        <w:tc>
          <w:tcPr>
            <w:tcW w:w="2693" w:type="dxa"/>
            <w:vAlign w:val="center"/>
          </w:tcPr>
          <w:p w:rsidR="00EB2959" w:rsidRPr="00D16E1B" w:rsidRDefault="00EB2959" w:rsidP="002E4D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1</w:t>
            </w:r>
          </w:p>
        </w:tc>
      </w:tr>
      <w:tr w:rsidR="00EB2959" w:rsidRPr="00D16E1B" w:rsidTr="004F0880">
        <w:tc>
          <w:tcPr>
            <w:tcW w:w="534" w:type="dxa"/>
            <w:vAlign w:val="center"/>
          </w:tcPr>
          <w:p w:rsidR="00EB2959" w:rsidRPr="00D16E1B" w:rsidRDefault="00EB2959" w:rsidP="004F088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EB2959" w:rsidRPr="004F0880" w:rsidRDefault="00EB2959" w:rsidP="004F0880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Объекты гаражного назначения (для хранения личного автотранспорта граждан)</w:t>
            </w:r>
          </w:p>
        </w:tc>
        <w:tc>
          <w:tcPr>
            <w:tcW w:w="2693" w:type="dxa"/>
            <w:vAlign w:val="center"/>
          </w:tcPr>
          <w:p w:rsidR="00EB2959" w:rsidRPr="00D16E1B" w:rsidRDefault="00EB2959" w:rsidP="002E4D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F0880">
              <w:rPr>
                <w:bCs/>
                <w:sz w:val="20"/>
                <w:szCs w:val="20"/>
              </w:rPr>
              <w:t>0,5</w:t>
            </w:r>
          </w:p>
        </w:tc>
      </w:tr>
      <w:tr w:rsidR="00EB2959" w:rsidRPr="00D16E1B" w:rsidTr="004F0880">
        <w:tc>
          <w:tcPr>
            <w:tcW w:w="534" w:type="dxa"/>
            <w:vAlign w:val="center"/>
          </w:tcPr>
          <w:p w:rsidR="00EB2959" w:rsidRPr="00D16E1B" w:rsidRDefault="00EB2959" w:rsidP="004F088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EB2959" w:rsidRPr="004F0880" w:rsidRDefault="00EB2959" w:rsidP="001D02DB">
            <w:pPr>
              <w:pStyle w:val="ConsPlusNormal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В отношении земельного участка, занятого нежилым зданием, при условии, что такое здание передано в безвозмездное пользование муниципальной образовательной организации</w:t>
            </w:r>
          </w:p>
        </w:tc>
        <w:tc>
          <w:tcPr>
            <w:tcW w:w="2693" w:type="dxa"/>
            <w:vAlign w:val="center"/>
          </w:tcPr>
          <w:p w:rsidR="00EB2959" w:rsidRPr="00D16E1B" w:rsidRDefault="00EB2959" w:rsidP="002E4D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0</w:t>
            </w:r>
          </w:p>
        </w:tc>
      </w:tr>
      <w:tr w:rsidR="00EB2959" w:rsidRPr="00D16E1B" w:rsidTr="004F0880">
        <w:tc>
          <w:tcPr>
            <w:tcW w:w="534" w:type="dxa"/>
            <w:vAlign w:val="center"/>
          </w:tcPr>
          <w:p w:rsidR="00EB2959" w:rsidRPr="00D16E1B" w:rsidRDefault="00EB2959" w:rsidP="004F088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EB2959" w:rsidRPr="00D16E1B" w:rsidRDefault="00EB2959" w:rsidP="001D02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 xml:space="preserve">В отношении земельного участка, предоставленного организации, учредителем которого является </w:t>
            </w:r>
            <w:r w:rsidR="004F0880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693" w:type="dxa"/>
            <w:vAlign w:val="center"/>
          </w:tcPr>
          <w:p w:rsidR="00EB2959" w:rsidRPr="00D16E1B" w:rsidRDefault="00EB2959" w:rsidP="002E4D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0</w:t>
            </w:r>
          </w:p>
        </w:tc>
      </w:tr>
      <w:tr w:rsidR="00EB2959" w:rsidRPr="00D16E1B" w:rsidTr="004F0880">
        <w:tc>
          <w:tcPr>
            <w:tcW w:w="534" w:type="dxa"/>
            <w:vAlign w:val="center"/>
          </w:tcPr>
          <w:p w:rsidR="00EB2959" w:rsidRPr="00D16E1B" w:rsidRDefault="00EB2959" w:rsidP="004F088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EB2959" w:rsidRDefault="00EB2959" w:rsidP="001D02D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D16E1B">
              <w:rPr>
                <w:sz w:val="20"/>
                <w:szCs w:val="20"/>
              </w:rPr>
              <w:t>В отношении прочих</w:t>
            </w:r>
            <w:r w:rsidRPr="00D16E1B">
              <w:rPr>
                <w:bCs/>
                <w:sz w:val="20"/>
                <w:szCs w:val="20"/>
              </w:rPr>
              <w:t xml:space="preserve"> </w:t>
            </w:r>
            <w:r w:rsidRPr="00D16E1B">
              <w:rPr>
                <w:sz w:val="20"/>
                <w:szCs w:val="20"/>
              </w:rPr>
              <w:t>земельных участков</w:t>
            </w:r>
            <w:r w:rsidRPr="00D16E1B">
              <w:rPr>
                <w:bCs/>
                <w:sz w:val="20"/>
                <w:szCs w:val="20"/>
              </w:rPr>
              <w:t xml:space="preserve"> </w:t>
            </w:r>
            <w:r w:rsidR="00454EE1">
              <w:rPr>
                <w:bCs/>
                <w:sz w:val="20"/>
                <w:szCs w:val="20"/>
              </w:rPr>
              <w:t>(кроме пункта 2.4 Порядка)</w:t>
            </w:r>
          </w:p>
          <w:p w:rsidR="004F0880" w:rsidRPr="00D16E1B" w:rsidRDefault="004F0880" w:rsidP="001D02D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B2959" w:rsidRPr="00D16E1B" w:rsidRDefault="00EB2959" w:rsidP="002E4D1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16E1B">
              <w:rPr>
                <w:bCs/>
                <w:sz w:val="20"/>
                <w:szCs w:val="20"/>
              </w:rPr>
              <w:t>4</w:t>
            </w:r>
          </w:p>
        </w:tc>
      </w:tr>
    </w:tbl>
    <w:p w:rsidR="006C0DFE" w:rsidRPr="006C0DFE" w:rsidRDefault="006C0DFE" w:rsidP="004F0880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D24BE8" w:rsidRPr="006C0DFE" w:rsidRDefault="004F0880" w:rsidP="006C0DF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DFE">
        <w:rPr>
          <w:bCs/>
          <w:sz w:val="22"/>
          <w:szCs w:val="22"/>
        </w:rPr>
        <w:t>2.4. размер ставки годовой арендной платы з</w:t>
      </w:r>
      <w:r w:rsidRPr="006C0DFE">
        <w:rPr>
          <w:sz w:val="22"/>
          <w:szCs w:val="22"/>
        </w:rPr>
        <w:t>а использование земельных участков, расположенных на землях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6C0DFE" w:rsidRPr="006C0DFE">
        <w:rPr>
          <w:sz w:val="22"/>
          <w:szCs w:val="22"/>
        </w:rPr>
        <w:t>, равной 6,3 руб. за 1 кв.м.;</w:t>
      </w:r>
    </w:p>
    <w:p w:rsidR="0001746D" w:rsidRDefault="00D24BE8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2.</w:t>
      </w:r>
      <w:r w:rsidR="004F0880" w:rsidRPr="006C0DFE">
        <w:rPr>
          <w:bCs/>
          <w:sz w:val="22"/>
          <w:szCs w:val="22"/>
        </w:rPr>
        <w:t>5</w:t>
      </w:r>
      <w:r w:rsidRPr="006C0DFE">
        <w:rPr>
          <w:bCs/>
          <w:sz w:val="22"/>
          <w:szCs w:val="22"/>
        </w:rPr>
        <w:t xml:space="preserve">. </w:t>
      </w:r>
      <w:r w:rsidR="0001746D" w:rsidRPr="006C0DFE">
        <w:rPr>
          <w:bCs/>
          <w:sz w:val="22"/>
          <w:szCs w:val="22"/>
        </w:rPr>
        <w:t>при переоформлении права постоянного (бессрочного) пользования земельными участками на право аренды арендная плата устанавливается в размере, определенном действующим законодательством;</w:t>
      </w:r>
    </w:p>
    <w:p w:rsidR="006C0DFE" w:rsidRDefault="006C0DFE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  <w:sectPr w:rsidR="006C0DFE" w:rsidSect="000326DA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6649C3" w:rsidRPr="006C0DFE" w:rsidRDefault="00D24BE8" w:rsidP="006C0DFE">
      <w:pPr>
        <w:pStyle w:val="ConsPlusNormal"/>
        <w:ind w:firstLine="709"/>
        <w:jc w:val="both"/>
      </w:pPr>
      <w:r w:rsidRPr="006C0DFE">
        <w:rPr>
          <w:bCs/>
        </w:rPr>
        <w:lastRenderedPageBreak/>
        <w:t>2.</w:t>
      </w:r>
      <w:r w:rsidR="004F0880" w:rsidRPr="006C0DFE">
        <w:rPr>
          <w:bCs/>
        </w:rPr>
        <w:t>6</w:t>
      </w:r>
      <w:r w:rsidRPr="006C0DFE">
        <w:rPr>
          <w:bCs/>
        </w:rPr>
        <w:t xml:space="preserve">. </w:t>
      </w:r>
      <w:r w:rsidR="006649C3" w:rsidRPr="006C0DFE">
        <w:t>размер арендной платы устанавливается в размере</w:t>
      </w:r>
      <w:r w:rsidR="00D16E1B" w:rsidRPr="006C0DFE">
        <w:t xml:space="preserve"> аналогичному размеру</w:t>
      </w:r>
      <w:r w:rsidR="006649C3" w:rsidRPr="006C0DFE">
        <w:t xml:space="preserve">, рассчитанной для соответствующих целей в отношении земельных участков, находящихся в федеральной собственности, </w:t>
      </w:r>
      <w:r w:rsidR="0001746D" w:rsidRPr="006C0DFE">
        <w:rPr>
          <w:bCs/>
        </w:rPr>
        <w:t xml:space="preserve">при аренде земельных участков </w:t>
      </w:r>
      <w:r w:rsidR="006649C3" w:rsidRPr="006C0DFE">
        <w:t xml:space="preserve">для проведения работ, связанных с пользованием недрами, и </w:t>
      </w:r>
      <w:r w:rsidR="006649C3" w:rsidRPr="006C0DFE">
        <w:rPr>
          <w:bCs/>
        </w:rPr>
        <w:t>для размещения следующих объектов: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объекты федеральных энергетических систем и объекты энергетических систем регионального значения;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объекты использования атомной энергии;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объекты обороны страны и безопасности государства, в том числе инженерно-технические сооружения, линии связи и коммуникации, возведенные в интересах защиты и охраны Государственной границы Российской Федерации;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объекты федерального транспорта, объекты связи федерального значения, а также объекты транспорта, объекты связи регионального значения, объекты инфраструктуры железнодорожного транспорта общего пользования;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объекты, обеспечивающие космическую деятельность;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>линейные объекты федерального и регионального значения, обеспечивающие деятельность субъектов естественных монополий;</w:t>
      </w:r>
    </w:p>
    <w:p w:rsidR="006649C3" w:rsidRPr="006C0DFE" w:rsidRDefault="006649C3" w:rsidP="006C0DFE">
      <w:pPr>
        <w:pStyle w:val="ConsPlusNormal"/>
        <w:ind w:firstLine="709"/>
        <w:jc w:val="both"/>
      </w:pPr>
      <w:r w:rsidRPr="006C0DFE">
        <w:t xml:space="preserve">объекты систем </w:t>
      </w:r>
      <w:proofErr w:type="spellStart"/>
      <w:r w:rsidRPr="006C0DFE">
        <w:t>электро</w:t>
      </w:r>
      <w:proofErr w:type="spellEnd"/>
      <w:r w:rsidRPr="006C0DFE">
        <w:t>-, газоснабжения, объекты систем теплоснабжения, объекты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01746D" w:rsidRPr="006C0DFE" w:rsidRDefault="006649C3" w:rsidP="006C0DFE">
      <w:pPr>
        <w:pStyle w:val="ConsPlusNormal"/>
        <w:ind w:firstLine="709"/>
        <w:jc w:val="both"/>
      </w:pPr>
      <w:r w:rsidRPr="006C0DFE">
        <w:t>автомобильные дороги федерального, регионального или межмуниципального, местного значения;</w:t>
      </w:r>
    </w:p>
    <w:p w:rsidR="0001746D" w:rsidRPr="006C0DFE" w:rsidRDefault="004F0880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2.7</w:t>
      </w:r>
      <w:r w:rsidR="00D24BE8" w:rsidRPr="006C0DFE">
        <w:rPr>
          <w:bCs/>
          <w:sz w:val="22"/>
          <w:szCs w:val="22"/>
        </w:rPr>
        <w:t xml:space="preserve">. </w:t>
      </w:r>
      <w:r w:rsidR="00197246" w:rsidRPr="006C0DFE">
        <w:rPr>
          <w:bCs/>
          <w:sz w:val="22"/>
          <w:szCs w:val="22"/>
        </w:rPr>
        <w:t xml:space="preserve">в случаях установленных </w:t>
      </w:r>
      <w:proofErr w:type="spellStart"/>
      <w:r w:rsidR="00197246" w:rsidRPr="006C0DFE">
        <w:rPr>
          <w:bCs/>
          <w:sz w:val="22"/>
          <w:szCs w:val="22"/>
        </w:rPr>
        <w:t>закононадательством</w:t>
      </w:r>
      <w:proofErr w:type="spellEnd"/>
      <w:r w:rsidR="00D16E1B" w:rsidRPr="006C0DFE">
        <w:rPr>
          <w:bCs/>
          <w:sz w:val="22"/>
          <w:szCs w:val="22"/>
        </w:rPr>
        <w:t xml:space="preserve"> </w:t>
      </w:r>
      <w:r w:rsidR="0001746D" w:rsidRPr="006C0DFE">
        <w:rPr>
          <w:bCs/>
          <w:sz w:val="22"/>
          <w:szCs w:val="22"/>
        </w:rPr>
        <w:t>размер арендной платы определяется в размере не выше размера земельного налога, рассчитанного в отношении такого земельного участка</w:t>
      </w:r>
      <w:r w:rsidR="00D16E1B" w:rsidRPr="006C0DFE">
        <w:rPr>
          <w:bCs/>
          <w:sz w:val="22"/>
          <w:szCs w:val="22"/>
        </w:rPr>
        <w:t>;</w:t>
      </w:r>
    </w:p>
    <w:p w:rsidR="0001746D" w:rsidRPr="006C0DFE" w:rsidRDefault="00D24BE8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2.</w:t>
      </w:r>
      <w:r w:rsidR="004F0880" w:rsidRPr="006C0DFE">
        <w:rPr>
          <w:bCs/>
          <w:sz w:val="22"/>
          <w:szCs w:val="22"/>
        </w:rPr>
        <w:t>8</w:t>
      </w:r>
      <w:r w:rsidRPr="006C0DFE">
        <w:rPr>
          <w:bCs/>
          <w:sz w:val="22"/>
          <w:szCs w:val="22"/>
        </w:rPr>
        <w:t xml:space="preserve">. </w:t>
      </w:r>
      <w:r w:rsidR="0001746D" w:rsidRPr="006C0DFE">
        <w:rPr>
          <w:bCs/>
          <w:sz w:val="22"/>
          <w:szCs w:val="22"/>
        </w:rPr>
        <w:t xml:space="preserve">в случае использования земельного участка на праве аренды, менее календарного года размер арендной платы определяется пропорционально периоду его использования, при этом расчет производится исходя из </w:t>
      </w:r>
      <w:r w:rsidR="00C908DC" w:rsidRPr="006C0DFE">
        <w:rPr>
          <w:bCs/>
          <w:sz w:val="22"/>
          <w:szCs w:val="22"/>
        </w:rPr>
        <w:t xml:space="preserve">размера </w:t>
      </w:r>
      <w:r w:rsidR="0001746D" w:rsidRPr="006C0DFE">
        <w:rPr>
          <w:bCs/>
          <w:sz w:val="22"/>
          <w:szCs w:val="22"/>
        </w:rPr>
        <w:t>средне</w:t>
      </w:r>
      <w:r w:rsidR="00C908DC" w:rsidRPr="006C0DFE">
        <w:rPr>
          <w:bCs/>
          <w:sz w:val="22"/>
          <w:szCs w:val="22"/>
        </w:rPr>
        <w:t>дневной</w:t>
      </w:r>
      <w:r w:rsidR="0001746D" w:rsidRPr="006C0DFE">
        <w:rPr>
          <w:bCs/>
          <w:sz w:val="22"/>
          <w:szCs w:val="22"/>
        </w:rPr>
        <w:t xml:space="preserve"> арендной платы и количества дней фактического использования земельного участка.</w:t>
      </w:r>
      <w:r w:rsidR="00197246" w:rsidRPr="006C0DFE">
        <w:rPr>
          <w:bCs/>
          <w:sz w:val="22"/>
          <w:szCs w:val="22"/>
        </w:rPr>
        <w:t xml:space="preserve"> Среднедневная арендная плата рассчитывается путем деления годовой арендной платы на количество дней в расчетном году. </w:t>
      </w: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 xml:space="preserve">3. Ставки арендной платы за </w:t>
      </w:r>
      <w:r w:rsidR="006649C3" w:rsidRPr="006C0DFE">
        <w:rPr>
          <w:bCs/>
          <w:sz w:val="22"/>
          <w:szCs w:val="22"/>
        </w:rPr>
        <w:t>земельные участки</w:t>
      </w:r>
      <w:r w:rsidRPr="006C0DFE">
        <w:rPr>
          <w:bCs/>
          <w:sz w:val="22"/>
          <w:szCs w:val="22"/>
        </w:rPr>
        <w:t xml:space="preserve"> могут пересматриваться в сторону увеличения не чаще одного раза в год.</w:t>
      </w: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 xml:space="preserve">4. Официальным источником информации об изменении ставок арендной платы за </w:t>
      </w:r>
      <w:r w:rsidR="006649C3" w:rsidRPr="006C0DFE">
        <w:rPr>
          <w:bCs/>
          <w:sz w:val="22"/>
          <w:szCs w:val="22"/>
        </w:rPr>
        <w:t>земельные участки</w:t>
      </w:r>
      <w:r w:rsidRPr="006C0DFE">
        <w:rPr>
          <w:bCs/>
          <w:sz w:val="22"/>
          <w:szCs w:val="22"/>
        </w:rPr>
        <w:t xml:space="preserve"> является газета </w:t>
      </w:r>
      <w:r w:rsidR="00664161" w:rsidRPr="006C0DFE">
        <w:rPr>
          <w:bCs/>
          <w:sz w:val="22"/>
          <w:szCs w:val="22"/>
        </w:rPr>
        <w:t>«Северная правда» и официальный сайт Администрации Каргасокского района.</w:t>
      </w:r>
    </w:p>
    <w:p w:rsidR="0001746D" w:rsidRPr="006C0DFE" w:rsidRDefault="00664161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5</w:t>
      </w:r>
      <w:r w:rsidR="0001746D" w:rsidRPr="006C0DFE">
        <w:rPr>
          <w:bCs/>
          <w:sz w:val="22"/>
          <w:szCs w:val="22"/>
        </w:rPr>
        <w:t xml:space="preserve">. В случае если договором аренды земельного участка не предусмотрено иное, установить сроки внесения арендной платы за </w:t>
      </w:r>
      <w:r w:rsidR="006649C3" w:rsidRPr="006C0DFE">
        <w:rPr>
          <w:bCs/>
          <w:sz w:val="22"/>
          <w:szCs w:val="22"/>
        </w:rPr>
        <w:t>земельные участки</w:t>
      </w:r>
      <w:r w:rsidR="0001746D" w:rsidRPr="006C0DFE">
        <w:rPr>
          <w:bCs/>
          <w:sz w:val="22"/>
          <w:szCs w:val="22"/>
        </w:rPr>
        <w:t>:</w:t>
      </w: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 xml:space="preserve">А) юридическим лицам - ежеквартально равными долями, </w:t>
      </w:r>
      <w:r w:rsidR="00D16E1B" w:rsidRPr="006C0DFE">
        <w:rPr>
          <w:sz w:val="22"/>
          <w:szCs w:val="22"/>
        </w:rPr>
        <w:t>не позднее последнего дня текущего квартала</w:t>
      </w:r>
      <w:r w:rsidRPr="006C0DFE">
        <w:rPr>
          <w:bCs/>
          <w:sz w:val="22"/>
          <w:szCs w:val="22"/>
        </w:rPr>
        <w:t>;</w:t>
      </w:r>
    </w:p>
    <w:p w:rsidR="0001746D" w:rsidRPr="006C0DFE" w:rsidRDefault="0001746D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Б) физическим лицам в полном объеме за календарный год - не позднее 15 октября текущего года.</w:t>
      </w:r>
    </w:p>
    <w:p w:rsidR="0001746D" w:rsidRPr="006C0DFE" w:rsidRDefault="00664161" w:rsidP="006C0DFE">
      <w:pPr>
        <w:pStyle w:val="ConsPlusNormal"/>
        <w:ind w:firstLine="709"/>
        <w:jc w:val="both"/>
        <w:rPr>
          <w:bCs/>
        </w:rPr>
      </w:pPr>
      <w:r w:rsidRPr="006C0DFE">
        <w:rPr>
          <w:bCs/>
        </w:rPr>
        <w:t>6</w:t>
      </w:r>
      <w:r w:rsidR="0001746D" w:rsidRPr="006C0DFE">
        <w:rPr>
          <w:bCs/>
        </w:rPr>
        <w:t xml:space="preserve">. В случае если на стороне арендатора выступают несколько лиц, арендная плата для каждого из них определяется пропорционально </w:t>
      </w:r>
      <w:r w:rsidR="00D16E1B" w:rsidRPr="006C0DFE">
        <w:t>долям в праве на здание, сооружение или помещения в них, принадлежащим правообладателям здания, сооружения или помещений в них. Отступление от этого правила возможно с согласия всех правообладателей здания, сооружения или помещений в них либо по решению суда.</w:t>
      </w:r>
    </w:p>
    <w:p w:rsidR="00D16E1B" w:rsidRPr="006C0DFE" w:rsidRDefault="00664161" w:rsidP="006C0DF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C0DFE">
        <w:rPr>
          <w:bCs/>
          <w:sz w:val="22"/>
          <w:szCs w:val="22"/>
        </w:rPr>
        <w:t>7</w:t>
      </w:r>
      <w:r w:rsidR="0001746D" w:rsidRPr="006C0DFE">
        <w:rPr>
          <w:bCs/>
          <w:sz w:val="22"/>
          <w:szCs w:val="22"/>
        </w:rPr>
        <w:t xml:space="preserve">. </w:t>
      </w:r>
      <w:r w:rsidR="00D16E1B" w:rsidRPr="006C0DFE">
        <w:rPr>
          <w:sz w:val="22"/>
          <w:szCs w:val="22"/>
        </w:rPr>
        <w:t>Перечисление арендной платы производится арендатором на расчётный счёт, указанный в договоре аренды земельного участка в соответствии  с бюджетным законодательством.</w:t>
      </w:r>
    </w:p>
    <w:p w:rsidR="00664161" w:rsidRPr="006C0DFE" w:rsidRDefault="00664161" w:rsidP="006C0DFE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t>8</w:t>
      </w:r>
      <w:r w:rsidR="0001746D" w:rsidRPr="006C0DFE">
        <w:rPr>
          <w:bCs/>
          <w:sz w:val="22"/>
          <w:szCs w:val="22"/>
        </w:rPr>
        <w:t xml:space="preserve">. </w:t>
      </w:r>
      <w:r w:rsidR="00C908DC" w:rsidRPr="006C0DFE">
        <w:rPr>
          <w:sz w:val="22"/>
          <w:szCs w:val="22"/>
        </w:rPr>
        <w:t>В случае изменения ставок арендной платы за землю и (или) кадастровой стоимости земельного участка арендатор производит оплату арендной платы в соответствии с новым размером ставки арендной платы и (или) новой кадастровой стоимостью земельного участка. Заключение дополнительного соглашения к настоящему Договору в таком случае не требуется.</w:t>
      </w:r>
      <w:r w:rsidR="00C908DC" w:rsidRPr="006C0DFE">
        <w:rPr>
          <w:bCs/>
          <w:sz w:val="22"/>
          <w:szCs w:val="22"/>
        </w:rPr>
        <w:t xml:space="preserve"> При этом арендная плата изменяется в одностороннем порядке по требованию арендодателя.</w:t>
      </w:r>
    </w:p>
    <w:p w:rsidR="006C0DFE" w:rsidRDefault="006C0DF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664161" w:rsidRPr="006C0DFE" w:rsidRDefault="00664161" w:rsidP="00664161">
      <w:pPr>
        <w:autoSpaceDE w:val="0"/>
        <w:autoSpaceDN w:val="0"/>
        <w:adjustRightInd w:val="0"/>
        <w:ind w:firstLine="540"/>
        <w:jc w:val="center"/>
        <w:rPr>
          <w:bCs/>
          <w:sz w:val="22"/>
          <w:szCs w:val="22"/>
        </w:rPr>
      </w:pPr>
      <w:r w:rsidRPr="006C0DFE">
        <w:rPr>
          <w:bCs/>
          <w:sz w:val="22"/>
          <w:szCs w:val="22"/>
        </w:rPr>
        <w:lastRenderedPageBreak/>
        <w:t xml:space="preserve">Сравнение </w:t>
      </w:r>
      <w:r w:rsidR="004F0880" w:rsidRPr="006C0DFE">
        <w:rPr>
          <w:bCs/>
          <w:sz w:val="22"/>
          <w:szCs w:val="22"/>
        </w:rPr>
        <w:t xml:space="preserve">изменений </w:t>
      </w:r>
      <w:r w:rsidRPr="006C0DFE">
        <w:rPr>
          <w:bCs/>
          <w:sz w:val="22"/>
          <w:szCs w:val="22"/>
        </w:rPr>
        <w:t xml:space="preserve">ставок </w:t>
      </w:r>
      <w:r w:rsidR="004F0880" w:rsidRPr="006C0DFE">
        <w:rPr>
          <w:bCs/>
          <w:sz w:val="22"/>
          <w:szCs w:val="22"/>
        </w:rPr>
        <w:t xml:space="preserve">годовой </w:t>
      </w:r>
      <w:r w:rsidRPr="006C0DFE">
        <w:rPr>
          <w:bCs/>
          <w:sz w:val="22"/>
          <w:szCs w:val="22"/>
        </w:rPr>
        <w:t>арендной платы</w:t>
      </w:r>
    </w:p>
    <w:p w:rsidR="0001746D" w:rsidRDefault="0001746D" w:rsidP="006022A6">
      <w:pPr>
        <w:rPr>
          <w:sz w:val="23"/>
          <w:szCs w:val="23"/>
        </w:rPr>
      </w:pPr>
    </w:p>
    <w:tbl>
      <w:tblPr>
        <w:tblStyle w:val="a5"/>
        <w:tblW w:w="0" w:type="auto"/>
        <w:tblLook w:val="04A0"/>
      </w:tblPr>
      <w:tblGrid>
        <w:gridCol w:w="3651"/>
        <w:gridCol w:w="1701"/>
        <w:gridCol w:w="1418"/>
        <w:gridCol w:w="1417"/>
        <w:gridCol w:w="1383"/>
      </w:tblGrid>
      <w:tr w:rsidR="008A199A" w:rsidRPr="008A199A" w:rsidTr="00D24BE8">
        <w:tc>
          <w:tcPr>
            <w:tcW w:w="3652" w:type="dxa"/>
            <w:vMerge w:val="restart"/>
          </w:tcPr>
          <w:p w:rsidR="008A199A" w:rsidRPr="008A199A" w:rsidRDefault="008A199A" w:rsidP="006022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A199A" w:rsidRPr="00D24BE8" w:rsidRDefault="008A199A" w:rsidP="008A199A">
            <w:pPr>
              <w:jc w:val="center"/>
              <w:rPr>
                <w:b/>
                <w:sz w:val="20"/>
                <w:szCs w:val="20"/>
              </w:rPr>
            </w:pPr>
            <w:r w:rsidRPr="00D24BE8">
              <w:rPr>
                <w:b/>
                <w:sz w:val="20"/>
                <w:szCs w:val="20"/>
              </w:rPr>
              <w:t>Ставка арендной платы</w:t>
            </w:r>
          </w:p>
        </w:tc>
        <w:tc>
          <w:tcPr>
            <w:tcW w:w="4218" w:type="dxa"/>
            <w:gridSpan w:val="3"/>
            <w:vAlign w:val="center"/>
          </w:tcPr>
          <w:p w:rsidR="008A199A" w:rsidRPr="00D24BE8" w:rsidRDefault="008A199A" w:rsidP="008A199A">
            <w:pPr>
              <w:jc w:val="center"/>
              <w:rPr>
                <w:b/>
                <w:sz w:val="20"/>
                <w:szCs w:val="20"/>
              </w:rPr>
            </w:pPr>
            <w:r w:rsidRPr="00D24BE8">
              <w:rPr>
                <w:b/>
                <w:sz w:val="20"/>
                <w:szCs w:val="20"/>
              </w:rPr>
              <w:t>Площадь, кв.м.</w:t>
            </w:r>
          </w:p>
        </w:tc>
      </w:tr>
      <w:tr w:rsidR="008A199A" w:rsidRPr="008A199A" w:rsidTr="00D24BE8">
        <w:tc>
          <w:tcPr>
            <w:tcW w:w="3652" w:type="dxa"/>
            <w:vMerge/>
          </w:tcPr>
          <w:p w:rsidR="008A199A" w:rsidRPr="008A199A" w:rsidRDefault="008A199A" w:rsidP="006022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A199A" w:rsidRPr="00D24BE8" w:rsidRDefault="008A199A" w:rsidP="006022A6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199A" w:rsidRPr="00D24BE8" w:rsidRDefault="008A199A" w:rsidP="008A199A">
            <w:pPr>
              <w:jc w:val="center"/>
              <w:rPr>
                <w:b/>
                <w:sz w:val="20"/>
                <w:szCs w:val="20"/>
              </w:rPr>
            </w:pPr>
            <w:r w:rsidRPr="00D24BE8">
              <w:rPr>
                <w:b/>
                <w:sz w:val="20"/>
                <w:szCs w:val="20"/>
              </w:rPr>
              <w:t>10 000</w:t>
            </w:r>
          </w:p>
        </w:tc>
        <w:tc>
          <w:tcPr>
            <w:tcW w:w="1417" w:type="dxa"/>
            <w:vAlign w:val="center"/>
          </w:tcPr>
          <w:p w:rsidR="008A199A" w:rsidRPr="00D24BE8" w:rsidRDefault="008A199A" w:rsidP="008A199A">
            <w:pPr>
              <w:jc w:val="center"/>
              <w:rPr>
                <w:b/>
                <w:sz w:val="20"/>
                <w:szCs w:val="20"/>
              </w:rPr>
            </w:pPr>
            <w:r w:rsidRPr="00D24BE8"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1383" w:type="dxa"/>
            <w:vAlign w:val="center"/>
          </w:tcPr>
          <w:p w:rsidR="008A199A" w:rsidRPr="00D24BE8" w:rsidRDefault="008A199A" w:rsidP="008A199A">
            <w:pPr>
              <w:jc w:val="center"/>
              <w:rPr>
                <w:b/>
                <w:sz w:val="20"/>
                <w:szCs w:val="20"/>
              </w:rPr>
            </w:pPr>
            <w:r w:rsidRPr="00D24BE8">
              <w:rPr>
                <w:b/>
                <w:sz w:val="20"/>
                <w:szCs w:val="20"/>
              </w:rPr>
              <w:t>50 000</w:t>
            </w:r>
          </w:p>
        </w:tc>
      </w:tr>
      <w:tr w:rsidR="008A199A" w:rsidRPr="008A199A" w:rsidTr="00D24BE8">
        <w:tc>
          <w:tcPr>
            <w:tcW w:w="3652" w:type="dxa"/>
            <w:vMerge w:val="restart"/>
            <w:vAlign w:val="center"/>
          </w:tcPr>
          <w:p w:rsidR="008A199A" w:rsidRPr="008A199A" w:rsidRDefault="008A199A" w:rsidP="008A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701" w:type="dxa"/>
            <w:vAlign w:val="center"/>
          </w:tcPr>
          <w:p w:rsidR="008A199A" w:rsidRPr="008A199A" w:rsidRDefault="008A199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1%</w:t>
            </w:r>
            <w:r w:rsidR="004F0880">
              <w:rPr>
                <w:sz w:val="20"/>
                <w:szCs w:val="20"/>
              </w:rPr>
              <w:t xml:space="preserve"> (действующая для ЛПХ)</w:t>
            </w:r>
          </w:p>
        </w:tc>
        <w:tc>
          <w:tcPr>
            <w:tcW w:w="1418" w:type="dxa"/>
            <w:vAlign w:val="center"/>
          </w:tcPr>
          <w:p w:rsidR="008A199A" w:rsidRPr="008A199A" w:rsidRDefault="008A199A" w:rsidP="008A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417" w:type="dxa"/>
            <w:vAlign w:val="center"/>
          </w:tcPr>
          <w:p w:rsidR="008A199A" w:rsidRPr="008A199A" w:rsidRDefault="008A199A" w:rsidP="008A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383" w:type="dxa"/>
            <w:vAlign w:val="center"/>
          </w:tcPr>
          <w:p w:rsidR="008A199A" w:rsidRPr="008A199A" w:rsidRDefault="008A199A" w:rsidP="008A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</w:tr>
      <w:tr w:rsidR="008A199A" w:rsidRPr="008A199A" w:rsidTr="00D24BE8">
        <w:tc>
          <w:tcPr>
            <w:tcW w:w="3652" w:type="dxa"/>
            <w:vMerge/>
          </w:tcPr>
          <w:p w:rsidR="008A199A" w:rsidRPr="008A199A" w:rsidRDefault="008A199A" w:rsidP="006022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A199A" w:rsidRPr="008A199A" w:rsidRDefault="008A199A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  <w:r w:rsidR="004F0880">
              <w:rPr>
                <w:sz w:val="20"/>
                <w:szCs w:val="20"/>
              </w:rPr>
              <w:t xml:space="preserve"> (действующая для сенокошения, пастбище и т.д.)</w:t>
            </w:r>
          </w:p>
        </w:tc>
        <w:tc>
          <w:tcPr>
            <w:tcW w:w="1418" w:type="dxa"/>
            <w:vAlign w:val="center"/>
          </w:tcPr>
          <w:p w:rsidR="008A199A" w:rsidRPr="008A199A" w:rsidRDefault="008A199A" w:rsidP="008A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1417" w:type="dxa"/>
            <w:vAlign w:val="center"/>
          </w:tcPr>
          <w:p w:rsidR="008A199A" w:rsidRPr="008A199A" w:rsidRDefault="008A199A" w:rsidP="008A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120,00</w:t>
            </w:r>
          </w:p>
        </w:tc>
        <w:tc>
          <w:tcPr>
            <w:tcW w:w="1383" w:type="dxa"/>
            <w:vAlign w:val="center"/>
          </w:tcPr>
          <w:p w:rsidR="008A199A" w:rsidRPr="008A199A" w:rsidRDefault="008A199A" w:rsidP="008A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8A199A" w:rsidRPr="008A199A" w:rsidTr="00D24BE8">
        <w:tc>
          <w:tcPr>
            <w:tcW w:w="3652" w:type="dxa"/>
            <w:vMerge/>
          </w:tcPr>
          <w:p w:rsidR="008A199A" w:rsidRPr="008A199A" w:rsidRDefault="008A199A" w:rsidP="006022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A199A" w:rsidRPr="008A199A" w:rsidRDefault="008A199A" w:rsidP="008A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50%</w:t>
            </w:r>
            <w:r w:rsidR="004F0880">
              <w:rPr>
                <w:sz w:val="20"/>
                <w:szCs w:val="20"/>
              </w:rPr>
              <w:t xml:space="preserve"> (для всех видов разрешенного использования)</w:t>
            </w:r>
          </w:p>
        </w:tc>
        <w:tc>
          <w:tcPr>
            <w:tcW w:w="1418" w:type="dxa"/>
            <w:vAlign w:val="center"/>
          </w:tcPr>
          <w:p w:rsidR="008A199A" w:rsidRPr="008A199A" w:rsidRDefault="008A199A" w:rsidP="008A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750,00</w:t>
            </w:r>
          </w:p>
        </w:tc>
        <w:tc>
          <w:tcPr>
            <w:tcW w:w="1417" w:type="dxa"/>
            <w:vAlign w:val="center"/>
          </w:tcPr>
          <w:p w:rsidR="008A199A" w:rsidRPr="008A199A" w:rsidRDefault="008A199A" w:rsidP="008A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383" w:type="dxa"/>
            <w:vAlign w:val="center"/>
          </w:tcPr>
          <w:p w:rsidR="008A199A" w:rsidRPr="008A199A" w:rsidRDefault="008A199A" w:rsidP="008A19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3 750,00</w:t>
            </w:r>
          </w:p>
        </w:tc>
      </w:tr>
      <w:tr w:rsidR="00D24BE8" w:rsidRPr="008A199A" w:rsidTr="00D24BE8">
        <w:tc>
          <w:tcPr>
            <w:tcW w:w="3652" w:type="dxa"/>
            <w:vMerge w:val="restart"/>
            <w:vAlign w:val="center"/>
          </w:tcPr>
          <w:p w:rsidR="00D24BE8" w:rsidRPr="00D24BE8" w:rsidRDefault="00D24BE8" w:rsidP="00D24B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24BE8" w:rsidRPr="00D24BE8" w:rsidRDefault="00D24BE8" w:rsidP="00D24BE8">
            <w:pPr>
              <w:jc w:val="center"/>
              <w:rPr>
                <w:b/>
                <w:sz w:val="20"/>
                <w:szCs w:val="20"/>
              </w:rPr>
            </w:pPr>
            <w:r w:rsidRPr="00D24BE8">
              <w:rPr>
                <w:b/>
                <w:sz w:val="20"/>
                <w:szCs w:val="20"/>
              </w:rPr>
              <w:t>Ставка арендной платы</w:t>
            </w:r>
          </w:p>
        </w:tc>
        <w:tc>
          <w:tcPr>
            <w:tcW w:w="4218" w:type="dxa"/>
            <w:gridSpan w:val="3"/>
            <w:vAlign w:val="center"/>
          </w:tcPr>
          <w:p w:rsidR="00D24BE8" w:rsidRPr="00D24BE8" w:rsidRDefault="00D24BE8" w:rsidP="00D24BE8">
            <w:pPr>
              <w:jc w:val="center"/>
              <w:rPr>
                <w:b/>
                <w:sz w:val="20"/>
                <w:szCs w:val="20"/>
              </w:rPr>
            </w:pPr>
            <w:r w:rsidRPr="00D24BE8">
              <w:rPr>
                <w:b/>
                <w:sz w:val="20"/>
                <w:szCs w:val="20"/>
              </w:rPr>
              <w:t>Площадь, кв.м.</w:t>
            </w:r>
          </w:p>
        </w:tc>
      </w:tr>
      <w:tr w:rsidR="00D24BE8" w:rsidRPr="008A199A" w:rsidTr="00D24BE8">
        <w:tc>
          <w:tcPr>
            <w:tcW w:w="3652" w:type="dxa"/>
            <w:vMerge/>
            <w:vAlign w:val="center"/>
          </w:tcPr>
          <w:p w:rsidR="00D24BE8" w:rsidRPr="00D24BE8" w:rsidRDefault="00D24BE8" w:rsidP="00D24BE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24BE8" w:rsidRPr="00D24BE8" w:rsidRDefault="00D24BE8" w:rsidP="00D24BE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24BE8" w:rsidRPr="00D24BE8" w:rsidRDefault="00D24BE8" w:rsidP="00D24B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D24BE8" w:rsidRPr="00D24BE8" w:rsidRDefault="00D24BE8" w:rsidP="00D24B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383" w:type="dxa"/>
            <w:vAlign w:val="center"/>
          </w:tcPr>
          <w:p w:rsidR="00D24BE8" w:rsidRPr="00D24BE8" w:rsidRDefault="00D24BE8" w:rsidP="00D24B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24BE8" w:rsidRPr="008A199A" w:rsidTr="00D24BE8">
        <w:tc>
          <w:tcPr>
            <w:tcW w:w="3652" w:type="dxa"/>
            <w:vMerge w:val="restart"/>
            <w:vAlign w:val="center"/>
          </w:tcPr>
          <w:p w:rsidR="00D24BE8" w:rsidRPr="00D24BE8" w:rsidRDefault="00D24BE8" w:rsidP="00D24BE8">
            <w:pPr>
              <w:pStyle w:val="ConsPlusNormal"/>
              <w:jc w:val="center"/>
              <w:rPr>
                <w:sz w:val="20"/>
                <w:szCs w:val="20"/>
              </w:rPr>
            </w:pPr>
            <w:r w:rsidRPr="00D24BE8">
              <w:rPr>
                <w:sz w:val="20"/>
                <w:szCs w:val="20"/>
              </w:rPr>
              <w:t>Объекты гаражного назначения (для хранения личного автотранспорта граждан)</w:t>
            </w:r>
          </w:p>
        </w:tc>
        <w:tc>
          <w:tcPr>
            <w:tcW w:w="1701" w:type="dxa"/>
            <w:vAlign w:val="center"/>
          </w:tcPr>
          <w:p w:rsidR="00D24BE8" w:rsidRPr="008A199A" w:rsidRDefault="00D24BE8" w:rsidP="00D24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  <w:r w:rsidR="004F088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D24BE8" w:rsidRPr="008A199A" w:rsidRDefault="00D24BE8" w:rsidP="00D24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95,56</w:t>
            </w:r>
          </w:p>
        </w:tc>
        <w:tc>
          <w:tcPr>
            <w:tcW w:w="1417" w:type="dxa"/>
            <w:vAlign w:val="center"/>
          </w:tcPr>
          <w:p w:rsidR="00D24BE8" w:rsidRPr="008A199A" w:rsidRDefault="00D24BE8" w:rsidP="00D24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238,91</w:t>
            </w:r>
          </w:p>
        </w:tc>
        <w:tc>
          <w:tcPr>
            <w:tcW w:w="1383" w:type="dxa"/>
            <w:vAlign w:val="center"/>
          </w:tcPr>
          <w:p w:rsidR="00D24BE8" w:rsidRPr="008A199A" w:rsidRDefault="00D24BE8" w:rsidP="00D24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477,82</w:t>
            </w:r>
          </w:p>
        </w:tc>
      </w:tr>
      <w:tr w:rsidR="00D24BE8" w:rsidRPr="008A199A" w:rsidTr="00D24BE8">
        <w:trPr>
          <w:trHeight w:val="277"/>
        </w:trPr>
        <w:tc>
          <w:tcPr>
            <w:tcW w:w="3652" w:type="dxa"/>
            <w:vMerge/>
          </w:tcPr>
          <w:p w:rsidR="00D24BE8" w:rsidRPr="008A199A" w:rsidRDefault="00D24BE8" w:rsidP="006022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4BE8" w:rsidRPr="008A199A" w:rsidRDefault="00D24BE8" w:rsidP="00D24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F0880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:rsidR="00D24BE8" w:rsidRPr="008A199A" w:rsidRDefault="00D24BE8" w:rsidP="00D24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191,13</w:t>
            </w:r>
          </w:p>
        </w:tc>
        <w:tc>
          <w:tcPr>
            <w:tcW w:w="1417" w:type="dxa"/>
            <w:vAlign w:val="center"/>
          </w:tcPr>
          <w:p w:rsidR="00D24BE8" w:rsidRPr="008A199A" w:rsidRDefault="00D24BE8" w:rsidP="00D24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477,82</w:t>
            </w:r>
          </w:p>
        </w:tc>
        <w:tc>
          <w:tcPr>
            <w:tcW w:w="1383" w:type="dxa"/>
            <w:vAlign w:val="center"/>
          </w:tcPr>
          <w:p w:rsidR="00D24BE8" w:rsidRPr="008A199A" w:rsidRDefault="00D24BE8" w:rsidP="00D24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955,63</w:t>
            </w:r>
          </w:p>
        </w:tc>
      </w:tr>
      <w:tr w:rsidR="00D24BE8" w:rsidRPr="008A199A" w:rsidTr="00D24BE8">
        <w:trPr>
          <w:trHeight w:val="324"/>
        </w:trPr>
        <w:tc>
          <w:tcPr>
            <w:tcW w:w="3652" w:type="dxa"/>
            <w:vMerge/>
          </w:tcPr>
          <w:p w:rsidR="00D24BE8" w:rsidRPr="008A199A" w:rsidRDefault="00D24BE8" w:rsidP="006022A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24BE8" w:rsidRPr="008A199A" w:rsidRDefault="00D24BE8" w:rsidP="004F08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F08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%</w:t>
            </w:r>
            <w:r w:rsidR="004F0880">
              <w:rPr>
                <w:sz w:val="20"/>
                <w:szCs w:val="20"/>
              </w:rPr>
              <w:t xml:space="preserve"> (действующая)</w:t>
            </w:r>
          </w:p>
        </w:tc>
        <w:tc>
          <w:tcPr>
            <w:tcW w:w="1418" w:type="dxa"/>
            <w:vAlign w:val="center"/>
          </w:tcPr>
          <w:p w:rsidR="00D24BE8" w:rsidRPr="008A199A" w:rsidRDefault="00D24BE8" w:rsidP="00D24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764,50</w:t>
            </w:r>
          </w:p>
        </w:tc>
        <w:tc>
          <w:tcPr>
            <w:tcW w:w="1417" w:type="dxa"/>
            <w:vAlign w:val="center"/>
          </w:tcPr>
          <w:p w:rsidR="00D24BE8" w:rsidRPr="008A199A" w:rsidRDefault="00D24BE8" w:rsidP="00D24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1911,26</w:t>
            </w:r>
          </w:p>
        </w:tc>
        <w:tc>
          <w:tcPr>
            <w:tcW w:w="1383" w:type="dxa"/>
            <w:vAlign w:val="center"/>
          </w:tcPr>
          <w:p w:rsidR="00D24BE8" w:rsidRPr="008A199A" w:rsidRDefault="00D24BE8" w:rsidP="00D24B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3 822,52</w:t>
            </w:r>
          </w:p>
        </w:tc>
      </w:tr>
    </w:tbl>
    <w:p w:rsidR="00866A8C" w:rsidRPr="006C0DFE" w:rsidRDefault="00866A8C" w:rsidP="006022A6">
      <w:pPr>
        <w:rPr>
          <w:sz w:val="22"/>
          <w:szCs w:val="22"/>
        </w:rPr>
      </w:pPr>
    </w:p>
    <w:p w:rsidR="00866A8C" w:rsidRPr="006C0DFE" w:rsidRDefault="00866A8C" w:rsidP="006022A6">
      <w:pPr>
        <w:rPr>
          <w:sz w:val="22"/>
          <w:szCs w:val="22"/>
        </w:rPr>
      </w:pPr>
    </w:p>
    <w:p w:rsidR="00866A8C" w:rsidRPr="006C0DFE" w:rsidRDefault="00454EE1" w:rsidP="006C0DFE">
      <w:pPr>
        <w:jc w:val="both"/>
        <w:rPr>
          <w:sz w:val="22"/>
          <w:szCs w:val="22"/>
        </w:rPr>
      </w:pPr>
      <w:r w:rsidRPr="006C0DFE">
        <w:rPr>
          <w:b/>
          <w:sz w:val="22"/>
          <w:szCs w:val="22"/>
        </w:rPr>
        <w:t>Пункт 5</w:t>
      </w:r>
      <w:r w:rsidRPr="006C0DFE">
        <w:rPr>
          <w:sz w:val="22"/>
          <w:szCs w:val="22"/>
        </w:rPr>
        <w:t xml:space="preserve"> таблицы определения ставок годовой арендной платы предлагается для рассмотрения в связи с использованием земельных участков </w:t>
      </w:r>
      <w:r w:rsidRPr="006C0DFE">
        <w:rPr>
          <w:b/>
          <w:sz w:val="22"/>
          <w:szCs w:val="22"/>
        </w:rPr>
        <w:t>МУП АТП</w:t>
      </w:r>
      <w:r w:rsidR="00866A8C" w:rsidRPr="006C0DFE">
        <w:rPr>
          <w:b/>
          <w:sz w:val="22"/>
          <w:szCs w:val="22"/>
        </w:rPr>
        <w:t xml:space="preserve"> </w:t>
      </w:r>
      <w:r w:rsidR="00866A8C" w:rsidRPr="006C0DFE">
        <w:rPr>
          <w:sz w:val="22"/>
          <w:szCs w:val="22"/>
        </w:rPr>
        <w:t>и</w:t>
      </w:r>
      <w:r w:rsidR="00866A8C" w:rsidRPr="006C0DFE">
        <w:rPr>
          <w:b/>
          <w:sz w:val="22"/>
          <w:szCs w:val="22"/>
        </w:rPr>
        <w:t xml:space="preserve"> МУП ТВК</w:t>
      </w:r>
      <w:r w:rsidR="006C0DFE">
        <w:rPr>
          <w:sz w:val="22"/>
          <w:szCs w:val="22"/>
        </w:rPr>
        <w:t>.</w:t>
      </w:r>
    </w:p>
    <w:p w:rsidR="008A199A" w:rsidRPr="006C0DFE" w:rsidRDefault="00454EE1" w:rsidP="006C0DFE">
      <w:pPr>
        <w:jc w:val="both"/>
        <w:rPr>
          <w:sz w:val="22"/>
          <w:szCs w:val="22"/>
        </w:rPr>
      </w:pPr>
      <w:r w:rsidRPr="006C0DFE">
        <w:rPr>
          <w:sz w:val="22"/>
          <w:szCs w:val="22"/>
        </w:rPr>
        <w:t xml:space="preserve">На данный момент в аренде </w:t>
      </w:r>
      <w:r w:rsidR="00866A8C" w:rsidRPr="006C0DFE">
        <w:rPr>
          <w:sz w:val="22"/>
          <w:szCs w:val="22"/>
        </w:rPr>
        <w:t xml:space="preserve">МУП АТП </w:t>
      </w:r>
      <w:r w:rsidRPr="006C0DFE">
        <w:rPr>
          <w:sz w:val="22"/>
          <w:szCs w:val="22"/>
        </w:rPr>
        <w:t>находятся земельные участки, расположенные по адресу:</w:t>
      </w:r>
    </w:p>
    <w:p w:rsidR="00454EE1" w:rsidRPr="006C0DFE" w:rsidRDefault="00454EE1" w:rsidP="006C0DF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6C0DFE">
        <w:rPr>
          <w:sz w:val="22"/>
          <w:szCs w:val="22"/>
        </w:rPr>
        <w:t xml:space="preserve">с. Каргасок, ул. Пушкина, 39/3, площадью 217 кв.м., </w:t>
      </w:r>
      <w:r w:rsidRPr="006C0DFE">
        <w:rPr>
          <w:b/>
          <w:sz w:val="22"/>
          <w:szCs w:val="22"/>
        </w:rPr>
        <w:t>1317,28</w:t>
      </w:r>
      <w:r w:rsidRPr="006C0DFE">
        <w:rPr>
          <w:sz w:val="22"/>
          <w:szCs w:val="22"/>
        </w:rPr>
        <w:t xml:space="preserve"> руб. в год;</w:t>
      </w:r>
    </w:p>
    <w:p w:rsidR="00454EE1" w:rsidRPr="006C0DFE" w:rsidRDefault="00454EE1" w:rsidP="006C0DF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6C0DFE">
        <w:rPr>
          <w:sz w:val="22"/>
          <w:szCs w:val="22"/>
        </w:rPr>
        <w:t xml:space="preserve">с. Каргасок, ул. Пушкина, 39/3, площадью 4928 кв.м., </w:t>
      </w:r>
      <w:r w:rsidRPr="006C0DFE">
        <w:rPr>
          <w:b/>
          <w:sz w:val="22"/>
          <w:szCs w:val="22"/>
        </w:rPr>
        <w:t>188 373,79</w:t>
      </w:r>
      <w:r w:rsidRPr="006C0DFE">
        <w:rPr>
          <w:sz w:val="22"/>
          <w:szCs w:val="22"/>
        </w:rPr>
        <w:t xml:space="preserve"> руб. в год;</w:t>
      </w:r>
    </w:p>
    <w:p w:rsidR="00454EE1" w:rsidRPr="006C0DFE" w:rsidRDefault="00454EE1" w:rsidP="006C0DFE">
      <w:pPr>
        <w:pStyle w:val="a6"/>
        <w:numPr>
          <w:ilvl w:val="0"/>
          <w:numId w:val="1"/>
        </w:numPr>
        <w:jc w:val="both"/>
        <w:rPr>
          <w:sz w:val="22"/>
          <w:szCs w:val="22"/>
        </w:rPr>
      </w:pPr>
      <w:r w:rsidRPr="006C0DFE">
        <w:rPr>
          <w:sz w:val="22"/>
          <w:szCs w:val="22"/>
        </w:rPr>
        <w:t xml:space="preserve">с. Каргасок, ул. Красноармейская, 85, площадью 5826, 4 кв.м., </w:t>
      </w:r>
      <w:r w:rsidRPr="006C0DFE">
        <w:rPr>
          <w:b/>
          <w:sz w:val="22"/>
          <w:szCs w:val="22"/>
        </w:rPr>
        <w:t>18255,28</w:t>
      </w:r>
      <w:r w:rsidRPr="006C0DFE">
        <w:rPr>
          <w:sz w:val="22"/>
          <w:szCs w:val="22"/>
        </w:rPr>
        <w:t xml:space="preserve"> руб. в год.</w:t>
      </w:r>
    </w:p>
    <w:p w:rsidR="00454EE1" w:rsidRPr="006C0DFE" w:rsidRDefault="00454EE1" w:rsidP="006C0DFE">
      <w:pPr>
        <w:jc w:val="both"/>
        <w:rPr>
          <w:sz w:val="22"/>
          <w:szCs w:val="22"/>
        </w:rPr>
      </w:pPr>
      <w:r w:rsidRPr="006C0DFE">
        <w:rPr>
          <w:sz w:val="22"/>
          <w:szCs w:val="22"/>
        </w:rPr>
        <w:t>ИТОГО: 207 946, 35 в год.</w:t>
      </w:r>
    </w:p>
    <w:p w:rsidR="00454EE1" w:rsidRPr="006C0DFE" w:rsidRDefault="00454EE1" w:rsidP="006C0DFE">
      <w:pPr>
        <w:jc w:val="both"/>
        <w:rPr>
          <w:sz w:val="22"/>
          <w:szCs w:val="22"/>
        </w:rPr>
      </w:pPr>
      <w:r w:rsidRPr="006C0DFE">
        <w:rPr>
          <w:sz w:val="22"/>
          <w:szCs w:val="22"/>
        </w:rPr>
        <w:t xml:space="preserve">В случае оформления земельного участка </w:t>
      </w:r>
      <w:r w:rsidR="008E2809" w:rsidRPr="006C0DFE">
        <w:rPr>
          <w:sz w:val="22"/>
          <w:szCs w:val="22"/>
        </w:rPr>
        <w:t>площадью 3555 кв.м. в районе</w:t>
      </w:r>
      <w:r w:rsidRPr="006C0DFE">
        <w:rPr>
          <w:sz w:val="22"/>
          <w:szCs w:val="22"/>
        </w:rPr>
        <w:t xml:space="preserve"> Затон для стоянки судов </w:t>
      </w:r>
      <w:r w:rsidR="008E2809" w:rsidRPr="006C0DFE">
        <w:rPr>
          <w:sz w:val="22"/>
          <w:szCs w:val="22"/>
        </w:rPr>
        <w:t>–</w:t>
      </w:r>
      <w:r w:rsidRPr="006C0DFE">
        <w:rPr>
          <w:sz w:val="22"/>
          <w:szCs w:val="22"/>
        </w:rPr>
        <w:t xml:space="preserve"> </w:t>
      </w:r>
      <w:r w:rsidR="008E2809" w:rsidRPr="006C0DFE">
        <w:rPr>
          <w:sz w:val="22"/>
          <w:szCs w:val="22"/>
        </w:rPr>
        <w:t>22396,50 руб. в год.</w:t>
      </w:r>
    </w:p>
    <w:p w:rsidR="008E2809" w:rsidRPr="006C0DFE" w:rsidRDefault="00866A8C" w:rsidP="006C0DFE">
      <w:pPr>
        <w:jc w:val="both"/>
        <w:rPr>
          <w:sz w:val="22"/>
          <w:szCs w:val="22"/>
        </w:rPr>
      </w:pPr>
      <w:r w:rsidRPr="006C0DFE">
        <w:rPr>
          <w:sz w:val="22"/>
          <w:szCs w:val="22"/>
        </w:rPr>
        <w:t>В аренде МУП ТВК находятся 6 земельных участков, размер годовой арендной платы составляет – 25 242,62 руб.</w:t>
      </w:r>
    </w:p>
    <w:p w:rsidR="00866A8C" w:rsidRPr="006C0DFE" w:rsidRDefault="00866A8C" w:rsidP="006C0DFE">
      <w:pPr>
        <w:jc w:val="both"/>
        <w:rPr>
          <w:sz w:val="22"/>
          <w:szCs w:val="22"/>
        </w:rPr>
      </w:pPr>
      <w:r w:rsidRPr="006C0DFE">
        <w:rPr>
          <w:sz w:val="22"/>
          <w:szCs w:val="22"/>
        </w:rPr>
        <w:t>МУП ЖКХ «</w:t>
      </w:r>
      <w:proofErr w:type="spellStart"/>
      <w:r w:rsidRPr="006C0DFE">
        <w:rPr>
          <w:sz w:val="22"/>
          <w:szCs w:val="22"/>
        </w:rPr>
        <w:t>Нововасюганское</w:t>
      </w:r>
      <w:proofErr w:type="spellEnd"/>
      <w:r w:rsidRPr="006C0DFE">
        <w:rPr>
          <w:sz w:val="22"/>
          <w:szCs w:val="22"/>
        </w:rPr>
        <w:t>» - 10 114,03 руб. в год.</w:t>
      </w:r>
    </w:p>
    <w:sectPr w:rsidR="00866A8C" w:rsidRPr="006C0DFE" w:rsidSect="006C0D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4BD0"/>
    <w:multiLevelType w:val="hybridMultilevel"/>
    <w:tmpl w:val="6F32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noPunctuationKerning/>
  <w:characterSpacingControl w:val="doNotCompress"/>
  <w:compat/>
  <w:rsids>
    <w:rsidRoot w:val="006022A6"/>
    <w:rsid w:val="00003855"/>
    <w:rsid w:val="0001746D"/>
    <w:rsid w:val="000326DA"/>
    <w:rsid w:val="00044330"/>
    <w:rsid w:val="00106F2F"/>
    <w:rsid w:val="001553BD"/>
    <w:rsid w:val="001712DC"/>
    <w:rsid w:val="00172D6C"/>
    <w:rsid w:val="00187029"/>
    <w:rsid w:val="00197246"/>
    <w:rsid w:val="001D02DB"/>
    <w:rsid w:val="00203326"/>
    <w:rsid w:val="00223745"/>
    <w:rsid w:val="0028222E"/>
    <w:rsid w:val="002D2E35"/>
    <w:rsid w:val="002E4D14"/>
    <w:rsid w:val="00340C02"/>
    <w:rsid w:val="0037055F"/>
    <w:rsid w:val="00422A73"/>
    <w:rsid w:val="00454EE1"/>
    <w:rsid w:val="0047086F"/>
    <w:rsid w:val="004F0880"/>
    <w:rsid w:val="00573A29"/>
    <w:rsid w:val="005D0023"/>
    <w:rsid w:val="005D3529"/>
    <w:rsid w:val="006022A6"/>
    <w:rsid w:val="00632203"/>
    <w:rsid w:val="00657A81"/>
    <w:rsid w:val="00664161"/>
    <w:rsid w:val="006649C3"/>
    <w:rsid w:val="006C0DFE"/>
    <w:rsid w:val="0078773A"/>
    <w:rsid w:val="00866A8C"/>
    <w:rsid w:val="00882FF4"/>
    <w:rsid w:val="008A199A"/>
    <w:rsid w:val="008E2809"/>
    <w:rsid w:val="00971854"/>
    <w:rsid w:val="009C12E6"/>
    <w:rsid w:val="009F2657"/>
    <w:rsid w:val="00A371D0"/>
    <w:rsid w:val="00AA7779"/>
    <w:rsid w:val="00AB2E32"/>
    <w:rsid w:val="00B07922"/>
    <w:rsid w:val="00B21EA9"/>
    <w:rsid w:val="00B361EC"/>
    <w:rsid w:val="00C476F0"/>
    <w:rsid w:val="00C908DC"/>
    <w:rsid w:val="00CC65A2"/>
    <w:rsid w:val="00D16E1B"/>
    <w:rsid w:val="00D24BE8"/>
    <w:rsid w:val="00DE7218"/>
    <w:rsid w:val="00E61702"/>
    <w:rsid w:val="00EB2959"/>
    <w:rsid w:val="00F40C9D"/>
    <w:rsid w:val="00F64734"/>
    <w:rsid w:val="00F903AB"/>
    <w:rsid w:val="00FA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rsid w:val="00044330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9C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E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9F4EF1E8F14A3D100FDCBAC83BD9C0F902E0BD6740D25893E6B7006F9Q4v2D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9F4EF1E8F14A3D100FDCBAC83BD9C0F93290AD2750525893E6B7006F9Q4v2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9F4EF1E8F14A3D100FDCBAC83BD9C0F93290AD2770925893E6B7006F94282326D33E7B535Q9vCD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42AF27EDAAFC5A2F199D8A57160650E8C943DEA36F2C98AD7883C1CD20F3D8410A68D656460EE0662353EEaB38D" TargetMode="External"/><Relationship Id="rId10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9F4EF1E8F14A3D100FDD5A195D1C20B902255DE7D0527DB6A342B5BAE4B8865Q2v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10923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Fin</cp:lastModifiedBy>
  <cp:revision>9</cp:revision>
  <cp:lastPrinted>2016-09-14T04:22:00Z</cp:lastPrinted>
  <dcterms:created xsi:type="dcterms:W3CDTF">2016-08-22T07:33:00Z</dcterms:created>
  <dcterms:modified xsi:type="dcterms:W3CDTF">2016-10-18T05:38:00Z</dcterms:modified>
  <cp:contentType>Решение Думы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