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B4" w:rsidRDefault="008377B4" w:rsidP="008377B4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B4" w:rsidRDefault="008377B4" w:rsidP="008377B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8377B4" w:rsidRDefault="008377B4" w:rsidP="006A0F31">
      <w:pPr>
        <w:pStyle w:val="2"/>
      </w:pPr>
      <w:r w:rsidRPr="00257888">
        <w:t>ТОМСКАЯ ОБЛАСТЬ</w:t>
      </w:r>
    </w:p>
    <w:p w:rsidR="001F4E15" w:rsidRPr="001F4E15" w:rsidRDefault="001F4E15" w:rsidP="001F4E15"/>
    <w:p w:rsidR="008377B4" w:rsidRDefault="008377B4" w:rsidP="008377B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8377B4" w:rsidRDefault="008377B4" w:rsidP="008377B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8377B4" w:rsidTr="00835189">
        <w:tc>
          <w:tcPr>
            <w:tcW w:w="9571" w:type="dxa"/>
            <w:gridSpan w:val="3"/>
          </w:tcPr>
          <w:p w:rsidR="008377B4" w:rsidRDefault="008377B4" w:rsidP="00835189">
            <w:pPr>
              <w:pStyle w:val="5"/>
            </w:pPr>
            <w:r>
              <w:t>РЕШЕНИЕ</w:t>
            </w:r>
          </w:p>
          <w:p w:rsidR="008377B4" w:rsidRDefault="008377B4" w:rsidP="00835189"/>
        </w:tc>
      </w:tr>
      <w:tr w:rsidR="008377B4" w:rsidRPr="00D82CCE" w:rsidTr="00835189">
        <w:tc>
          <w:tcPr>
            <w:tcW w:w="1908" w:type="dxa"/>
          </w:tcPr>
          <w:p w:rsidR="00EF4D20" w:rsidRDefault="008377B4" w:rsidP="008377B4">
            <w:r w:rsidRPr="00262FAF">
              <w:t>14.</w:t>
            </w:r>
            <w:r>
              <w:t>04</w:t>
            </w:r>
            <w:r w:rsidRPr="00D82CCE">
              <w:t>.201</w:t>
            </w:r>
            <w:r>
              <w:t>6</w:t>
            </w:r>
          </w:p>
          <w:p w:rsidR="00EF4D20" w:rsidRDefault="00EF4D20" w:rsidP="00EF4D20">
            <w:r w:rsidRPr="00D82CCE">
              <w:t xml:space="preserve">с. </w:t>
            </w:r>
            <w:proofErr w:type="spellStart"/>
            <w:r w:rsidRPr="00D82CCE">
              <w:t>Каргасок</w:t>
            </w:r>
            <w:proofErr w:type="spellEnd"/>
          </w:p>
          <w:p w:rsidR="008377B4" w:rsidRPr="00EF4D20" w:rsidRDefault="008377B4" w:rsidP="00EF4D20"/>
        </w:tc>
        <w:tc>
          <w:tcPr>
            <w:tcW w:w="5580" w:type="dxa"/>
          </w:tcPr>
          <w:p w:rsidR="008377B4" w:rsidRPr="00D82CCE" w:rsidRDefault="008377B4" w:rsidP="00835189">
            <w:pPr>
              <w:jc w:val="right"/>
            </w:pPr>
          </w:p>
        </w:tc>
        <w:tc>
          <w:tcPr>
            <w:tcW w:w="2083" w:type="dxa"/>
          </w:tcPr>
          <w:p w:rsidR="008377B4" w:rsidRPr="00D82CCE" w:rsidRDefault="006A0F31" w:rsidP="006A0F31">
            <w:r>
              <w:t>№ 57</w:t>
            </w:r>
            <w:r w:rsidR="008377B4" w:rsidRPr="00D82CCE">
              <w:t xml:space="preserve"> </w:t>
            </w:r>
          </w:p>
          <w:p w:rsidR="008377B4" w:rsidRPr="00D82CCE" w:rsidRDefault="008377B4" w:rsidP="00835189">
            <w:pPr>
              <w:jc w:val="right"/>
            </w:pPr>
          </w:p>
        </w:tc>
      </w:tr>
      <w:tr w:rsidR="008377B4" w:rsidRPr="00D82CCE" w:rsidTr="00835189">
        <w:tc>
          <w:tcPr>
            <w:tcW w:w="7488" w:type="dxa"/>
            <w:gridSpan w:val="2"/>
          </w:tcPr>
          <w:p w:rsidR="00262FAF" w:rsidRPr="00D82CCE" w:rsidRDefault="00262FAF" w:rsidP="00EF4D20"/>
        </w:tc>
        <w:tc>
          <w:tcPr>
            <w:tcW w:w="2083" w:type="dxa"/>
          </w:tcPr>
          <w:p w:rsidR="008377B4" w:rsidRPr="00D82CCE" w:rsidRDefault="008377B4" w:rsidP="00835189"/>
        </w:tc>
      </w:tr>
    </w:tbl>
    <w:p w:rsidR="008377B4" w:rsidRDefault="008377B4" w:rsidP="008377B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8377B4" w:rsidRPr="00D82CCE" w:rsidTr="00835189">
        <w:tc>
          <w:tcPr>
            <w:tcW w:w="5508" w:type="dxa"/>
          </w:tcPr>
          <w:p w:rsidR="00262FAF" w:rsidRDefault="008377B4" w:rsidP="00835189">
            <w:pPr>
              <w:pStyle w:val="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Pr="00D82CCE">
              <w:rPr>
                <w:sz w:val="24"/>
              </w:rPr>
              <w:t xml:space="preserve"> о проделанной работе Органом  муниципального финансового контроля </w:t>
            </w:r>
            <w:proofErr w:type="spellStart"/>
            <w:r w:rsidRPr="00D82CCE">
              <w:rPr>
                <w:sz w:val="24"/>
              </w:rPr>
              <w:t>Каргасокского</w:t>
            </w:r>
            <w:proofErr w:type="spellEnd"/>
            <w:r w:rsidRPr="00D82CCE">
              <w:rPr>
                <w:sz w:val="24"/>
              </w:rPr>
              <w:t xml:space="preserve"> района</w:t>
            </w:r>
          </w:p>
          <w:p w:rsidR="008377B4" w:rsidRPr="00D82CCE" w:rsidRDefault="008377B4" w:rsidP="00835189">
            <w:pPr>
              <w:pStyle w:val="3"/>
              <w:rPr>
                <w:sz w:val="24"/>
              </w:rPr>
            </w:pPr>
            <w:r w:rsidRPr="00D82CCE">
              <w:rPr>
                <w:sz w:val="24"/>
              </w:rPr>
              <w:t xml:space="preserve"> </w:t>
            </w:r>
          </w:p>
        </w:tc>
        <w:tc>
          <w:tcPr>
            <w:tcW w:w="4063" w:type="dxa"/>
          </w:tcPr>
          <w:p w:rsidR="008377B4" w:rsidRPr="00D82CCE" w:rsidRDefault="008377B4" w:rsidP="00835189"/>
        </w:tc>
      </w:tr>
    </w:tbl>
    <w:p w:rsidR="008377B4" w:rsidRDefault="008377B4" w:rsidP="008377B4">
      <w:pPr>
        <w:rPr>
          <w:sz w:val="28"/>
        </w:rPr>
      </w:pPr>
    </w:p>
    <w:p w:rsidR="008377B4" w:rsidRPr="00340372" w:rsidRDefault="008377B4" w:rsidP="008377B4">
      <w:pPr>
        <w:ind w:firstLine="567"/>
        <w:jc w:val="both"/>
      </w:pPr>
      <w:r w:rsidRPr="00340372">
        <w:t xml:space="preserve">Заслушав и обсудив </w:t>
      </w:r>
      <w:r>
        <w:t>информацию</w:t>
      </w:r>
      <w:r w:rsidRPr="00340372">
        <w:t xml:space="preserve"> </w:t>
      </w:r>
      <w:r>
        <w:t>председа</w:t>
      </w:r>
      <w:r w:rsidRPr="00340372">
        <w:t xml:space="preserve">теля Органа муниципального финансового контроля  </w:t>
      </w:r>
      <w:proofErr w:type="spellStart"/>
      <w:r w:rsidRPr="00340372">
        <w:t>Каргасокского</w:t>
      </w:r>
      <w:proofErr w:type="spellEnd"/>
      <w:r w:rsidRPr="00340372">
        <w:t xml:space="preserve"> района о проделанной работе,</w:t>
      </w:r>
    </w:p>
    <w:p w:rsidR="008377B4" w:rsidRPr="00340372" w:rsidRDefault="008377B4" w:rsidP="008377B4">
      <w:r w:rsidRPr="00340372">
        <w:t xml:space="preserve"> </w:t>
      </w:r>
    </w:p>
    <w:p w:rsidR="008377B4" w:rsidRPr="00BD51D8" w:rsidRDefault="008377B4" w:rsidP="008377B4">
      <w:pPr>
        <w:rPr>
          <w:b/>
        </w:rPr>
      </w:pPr>
      <w:r w:rsidRPr="00BD51D8">
        <w:rPr>
          <w:b/>
        </w:rPr>
        <w:t xml:space="preserve">Дума </w:t>
      </w:r>
      <w:proofErr w:type="spellStart"/>
      <w:r w:rsidRPr="00BD51D8">
        <w:rPr>
          <w:b/>
        </w:rPr>
        <w:t>Каргасокского</w:t>
      </w:r>
      <w:proofErr w:type="spellEnd"/>
      <w:r w:rsidRPr="00BD51D8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8377B4" w:rsidRPr="00340372" w:rsidTr="00835189">
        <w:tc>
          <w:tcPr>
            <w:tcW w:w="9571" w:type="dxa"/>
          </w:tcPr>
          <w:p w:rsidR="008377B4" w:rsidRPr="00340372" w:rsidRDefault="008377B4" w:rsidP="00835189">
            <w:pPr>
              <w:jc w:val="both"/>
            </w:pPr>
          </w:p>
          <w:p w:rsidR="008377B4" w:rsidRPr="00340372" w:rsidRDefault="008377B4" w:rsidP="00835189">
            <w:pPr>
              <w:numPr>
                <w:ilvl w:val="0"/>
                <w:numId w:val="1"/>
              </w:numPr>
              <w:jc w:val="both"/>
            </w:pPr>
            <w:r>
              <w:t>Принять к сведению информацию</w:t>
            </w:r>
            <w:r w:rsidRPr="00340372">
              <w:t xml:space="preserve"> Органа муниципального финансового контроля  </w:t>
            </w:r>
            <w:proofErr w:type="spellStart"/>
            <w:r w:rsidRPr="00340372">
              <w:t>Каргасокско</w:t>
            </w:r>
            <w:r>
              <w:t>го</w:t>
            </w:r>
            <w:proofErr w:type="spellEnd"/>
            <w:r>
              <w:t xml:space="preserve"> района  о проделанной работе.</w:t>
            </w:r>
          </w:p>
          <w:p w:rsidR="008377B4" w:rsidRPr="00340372" w:rsidRDefault="008377B4" w:rsidP="00835189"/>
        </w:tc>
      </w:tr>
    </w:tbl>
    <w:p w:rsidR="008377B4" w:rsidRDefault="008377B4" w:rsidP="008377B4">
      <w:pPr>
        <w:rPr>
          <w:sz w:val="28"/>
        </w:rPr>
      </w:pPr>
    </w:p>
    <w:p w:rsidR="008377B4" w:rsidRDefault="008377B4" w:rsidP="008377B4">
      <w:pPr>
        <w:rPr>
          <w:sz w:val="28"/>
        </w:rPr>
      </w:pPr>
    </w:p>
    <w:p w:rsidR="008377B4" w:rsidRDefault="008377B4" w:rsidP="008377B4">
      <w:pPr>
        <w:rPr>
          <w:sz w:val="28"/>
        </w:rPr>
      </w:pPr>
    </w:p>
    <w:p w:rsidR="008377B4" w:rsidRDefault="008377B4" w:rsidP="008377B4">
      <w:pPr>
        <w:rPr>
          <w:sz w:val="28"/>
        </w:rPr>
      </w:pPr>
    </w:p>
    <w:p w:rsidR="008377B4" w:rsidRDefault="008377B4" w:rsidP="008377B4">
      <w:pPr>
        <w:rPr>
          <w:sz w:val="28"/>
        </w:rPr>
      </w:pPr>
    </w:p>
    <w:p w:rsidR="008377B4" w:rsidRDefault="008377B4" w:rsidP="008377B4">
      <w:pPr>
        <w:rPr>
          <w:sz w:val="28"/>
        </w:rPr>
      </w:pPr>
    </w:p>
    <w:p w:rsidR="008377B4" w:rsidRDefault="008377B4" w:rsidP="008377B4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8377B4" w:rsidRPr="00262FAF" w:rsidTr="00835189">
        <w:tc>
          <w:tcPr>
            <w:tcW w:w="3708" w:type="dxa"/>
          </w:tcPr>
          <w:p w:rsidR="008377B4" w:rsidRPr="00262FAF" w:rsidRDefault="008377B4" w:rsidP="00835189">
            <w:r w:rsidRPr="00262FAF">
              <w:t>Председатель Думы</w:t>
            </w:r>
          </w:p>
          <w:p w:rsidR="008377B4" w:rsidRPr="00262FAF" w:rsidRDefault="008377B4" w:rsidP="00835189">
            <w:proofErr w:type="spellStart"/>
            <w:r w:rsidRPr="00262FAF">
              <w:t>Каргасокского</w:t>
            </w:r>
            <w:proofErr w:type="spellEnd"/>
            <w:r w:rsidRPr="00262FAF">
              <w:t xml:space="preserve"> района</w:t>
            </w:r>
          </w:p>
        </w:tc>
        <w:tc>
          <w:tcPr>
            <w:tcW w:w="2672" w:type="dxa"/>
            <w:vAlign w:val="center"/>
          </w:tcPr>
          <w:p w:rsidR="008377B4" w:rsidRPr="00262FAF" w:rsidRDefault="008377B4" w:rsidP="00835189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8377B4" w:rsidRPr="00262FAF" w:rsidRDefault="008377B4" w:rsidP="00835189">
            <w:pPr>
              <w:jc w:val="right"/>
            </w:pPr>
          </w:p>
          <w:p w:rsidR="008377B4" w:rsidRPr="00262FAF" w:rsidRDefault="008377B4" w:rsidP="00262FAF">
            <w:r w:rsidRPr="00262FAF">
              <w:t>В.В. Брагин</w:t>
            </w:r>
          </w:p>
        </w:tc>
      </w:tr>
    </w:tbl>
    <w:p w:rsidR="008377B4" w:rsidRPr="00262FAF" w:rsidRDefault="008377B4" w:rsidP="008377B4"/>
    <w:p w:rsidR="008377B4" w:rsidRPr="00262FAF" w:rsidRDefault="008377B4" w:rsidP="008377B4"/>
    <w:p w:rsidR="008377B4" w:rsidRPr="00262FAF" w:rsidRDefault="008377B4" w:rsidP="008377B4">
      <w:pPr>
        <w:rPr>
          <w:szCs w:val="28"/>
        </w:rPr>
      </w:pPr>
      <w:r w:rsidRPr="00262FAF">
        <w:rPr>
          <w:szCs w:val="28"/>
        </w:rPr>
        <w:t xml:space="preserve">Глава </w:t>
      </w:r>
      <w:proofErr w:type="spellStart"/>
      <w:r w:rsidRPr="00262FAF">
        <w:rPr>
          <w:szCs w:val="28"/>
        </w:rPr>
        <w:t>Каргасокского</w:t>
      </w:r>
      <w:proofErr w:type="spellEnd"/>
      <w:r w:rsidRPr="00262FAF">
        <w:rPr>
          <w:szCs w:val="28"/>
        </w:rPr>
        <w:t xml:space="preserve"> района                                                   </w:t>
      </w:r>
      <w:r w:rsidR="00262FAF">
        <w:rPr>
          <w:szCs w:val="28"/>
        </w:rPr>
        <w:t xml:space="preserve">     </w:t>
      </w:r>
      <w:r w:rsidRPr="00262FAF">
        <w:rPr>
          <w:szCs w:val="28"/>
        </w:rPr>
        <w:t xml:space="preserve"> А.П. </w:t>
      </w:r>
      <w:proofErr w:type="spellStart"/>
      <w:r w:rsidRPr="00262FAF">
        <w:rPr>
          <w:szCs w:val="28"/>
        </w:rPr>
        <w:t>Ащеулов</w:t>
      </w:r>
      <w:proofErr w:type="spellEnd"/>
    </w:p>
    <w:p w:rsidR="008377B4" w:rsidRPr="00262FAF" w:rsidRDefault="008377B4" w:rsidP="008377B4">
      <w:pPr>
        <w:rPr>
          <w:sz w:val="22"/>
        </w:rPr>
      </w:pPr>
    </w:p>
    <w:p w:rsidR="008377B4" w:rsidRPr="00262FAF" w:rsidRDefault="008377B4" w:rsidP="008377B4">
      <w:pPr>
        <w:rPr>
          <w:sz w:val="22"/>
        </w:rPr>
      </w:pPr>
    </w:p>
    <w:p w:rsidR="008377B4" w:rsidRPr="00262FAF" w:rsidRDefault="008377B4" w:rsidP="008377B4">
      <w:pPr>
        <w:rPr>
          <w:sz w:val="22"/>
        </w:rPr>
      </w:pPr>
    </w:p>
    <w:p w:rsidR="008377B4" w:rsidRDefault="008377B4" w:rsidP="008377B4"/>
    <w:p w:rsidR="008377B4" w:rsidRDefault="008377B4" w:rsidP="008377B4"/>
    <w:p w:rsidR="008377B4" w:rsidRDefault="008377B4" w:rsidP="008377B4"/>
    <w:p w:rsidR="008377B4" w:rsidRDefault="008377B4" w:rsidP="008377B4"/>
    <w:p w:rsidR="008377B4" w:rsidRDefault="008377B4" w:rsidP="008377B4">
      <w:pPr>
        <w:jc w:val="center"/>
        <w:rPr>
          <w:sz w:val="28"/>
          <w:szCs w:val="28"/>
        </w:rPr>
      </w:pPr>
    </w:p>
    <w:p w:rsidR="008377B4" w:rsidRPr="00BD51D8" w:rsidRDefault="008377B4" w:rsidP="008377B4">
      <w:pPr>
        <w:jc w:val="center"/>
        <w:rPr>
          <w:szCs w:val="28"/>
        </w:rPr>
      </w:pPr>
      <w:r w:rsidRPr="00BD51D8">
        <w:rPr>
          <w:szCs w:val="28"/>
        </w:rPr>
        <w:lastRenderedPageBreak/>
        <w:t>Орган муниципального финансового контроля</w:t>
      </w:r>
    </w:p>
    <w:p w:rsidR="008377B4" w:rsidRPr="00BD51D8" w:rsidRDefault="008377B4" w:rsidP="008377B4">
      <w:pPr>
        <w:jc w:val="center"/>
        <w:rPr>
          <w:szCs w:val="28"/>
        </w:rPr>
      </w:pPr>
      <w:proofErr w:type="spellStart"/>
      <w:r w:rsidRPr="00BD51D8">
        <w:rPr>
          <w:szCs w:val="28"/>
        </w:rPr>
        <w:t>Каргасокского</w:t>
      </w:r>
      <w:proofErr w:type="spellEnd"/>
      <w:r w:rsidRPr="00BD51D8">
        <w:rPr>
          <w:szCs w:val="28"/>
        </w:rPr>
        <w:t xml:space="preserve"> района</w:t>
      </w:r>
    </w:p>
    <w:p w:rsidR="008377B4" w:rsidRPr="00BD51D8" w:rsidRDefault="008377B4" w:rsidP="008377B4">
      <w:pPr>
        <w:jc w:val="center"/>
        <w:rPr>
          <w:szCs w:val="28"/>
        </w:rPr>
      </w:pPr>
    </w:p>
    <w:p w:rsidR="008377B4" w:rsidRDefault="008377B4" w:rsidP="008377B4">
      <w:pPr>
        <w:jc w:val="center"/>
        <w:rPr>
          <w:sz w:val="28"/>
          <w:szCs w:val="28"/>
        </w:rPr>
      </w:pPr>
    </w:p>
    <w:p w:rsidR="008377B4" w:rsidRDefault="008377B4" w:rsidP="008377B4">
      <w:pPr>
        <w:jc w:val="center"/>
        <w:rPr>
          <w:sz w:val="28"/>
          <w:szCs w:val="28"/>
        </w:rPr>
      </w:pPr>
    </w:p>
    <w:p w:rsidR="008377B4" w:rsidRPr="00BD51D8" w:rsidRDefault="008377B4" w:rsidP="008377B4">
      <w:pPr>
        <w:jc w:val="both"/>
        <w:rPr>
          <w:szCs w:val="28"/>
        </w:rPr>
      </w:pPr>
      <w:r w:rsidRPr="00BD51D8">
        <w:rPr>
          <w:szCs w:val="28"/>
        </w:rPr>
        <w:t xml:space="preserve">с. </w:t>
      </w:r>
      <w:proofErr w:type="spellStart"/>
      <w:r w:rsidRPr="00BD51D8">
        <w:rPr>
          <w:szCs w:val="28"/>
        </w:rPr>
        <w:t>Каргасок</w:t>
      </w:r>
      <w:proofErr w:type="spellEnd"/>
      <w:r w:rsidRPr="00BD51D8">
        <w:rPr>
          <w:szCs w:val="28"/>
        </w:rPr>
        <w:t xml:space="preserve">                                                                                </w:t>
      </w:r>
      <w:r w:rsidR="00BD51D8">
        <w:rPr>
          <w:szCs w:val="28"/>
        </w:rPr>
        <w:tab/>
      </w:r>
      <w:r w:rsidR="00BD51D8">
        <w:rPr>
          <w:szCs w:val="28"/>
        </w:rPr>
        <w:tab/>
      </w:r>
      <w:r w:rsidR="00BD51D8">
        <w:rPr>
          <w:szCs w:val="28"/>
        </w:rPr>
        <w:tab/>
      </w:r>
      <w:r w:rsidRPr="00BD51D8">
        <w:rPr>
          <w:szCs w:val="28"/>
        </w:rPr>
        <w:t xml:space="preserve"> 14.04.2016</w:t>
      </w:r>
    </w:p>
    <w:p w:rsidR="008377B4" w:rsidRDefault="008377B4" w:rsidP="008377B4">
      <w:pPr>
        <w:rPr>
          <w:sz w:val="28"/>
          <w:szCs w:val="28"/>
        </w:rPr>
      </w:pPr>
    </w:p>
    <w:p w:rsidR="008377B4" w:rsidRDefault="008377B4" w:rsidP="008377B4">
      <w:pPr>
        <w:rPr>
          <w:sz w:val="28"/>
          <w:szCs w:val="28"/>
        </w:rPr>
      </w:pPr>
    </w:p>
    <w:p w:rsidR="008377B4" w:rsidRDefault="008377B4" w:rsidP="008377B4">
      <w:pPr>
        <w:rPr>
          <w:sz w:val="28"/>
          <w:szCs w:val="28"/>
        </w:rPr>
      </w:pPr>
    </w:p>
    <w:tbl>
      <w:tblPr>
        <w:tblW w:w="9402" w:type="dxa"/>
        <w:tblLook w:val="01E0"/>
      </w:tblPr>
      <w:tblGrid>
        <w:gridCol w:w="6363"/>
        <w:gridCol w:w="3039"/>
      </w:tblGrid>
      <w:tr w:rsidR="008377B4" w:rsidRPr="007E1598" w:rsidTr="00835189">
        <w:tc>
          <w:tcPr>
            <w:tcW w:w="6363" w:type="dxa"/>
          </w:tcPr>
          <w:p w:rsidR="008377B4" w:rsidRPr="007E1598" w:rsidRDefault="008377B4" w:rsidP="00835189">
            <w:pPr>
              <w:jc w:val="both"/>
              <w:rPr>
                <w:b/>
                <w:sz w:val="22"/>
                <w:szCs w:val="28"/>
              </w:rPr>
            </w:pPr>
            <w:r w:rsidRPr="007E1598">
              <w:rPr>
                <w:b/>
                <w:sz w:val="22"/>
                <w:szCs w:val="28"/>
              </w:rPr>
              <w:t>Информация о проделанной работе</w:t>
            </w:r>
          </w:p>
        </w:tc>
        <w:tc>
          <w:tcPr>
            <w:tcW w:w="3039" w:type="dxa"/>
          </w:tcPr>
          <w:p w:rsidR="008377B4" w:rsidRPr="007E1598" w:rsidRDefault="008377B4" w:rsidP="00835189">
            <w:pPr>
              <w:rPr>
                <w:szCs w:val="28"/>
              </w:rPr>
            </w:pPr>
          </w:p>
        </w:tc>
      </w:tr>
    </w:tbl>
    <w:p w:rsidR="008377B4" w:rsidRPr="007E1598" w:rsidRDefault="008377B4" w:rsidP="008377B4">
      <w:pPr>
        <w:rPr>
          <w:sz w:val="22"/>
        </w:rPr>
      </w:pPr>
    </w:p>
    <w:p w:rsidR="008377B4" w:rsidRPr="007E1598" w:rsidRDefault="008377B4" w:rsidP="008377B4">
      <w:pPr>
        <w:ind w:firstLine="567"/>
        <w:jc w:val="both"/>
        <w:rPr>
          <w:sz w:val="22"/>
        </w:rPr>
      </w:pPr>
      <w:r w:rsidRPr="007E1598">
        <w:rPr>
          <w:sz w:val="22"/>
        </w:rPr>
        <w:t>В соответствии с планом работы на 2016 год:</w:t>
      </w:r>
    </w:p>
    <w:p w:rsidR="008377B4" w:rsidRPr="007E1598" w:rsidRDefault="008377B4" w:rsidP="008377B4">
      <w:pPr>
        <w:ind w:firstLine="567"/>
        <w:jc w:val="both"/>
        <w:rPr>
          <w:sz w:val="22"/>
        </w:rPr>
      </w:pPr>
    </w:p>
    <w:p w:rsidR="008377B4" w:rsidRPr="007E1598" w:rsidRDefault="008377B4" w:rsidP="008377B4">
      <w:pPr>
        <w:ind w:firstLine="567"/>
        <w:jc w:val="both"/>
        <w:rPr>
          <w:sz w:val="22"/>
        </w:rPr>
      </w:pPr>
      <w:r w:rsidRPr="007E1598">
        <w:rPr>
          <w:szCs w:val="28"/>
        </w:rPr>
        <w:t>1</w:t>
      </w:r>
      <w:r w:rsidRPr="007E1598">
        <w:rPr>
          <w:sz w:val="22"/>
        </w:rPr>
        <w:t xml:space="preserve">. Проведено контрольное мероприятие «Проверка использования муниципального имущества, находящегося в собственности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поселения» и соблюдения Федерального закона РФ от 14.11.2002  № 161-ФЗ «О государственных и муниципальных унитарных предприятиях» при создании и осуществлении контроля за деятельностью МУП «ЖКХ Киевское».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Проверяемый период – 2015 год. Срок проведения проверки с 21.01.2016 по 19.02.2016. Контрольное мероприятие оформлено актом проверки от 19.02.2016 № 1.</w:t>
      </w:r>
    </w:p>
    <w:p w:rsidR="00A655D7" w:rsidRPr="007E1598" w:rsidRDefault="00A655D7" w:rsidP="00A655D7">
      <w:pPr>
        <w:ind w:firstLine="567"/>
        <w:rPr>
          <w:sz w:val="22"/>
        </w:rPr>
      </w:pPr>
      <w:r w:rsidRPr="007E1598">
        <w:rPr>
          <w:sz w:val="22"/>
        </w:rPr>
        <w:t>Проверкой установлено.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Анализ Устава МУП «ЖКХ Киевское» показал, что его пункты 3.1, 3.7, 4.2, 4.3, 4.4, 4.6 не соответствуют: статьям 13, 17, 20, 21, 22, 23, 26 Федерального закона 161-ФЗ; Приказам Департамента тарифного регулирования  и государственного заказа Томской области. В Уставе отсутствуют нормы, указанные в статьях 20, 21, 26 Федерального закона 161-ФЗ, которые необходимо было прописать в Уставе Предприятия в соответствии с частью 3 статьи 9 выше указанного Федерального Закона.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В Предприятии не составлялись планы хозяйственно-финансовой деятельности для предоставления их в Администрацию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с целью утверждения показателей экономической эффективности и учёта этих показателей при формировании бюджетов поселения на очередной финансовый год, что не соответствует п. 3 и п. 12  ч. 1 ст. 20 Федерального закона 161-ФЗ. По причине отсутствия планов хозяйственно-финансовой деятельности в течение года не анализировалось их исполнение.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Анализ хозяйственно-финансовой деятельности МУП «ЖКХ Киевское» за 2014 год составлен с задержкой и не был представлен в Администрацию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для его обсуждения. Отчёт директора о хозяйственно-финансовой деятельности Предприятия за 2014 год, на основании представленного анализа, не заслушивался в 2015 году на заседании Совета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поселения. В табличной форме представленного анализа за 2014 год отсутствуют показатели факта 2013 года и плана на 2014 год, поэтому невозможно оценить деятельность Предприятия.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Предложено Администрации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поселения: 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- привести Устав Предприятия в соответствие со статьями  Федерального закона 161-ФЗ, приказами Департамента тарифного регулирования  и государственного заказа Томской области; 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установить порядок составления планов финансово-хозяйственной деятельности Предприятия и утверждения их  показателей;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- осуществлять контроль за исполнением этих показателей; 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установить сроки предоставления годового (квартального) анализа деятельности Предприятия и обсуждать их с директором и экономистом Предприятия.</w:t>
      </w:r>
    </w:p>
    <w:p w:rsidR="00A655D7" w:rsidRPr="007E1598" w:rsidRDefault="00A655D7" w:rsidP="00A655D7">
      <w:pPr>
        <w:jc w:val="both"/>
        <w:rPr>
          <w:b/>
          <w:sz w:val="22"/>
        </w:rPr>
      </w:pP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В нарушении п.96 Приказа Министерства финансов РФ от 29.07.1998 года № 34н бухгалтерская  отчётность за 2014 год, представленная в Администрацию сельского поселения, не подписана главным бухгалтером Предприятия.</w:t>
      </w:r>
    </w:p>
    <w:p w:rsidR="00A655D7" w:rsidRPr="007E1598" w:rsidRDefault="00A655D7" w:rsidP="00A655D7">
      <w:pPr>
        <w:ind w:firstLine="567"/>
        <w:rPr>
          <w:sz w:val="22"/>
        </w:rPr>
      </w:pPr>
      <w:r w:rsidRPr="007E1598">
        <w:rPr>
          <w:sz w:val="22"/>
        </w:rPr>
        <w:t xml:space="preserve">Предложено Администрации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усилить контроль за предоставлением и оформлением отчетности от Предприятия.</w:t>
      </w:r>
    </w:p>
    <w:p w:rsidR="00A655D7" w:rsidRPr="007E1598" w:rsidRDefault="00A655D7" w:rsidP="00A655D7">
      <w:pPr>
        <w:ind w:firstLine="567"/>
        <w:rPr>
          <w:sz w:val="22"/>
        </w:rPr>
      </w:pPr>
      <w:r w:rsidRPr="007E1598">
        <w:rPr>
          <w:sz w:val="22"/>
        </w:rPr>
        <w:t xml:space="preserve"> 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lastRenderedPageBreak/>
        <w:t>Не разработан и не утвержден порядок инвентарного и аналитического учета объектов, составляющих имущество казны.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Предложено разработать и утвердить данный нормативный документ.</w:t>
      </w:r>
    </w:p>
    <w:p w:rsidR="00A655D7" w:rsidRPr="007E1598" w:rsidRDefault="00A655D7" w:rsidP="00A655D7">
      <w:pPr>
        <w:ind w:firstLine="567"/>
        <w:jc w:val="both"/>
        <w:rPr>
          <w:b/>
          <w:sz w:val="22"/>
        </w:rPr>
      </w:pPr>
    </w:p>
    <w:p w:rsidR="00A655D7" w:rsidRPr="007E1598" w:rsidRDefault="00A655D7" w:rsidP="00A655D7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7E1598">
        <w:rPr>
          <w:sz w:val="22"/>
        </w:rPr>
        <w:t xml:space="preserve">Учётная  политика не в полной мере соответствует п. 6 Инструкции № 157н, где указано о формировании учётной политики исходя из особенностей структуры, отраслевых и иных особенностей  деятельности и выполняемых полномочий. В представленной Учетной политике содержатся ссылки на нормативные документы, которые на 2015 год уже прекратили свое действие, в связи с изданием новых актуальных нормативных документов. Приложения к Учётной политике, утвержденные Постановлением Администрации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от 11.01.2010 №1: «Перечень должностных лиц, имеющих право подписи первичных учётных документов»; «Положение о документообороте учреждения» </w:t>
      </w:r>
      <w:r w:rsidR="009018BE" w:rsidRPr="007E1598">
        <w:rPr>
          <w:sz w:val="22"/>
        </w:rPr>
        <w:t>не представлены</w:t>
      </w:r>
      <w:r w:rsidRPr="007E1598">
        <w:rPr>
          <w:sz w:val="22"/>
        </w:rPr>
        <w:t>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 Предложено доработать Учётную политику.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Установлены нарушения Инструкции № 157н: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не организован за балансовый учет для объектов стоимостью до 3 000 руб.  Данные объекты необоснованно учитывались на балансовом счете 101;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необоснованно начислялась амортизация на часть объектов до 3 000 руб.;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некоторые объекты, которые относятся к материальным запасам, поставлены на учёт как основные средства;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часть объектов муниципального имущества не правомерно учитывалась на счете 101 «Основные средства», а не на счёте 108 «Нефинансовые активы имущества казны»;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часть объектов муниципального имущества не правомерно учитывалась на счете 108 «Нефинансовые активы имущества казны», а не на счёте 101 «Основные средства»;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В нарушение </w:t>
      </w:r>
      <w:r w:rsidRPr="007E1598">
        <w:rPr>
          <w:rFonts w:eastAsiaTheme="minorHAnsi"/>
          <w:sz w:val="22"/>
          <w:lang w:eastAsia="en-US"/>
        </w:rPr>
        <w:t>Постановления Правительства РФ от 1 января 2002 г. N 1 "О Классификации основных средств, включаемых в амортизационные группы"</w:t>
      </w:r>
      <w:r w:rsidRPr="007E1598">
        <w:rPr>
          <w:sz w:val="22"/>
        </w:rPr>
        <w:t xml:space="preserve"> имелись случаи не правильного установления сроков полезного использования объектов муниципального имущества.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Предложено главному бухгалтеру устранить допущенные в учёте нарушения.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</w:p>
    <w:p w:rsidR="00A655D7" w:rsidRPr="007E1598" w:rsidRDefault="00A655D7" w:rsidP="00A655D7">
      <w:pPr>
        <w:ind w:firstLine="567"/>
        <w:jc w:val="both"/>
        <w:rPr>
          <w:rFonts w:eastAsiaTheme="minorHAnsi"/>
          <w:sz w:val="22"/>
          <w:lang w:eastAsia="en-US"/>
        </w:rPr>
      </w:pPr>
      <w:r w:rsidRPr="007E1598">
        <w:rPr>
          <w:rFonts w:eastAsiaTheme="minorHAnsi"/>
          <w:sz w:val="22"/>
          <w:lang w:eastAsia="en-US"/>
        </w:rPr>
        <w:t xml:space="preserve">Администрацией </w:t>
      </w:r>
      <w:proofErr w:type="spellStart"/>
      <w:r w:rsidRPr="007E1598">
        <w:rPr>
          <w:rFonts w:eastAsiaTheme="minorHAnsi"/>
          <w:sz w:val="22"/>
          <w:lang w:eastAsia="en-US"/>
        </w:rPr>
        <w:t>Толпаровского</w:t>
      </w:r>
      <w:proofErr w:type="spellEnd"/>
      <w:r w:rsidRPr="007E1598">
        <w:rPr>
          <w:rFonts w:eastAsiaTheme="minorHAnsi"/>
          <w:sz w:val="22"/>
          <w:lang w:eastAsia="en-US"/>
        </w:rPr>
        <w:t xml:space="preserve"> сельского поселения были приняты Постановления: </w:t>
      </w:r>
    </w:p>
    <w:p w:rsidR="00A655D7" w:rsidRPr="007E1598" w:rsidRDefault="00A655D7" w:rsidP="00A655D7">
      <w:pPr>
        <w:ind w:firstLine="567"/>
        <w:jc w:val="both"/>
        <w:rPr>
          <w:rFonts w:eastAsiaTheme="minorHAnsi"/>
          <w:sz w:val="22"/>
          <w:lang w:eastAsia="en-US"/>
        </w:rPr>
      </w:pPr>
      <w:r w:rsidRPr="007E1598">
        <w:rPr>
          <w:rFonts w:eastAsiaTheme="minorHAnsi"/>
          <w:sz w:val="22"/>
          <w:lang w:eastAsia="en-US"/>
        </w:rPr>
        <w:t xml:space="preserve">- от 05.04.2011 № 11 «Об утверждении положения о порядке исключения из реестра муниципальной собственности движимого и недвижимого муниципального имущества в связи с его списанием». В Постановление, </w:t>
      </w:r>
      <w:r w:rsidRPr="007E1598">
        <w:rPr>
          <w:sz w:val="22"/>
        </w:rPr>
        <w:t>содержатся ссылки на нормативные документы, которые на 2015 год уже прекратили свое действие, в связи изданием новых нормативных документов</w:t>
      </w:r>
      <w:r w:rsidRPr="007E1598">
        <w:rPr>
          <w:rFonts w:eastAsiaTheme="minorHAnsi"/>
          <w:sz w:val="22"/>
          <w:lang w:eastAsia="en-US"/>
        </w:rPr>
        <w:t xml:space="preserve">; </w:t>
      </w:r>
    </w:p>
    <w:p w:rsidR="00A655D7" w:rsidRPr="007E1598" w:rsidRDefault="00A655D7" w:rsidP="00A655D7">
      <w:pPr>
        <w:ind w:firstLine="567"/>
        <w:jc w:val="both"/>
        <w:rPr>
          <w:rFonts w:eastAsiaTheme="minorHAnsi"/>
          <w:sz w:val="22"/>
          <w:lang w:eastAsia="en-US"/>
        </w:rPr>
      </w:pPr>
      <w:r w:rsidRPr="007E1598">
        <w:rPr>
          <w:rFonts w:eastAsiaTheme="minorHAnsi"/>
          <w:sz w:val="22"/>
          <w:lang w:eastAsia="en-US"/>
        </w:rPr>
        <w:t xml:space="preserve">- от 13.04.2011 № 13 «О создании постоянно действующей комиссии по рассмотрению вопросов об исключении объектов основных средств из реестра муниципальной собственности в результате их списания». Постановление не действительно в связи с тем, что часть работников указанных в нем, уже не работали в 2015 году. </w:t>
      </w:r>
    </w:p>
    <w:p w:rsidR="00A655D7" w:rsidRPr="007E1598" w:rsidRDefault="00A655D7" w:rsidP="00A655D7">
      <w:pPr>
        <w:ind w:firstLine="567"/>
        <w:jc w:val="both"/>
        <w:rPr>
          <w:rFonts w:eastAsiaTheme="minorHAnsi"/>
          <w:sz w:val="22"/>
          <w:lang w:eastAsia="en-US"/>
        </w:rPr>
      </w:pPr>
      <w:r w:rsidRPr="007E1598">
        <w:rPr>
          <w:rFonts w:eastAsiaTheme="minorHAnsi"/>
          <w:sz w:val="22"/>
          <w:lang w:eastAsia="en-US"/>
        </w:rPr>
        <w:t xml:space="preserve">Предложено Администрации </w:t>
      </w:r>
      <w:proofErr w:type="spellStart"/>
      <w:r w:rsidRPr="007E1598">
        <w:rPr>
          <w:rFonts w:eastAsiaTheme="minorHAnsi"/>
          <w:sz w:val="22"/>
          <w:lang w:eastAsia="en-US"/>
        </w:rPr>
        <w:t>Толпаровского</w:t>
      </w:r>
      <w:proofErr w:type="spellEnd"/>
      <w:r w:rsidRPr="007E1598">
        <w:rPr>
          <w:rFonts w:eastAsiaTheme="minorHAnsi"/>
          <w:sz w:val="22"/>
          <w:lang w:eastAsia="en-US"/>
        </w:rPr>
        <w:t xml:space="preserve"> сельского поселения внести изменения в вышеуказанные Постановления.</w:t>
      </w:r>
    </w:p>
    <w:p w:rsidR="00A655D7" w:rsidRPr="007E1598" w:rsidRDefault="00A655D7" w:rsidP="00A655D7">
      <w:pPr>
        <w:ind w:firstLine="567"/>
        <w:jc w:val="both"/>
        <w:rPr>
          <w:rFonts w:eastAsiaTheme="minorHAnsi"/>
          <w:sz w:val="22"/>
          <w:lang w:eastAsia="en-US"/>
        </w:rPr>
      </w:pP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Задолженность на 01.01.2016  по договору аренды земельного участка от 23.04.2015 № 1 заключенного с физическим лицом </w:t>
      </w:r>
      <w:proofErr w:type="spellStart"/>
      <w:r w:rsidRPr="007E1598">
        <w:rPr>
          <w:sz w:val="22"/>
        </w:rPr>
        <w:t>Ахмед-Оглы</w:t>
      </w:r>
      <w:proofErr w:type="spellEnd"/>
      <w:r w:rsidRPr="007E1598">
        <w:rPr>
          <w:sz w:val="22"/>
        </w:rPr>
        <w:t xml:space="preserve"> С.В. составила 483,58 руб.</w:t>
      </w:r>
    </w:p>
    <w:p w:rsidR="00A655D7" w:rsidRPr="007E1598" w:rsidRDefault="00A655D7" w:rsidP="00A655D7">
      <w:pPr>
        <w:ind w:firstLine="540"/>
        <w:jc w:val="both"/>
        <w:rPr>
          <w:sz w:val="22"/>
        </w:rPr>
      </w:pPr>
      <w:r w:rsidRPr="007E1598">
        <w:rPr>
          <w:sz w:val="22"/>
        </w:rPr>
        <w:t xml:space="preserve">Главным администратором доходов не вёлся учёт отдельно по каждому арендатору земельных участков. Задолженность или переплата не выводились. Выборочный анализ платежей по каждому плательщику показал наличие задолженности у некоторых из них. Учёт начисления, поступления, задолженности или переплаты платежей за аренду земельных участков по юридическим и физическим лицам в доход районного бюджета не был организован.  </w:t>
      </w:r>
    </w:p>
    <w:p w:rsidR="00A655D7" w:rsidRPr="007E1598" w:rsidRDefault="00A655D7" w:rsidP="00A655D7">
      <w:pPr>
        <w:ind w:firstLine="540"/>
        <w:jc w:val="both"/>
        <w:rPr>
          <w:sz w:val="22"/>
        </w:rPr>
      </w:pPr>
      <w:r w:rsidRPr="007E1598">
        <w:rPr>
          <w:sz w:val="22"/>
        </w:rPr>
        <w:t>Предложено главному администратору доходов провести все необходимые мероприятия по налаживанию ведения учета доходов за аренду земельных участков.</w:t>
      </w:r>
    </w:p>
    <w:p w:rsidR="00A655D7" w:rsidRPr="007E1598" w:rsidRDefault="00A655D7" w:rsidP="00A655D7">
      <w:pPr>
        <w:ind w:firstLine="567"/>
        <w:jc w:val="both"/>
        <w:rPr>
          <w:b/>
          <w:sz w:val="22"/>
        </w:rPr>
      </w:pP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Аналитический учет объектов жилищного фонда вёлся не  в разрезе квартир, а в разрезе жилых домов, что привело к его искажению. В результате такого учёта неправомерно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 xml:space="preserve">числится, как жилое помещение, двухквартирный дом по адресу: п. Киевский, ул. Садовая, д.23, квартира № 2 которого была приватизирована. То есть данное жилое помещение частично приватизировано, а частично нет. В 8 жилых помещениях (домах) никто не проживает. На 01.01.2016 задолженность за наём жилья составляла </w:t>
      </w:r>
      <w:r w:rsidRPr="007E1598">
        <w:rPr>
          <w:b/>
          <w:sz w:val="22"/>
        </w:rPr>
        <w:t>43 559,77</w:t>
      </w:r>
      <w:r w:rsidRPr="007E1598">
        <w:rPr>
          <w:sz w:val="22"/>
        </w:rPr>
        <w:t xml:space="preserve"> руб. (19 должников) при месячном начислении квартплаты в </w:t>
      </w:r>
      <w:r w:rsidRPr="007E1598">
        <w:rPr>
          <w:sz w:val="22"/>
        </w:rPr>
        <w:lastRenderedPageBreak/>
        <w:t xml:space="preserve">декабре  </w:t>
      </w:r>
      <w:r w:rsidRPr="007E1598">
        <w:rPr>
          <w:b/>
          <w:sz w:val="22"/>
        </w:rPr>
        <w:t>21 092,21</w:t>
      </w:r>
      <w:r w:rsidRPr="007E1598">
        <w:rPr>
          <w:sz w:val="22"/>
        </w:rPr>
        <w:t xml:space="preserve"> руб. (195 квартиросъемщиков). По взысканию задолженности велась работа только в виде письменных предупреждений квартиросъёмщикам, исковые заявления в суд не предъявлялись. Аналитический учёт объектов жилищного фонда  на 01.01.2016 не соответствует синтетическому учёту на счёте 205.</w:t>
      </w:r>
    </w:p>
    <w:p w:rsidR="00A655D7" w:rsidRPr="007E1598" w:rsidRDefault="0096488F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Необходимо</w:t>
      </w:r>
      <w:r w:rsidR="00A655D7" w:rsidRPr="007E1598">
        <w:rPr>
          <w:sz w:val="22"/>
        </w:rPr>
        <w:t>: главному бухгалтеру устранить допущенные в учёте нарушения; Главе сельского поселения предъявлять в суд исковые заявления на взыскание задолженности по квартплате.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В соответствии с актами обследования жилья по состоянию на 01.01.2016 в поселении  числится 49 муниципальных жилых помещений, которые признаны ветхими, где проживает 71 семья (175 человек) квартиросъемщиков. Эти помещения составляют 40 % от общего муниципального жилого фонда.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Необходимо принимать меры по сокращению количества ветхих жилых помещений. 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В Администрации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в нарушение приказа Минэкономразвития России от 30.08.2011 № 424 не вед</w:t>
      </w:r>
      <w:r w:rsidR="0096488F" w:rsidRPr="007E1598">
        <w:rPr>
          <w:sz w:val="22"/>
        </w:rPr>
        <w:t>ё</w:t>
      </w:r>
      <w:r w:rsidRPr="007E1598">
        <w:rPr>
          <w:sz w:val="22"/>
        </w:rPr>
        <w:t>тся Реестр муниципального имущества.</w:t>
      </w:r>
    </w:p>
    <w:p w:rsidR="00A655D7" w:rsidRPr="007E1598" w:rsidRDefault="00A655D7" w:rsidP="00A655D7">
      <w:pPr>
        <w:ind w:firstLine="540"/>
        <w:jc w:val="both"/>
        <w:rPr>
          <w:sz w:val="22"/>
        </w:rPr>
      </w:pPr>
      <w:r w:rsidRPr="007E1598">
        <w:rPr>
          <w:sz w:val="22"/>
        </w:rPr>
        <w:t>Нужно срочно провести все необходимые мероприятия по созданию и ведению Реестра.</w:t>
      </w:r>
    </w:p>
    <w:p w:rsidR="00A655D7" w:rsidRPr="007E1598" w:rsidRDefault="00A655D7" w:rsidP="00A655D7">
      <w:pPr>
        <w:jc w:val="both"/>
        <w:rPr>
          <w:sz w:val="22"/>
        </w:rPr>
      </w:pP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При проверке муниципального имущества </w:t>
      </w:r>
      <w:proofErr w:type="spellStart"/>
      <w:r w:rsidRPr="007E1598">
        <w:rPr>
          <w:sz w:val="22"/>
        </w:rPr>
        <w:t>МУПа</w:t>
      </w:r>
      <w:proofErr w:type="spellEnd"/>
      <w:r w:rsidRPr="007E1598">
        <w:rPr>
          <w:sz w:val="22"/>
        </w:rPr>
        <w:t xml:space="preserve"> «ЖКХ Киевское», которое должно было быть передано в </w:t>
      </w:r>
      <w:r w:rsidRPr="007E1598">
        <w:rPr>
          <w:b/>
          <w:sz w:val="22"/>
        </w:rPr>
        <w:t>хозяйственное ведение</w:t>
      </w:r>
      <w:r w:rsidRPr="007E1598">
        <w:rPr>
          <w:sz w:val="22"/>
        </w:rPr>
        <w:t>, установлено: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на основании актов передано 78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 xml:space="preserve"> объектов</w:t>
      </w:r>
      <w:r w:rsidRPr="007E1598">
        <w:rPr>
          <w:rFonts w:eastAsia="Calibri"/>
          <w:sz w:val="22"/>
          <w:lang w:eastAsia="en-US"/>
        </w:rPr>
        <w:t xml:space="preserve"> по остаточной стоимости</w:t>
      </w:r>
      <w:r w:rsidRPr="007E1598">
        <w:rPr>
          <w:sz w:val="22"/>
        </w:rPr>
        <w:t xml:space="preserve"> без проведения её оценки в нарушение части 5 статьи 8 Федерального закона 161-ФЗ;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- 2 объекта списано без согласования с Учредителем (акты: от 28.02.2008 № 2; от 30.01.2008 № 1);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- 2</w:t>
      </w:r>
      <w:r w:rsidRPr="007E1598">
        <w:rPr>
          <w:rFonts w:eastAsia="Calibri"/>
          <w:sz w:val="22"/>
          <w:lang w:eastAsia="en-US"/>
        </w:rPr>
        <w:t xml:space="preserve"> объекта (Трансформаторная подстанция ТМ акт приема-передачи от 10.03.2008 № 6, Трансформатор ТМ 250 акт приема-передачи от 10.03.2008 № 5) </w:t>
      </w:r>
      <w:r w:rsidRPr="007E1598">
        <w:rPr>
          <w:rFonts w:eastAsia="Calibri"/>
          <w:b/>
          <w:sz w:val="22"/>
          <w:lang w:eastAsia="en-US"/>
        </w:rPr>
        <w:t>не числятся</w:t>
      </w:r>
      <w:r w:rsidRPr="007E1598">
        <w:rPr>
          <w:rFonts w:eastAsia="Calibri"/>
          <w:sz w:val="22"/>
          <w:lang w:eastAsia="en-US"/>
        </w:rPr>
        <w:t xml:space="preserve"> на балансе Предприятия по неустановленным причинам; 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- 6 объектов имущества, </w:t>
      </w:r>
      <w:r w:rsidRPr="007E1598">
        <w:rPr>
          <w:rFonts w:eastAsia="Calibri"/>
          <w:sz w:val="22"/>
          <w:lang w:eastAsia="en-US"/>
        </w:rPr>
        <w:t>п</w:t>
      </w:r>
      <w:r w:rsidRPr="007E1598">
        <w:rPr>
          <w:sz w:val="22"/>
        </w:rPr>
        <w:t xml:space="preserve">риобретённые Предприятием, не оформлены как переданные ему сельским поселением в хозяйственное ведение в нарушение части 1 статьи 2 Федерального закона 161-ФЗ; </w:t>
      </w:r>
    </w:p>
    <w:p w:rsidR="00A655D7" w:rsidRPr="007E1598" w:rsidRDefault="00A655D7" w:rsidP="00A655D7">
      <w:pPr>
        <w:ind w:firstLine="540"/>
        <w:jc w:val="both"/>
        <w:rPr>
          <w:sz w:val="22"/>
        </w:rPr>
      </w:pPr>
      <w:r w:rsidRPr="007E1598">
        <w:rPr>
          <w:sz w:val="22"/>
        </w:rPr>
        <w:t>При проведении Предприятием инвентаризации основных средств, в состав комиссии были включены представители Учредителя –  Глава и главный бухгалтер Администрации поселения. Данные инвентаризации имущества Предприятия не были использованы для проведения сверки с данными Учредителя и поэтому не выявили вышеуказанные расхождения. То есть не был</w:t>
      </w:r>
      <w:r w:rsidR="00466A16" w:rsidRPr="007E1598">
        <w:rPr>
          <w:sz w:val="22"/>
        </w:rPr>
        <w:t xml:space="preserve"> в полном объёме</w:t>
      </w:r>
      <w:r w:rsidRPr="007E1598">
        <w:rPr>
          <w:sz w:val="22"/>
        </w:rPr>
        <w:t xml:space="preserve"> исполнен пункт 4.8 Устава об осуществлении контроля по сохранности имущества и его эффективного использования.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Инвентаризация объектов основных средств, учитываемых на счетах 101 и 108,  проведена формально в декабре 2015 года. В нарушение п. п. 2.4 и 2.15 Методических указаний отсутствуют подписи материально-ответственных лиц в самих описях и расписках. В инвентаризационной описи от 25.12.2015 № 6 материально-ответственное лицо М.А. Важенина, являлось одновременно материально-ответственным лицом и членом комиссии. 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Договора о полной индивидуальной материальной ответственности заключены не со всеми материально-ответственными лицами, а у тех с кем были заключены договора, отсутствуют перечни закрепленных объектов за материально ответственными лицами.  </w:t>
      </w:r>
    </w:p>
    <w:p w:rsidR="00A655D7" w:rsidRPr="007E1598" w:rsidRDefault="00A655D7" w:rsidP="00A655D7">
      <w:pPr>
        <w:jc w:val="both"/>
        <w:rPr>
          <w:sz w:val="22"/>
        </w:rPr>
      </w:pPr>
      <w:r w:rsidRPr="007E1598">
        <w:rPr>
          <w:sz w:val="22"/>
        </w:rPr>
        <w:t xml:space="preserve"> </w:t>
      </w:r>
      <w:r w:rsidRPr="007E1598">
        <w:rPr>
          <w:sz w:val="22"/>
        </w:rPr>
        <w:tab/>
        <w:t>Предл</w:t>
      </w:r>
      <w:r w:rsidR="00466A16" w:rsidRPr="007E1598">
        <w:rPr>
          <w:sz w:val="22"/>
        </w:rPr>
        <w:t>ожено</w:t>
      </w:r>
      <w:r w:rsidRPr="007E1598">
        <w:rPr>
          <w:sz w:val="22"/>
        </w:rPr>
        <w:t xml:space="preserve"> устранить допущенные нарушения.</w:t>
      </w:r>
    </w:p>
    <w:p w:rsidR="00A655D7" w:rsidRPr="007E1598" w:rsidRDefault="00A655D7" w:rsidP="00A655D7">
      <w:pPr>
        <w:ind w:firstLine="540"/>
        <w:jc w:val="both"/>
        <w:rPr>
          <w:sz w:val="22"/>
        </w:rPr>
      </w:pP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Администрацией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не установлен (не утвержден):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перечень случаев, когда принимается решение на проведение аудиторских проверок</w:t>
      </w:r>
      <w:r w:rsidR="00466A16" w:rsidRPr="007E1598">
        <w:rPr>
          <w:sz w:val="22"/>
        </w:rPr>
        <w:t xml:space="preserve"> в МУП «ЖКХ Киевское»</w:t>
      </w:r>
      <w:r w:rsidRPr="007E1598">
        <w:rPr>
          <w:sz w:val="22"/>
        </w:rPr>
        <w:t>;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- порядок проведения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>аттестации директоров МУП «ЖКХ Киевское».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Администрацией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не проводилась аттестация директоров Предприятия.</w:t>
      </w:r>
    </w:p>
    <w:p w:rsidR="00A655D7" w:rsidRPr="007E1598" w:rsidRDefault="00A655D7" w:rsidP="00A655D7">
      <w:pPr>
        <w:ind w:firstLine="567"/>
        <w:jc w:val="both"/>
        <w:rPr>
          <w:sz w:val="22"/>
        </w:rPr>
      </w:pPr>
      <w:r w:rsidRPr="007E1598">
        <w:rPr>
          <w:sz w:val="22"/>
        </w:rPr>
        <w:t>Предл</w:t>
      </w:r>
      <w:r w:rsidR="00466A16" w:rsidRPr="007E1598">
        <w:rPr>
          <w:sz w:val="22"/>
        </w:rPr>
        <w:t>ожено</w:t>
      </w:r>
      <w:r w:rsidRPr="007E1598">
        <w:rPr>
          <w:sz w:val="22"/>
        </w:rPr>
        <w:t xml:space="preserve"> организовать и провести данную работу.</w:t>
      </w:r>
    </w:p>
    <w:p w:rsidR="008377B4" w:rsidRPr="007E1598" w:rsidRDefault="008377B4" w:rsidP="008377B4">
      <w:pPr>
        <w:ind w:firstLine="567"/>
        <w:jc w:val="both"/>
        <w:rPr>
          <w:sz w:val="22"/>
        </w:rPr>
      </w:pPr>
    </w:p>
    <w:p w:rsidR="00452418" w:rsidRPr="007E1598" w:rsidRDefault="00452418" w:rsidP="00452418">
      <w:pPr>
        <w:ind w:firstLine="567"/>
        <w:jc w:val="both"/>
        <w:rPr>
          <w:b/>
          <w:szCs w:val="28"/>
        </w:rPr>
      </w:pPr>
      <w:r w:rsidRPr="007E1598">
        <w:t>2</w:t>
      </w:r>
      <w:r w:rsidRPr="007E1598">
        <w:rPr>
          <w:sz w:val="22"/>
        </w:rPr>
        <w:t>. Проведена Проверка устранения ранее выявленных замечаний и нарушений при проведении контрольных и экспертно-аналитических мероприятий в МО «</w:t>
      </w:r>
      <w:proofErr w:type="spellStart"/>
      <w:r w:rsidRPr="007E1598">
        <w:rPr>
          <w:sz w:val="22"/>
        </w:rPr>
        <w:t>Толпаровское</w:t>
      </w:r>
      <w:proofErr w:type="spellEnd"/>
      <w:r w:rsidRPr="007E1598">
        <w:rPr>
          <w:sz w:val="22"/>
        </w:rPr>
        <w:t xml:space="preserve"> сельское поселение».</w:t>
      </w:r>
    </w:p>
    <w:p w:rsidR="00452418" w:rsidRPr="007E1598" w:rsidRDefault="006C7A00" w:rsidP="008377B4">
      <w:pPr>
        <w:ind w:firstLine="567"/>
        <w:jc w:val="both"/>
        <w:rPr>
          <w:sz w:val="22"/>
        </w:rPr>
      </w:pPr>
      <w:r w:rsidRPr="007E1598">
        <w:rPr>
          <w:sz w:val="22"/>
          <w:szCs w:val="28"/>
        </w:rPr>
        <w:lastRenderedPageBreak/>
        <w:t>Установлено, что не все нарушения выявленные</w:t>
      </w:r>
      <w:r w:rsidR="008E6028" w:rsidRPr="007E1598">
        <w:rPr>
          <w:sz w:val="22"/>
          <w:szCs w:val="28"/>
        </w:rPr>
        <w:t xml:space="preserve"> в 2015 году</w:t>
      </w:r>
      <w:r w:rsidRPr="007E1598">
        <w:rPr>
          <w:sz w:val="22"/>
          <w:szCs w:val="28"/>
        </w:rPr>
        <w:t xml:space="preserve">: при проверке </w:t>
      </w:r>
      <w:r w:rsidRPr="007E1598">
        <w:rPr>
          <w:sz w:val="22"/>
        </w:rPr>
        <w:t xml:space="preserve">отчёта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об исполнении бюджета за 2014 год; </w:t>
      </w:r>
      <w:r w:rsidRPr="007E1598">
        <w:rPr>
          <w:sz w:val="22"/>
          <w:szCs w:val="28"/>
        </w:rPr>
        <w:t xml:space="preserve">при проведении экспертизы </w:t>
      </w:r>
      <w:r w:rsidRPr="007E1598">
        <w:rPr>
          <w:sz w:val="22"/>
        </w:rPr>
        <w:t>проекта бюджета МО «</w:t>
      </w:r>
      <w:proofErr w:type="spellStart"/>
      <w:r w:rsidRPr="007E1598">
        <w:rPr>
          <w:sz w:val="22"/>
        </w:rPr>
        <w:t>Толпаровское</w:t>
      </w:r>
      <w:proofErr w:type="spellEnd"/>
      <w:r w:rsidRPr="007E1598">
        <w:rPr>
          <w:sz w:val="22"/>
        </w:rPr>
        <w:t xml:space="preserve"> сельское поселение» на очередной 2016 год были устранены.</w:t>
      </w:r>
    </w:p>
    <w:p w:rsidR="00452418" w:rsidRPr="007E1598" w:rsidRDefault="00452418" w:rsidP="008377B4">
      <w:pPr>
        <w:ind w:firstLine="567"/>
        <w:jc w:val="both"/>
        <w:rPr>
          <w:b/>
          <w:szCs w:val="28"/>
        </w:rPr>
      </w:pPr>
    </w:p>
    <w:p w:rsidR="008377B4" w:rsidRPr="007E1598" w:rsidRDefault="006C7A00" w:rsidP="008377B4">
      <w:pPr>
        <w:ind w:firstLine="567"/>
        <w:jc w:val="both"/>
        <w:rPr>
          <w:sz w:val="22"/>
        </w:rPr>
      </w:pPr>
      <w:r w:rsidRPr="007E1598">
        <w:rPr>
          <w:szCs w:val="28"/>
        </w:rPr>
        <w:t>3</w:t>
      </w:r>
      <w:r w:rsidR="008377B4" w:rsidRPr="007E1598">
        <w:rPr>
          <w:sz w:val="22"/>
        </w:rPr>
        <w:t>. Проведено контрольное мероприятие «Проверка МУП ЖКХ «</w:t>
      </w:r>
      <w:r w:rsidR="008E6028" w:rsidRPr="007E1598">
        <w:rPr>
          <w:sz w:val="22"/>
        </w:rPr>
        <w:t>Киевское»</w:t>
      </w:r>
      <w:r w:rsidR="008377B4" w:rsidRPr="007E1598">
        <w:rPr>
          <w:sz w:val="22"/>
        </w:rPr>
        <w:t xml:space="preserve">, использующего имущество, находящееся в собственности </w:t>
      </w:r>
      <w:proofErr w:type="spellStart"/>
      <w:r w:rsidR="008E6028" w:rsidRPr="007E1598">
        <w:rPr>
          <w:sz w:val="22"/>
        </w:rPr>
        <w:t>Толпаровского</w:t>
      </w:r>
      <w:proofErr w:type="spellEnd"/>
      <w:r w:rsidR="008377B4" w:rsidRPr="007E1598">
        <w:rPr>
          <w:sz w:val="22"/>
        </w:rPr>
        <w:t xml:space="preserve"> сельского поселения», на соответствие его деятельности Федеральному закону Российской Федерации от 14.11.2002  № 161-ФЗ «О государственных и муниципальных унитарных предприятиях».</w:t>
      </w:r>
    </w:p>
    <w:p w:rsidR="008377B4" w:rsidRPr="007E1598" w:rsidRDefault="008377B4" w:rsidP="008377B4">
      <w:pPr>
        <w:ind w:firstLine="567"/>
        <w:jc w:val="both"/>
        <w:rPr>
          <w:sz w:val="22"/>
        </w:rPr>
      </w:pPr>
      <w:r w:rsidRPr="007E1598">
        <w:rPr>
          <w:sz w:val="22"/>
        </w:rPr>
        <w:t>Проверяемый период – 201</w:t>
      </w:r>
      <w:r w:rsidR="008E6028" w:rsidRPr="007E1598">
        <w:rPr>
          <w:sz w:val="22"/>
        </w:rPr>
        <w:t>5</w:t>
      </w:r>
      <w:r w:rsidRPr="007E1598">
        <w:rPr>
          <w:sz w:val="22"/>
        </w:rPr>
        <w:t xml:space="preserve"> год. Срок проведения проверки </w:t>
      </w:r>
      <w:r w:rsidR="008E6028" w:rsidRPr="007E1598">
        <w:rPr>
          <w:sz w:val="22"/>
        </w:rPr>
        <w:t>с 21.01.2016 по 19.02.2016.</w:t>
      </w:r>
      <w:r w:rsidRPr="007E1598">
        <w:rPr>
          <w:sz w:val="22"/>
        </w:rPr>
        <w:t xml:space="preserve"> Контрольное мероприятие оформлено актом проверки от 1</w:t>
      </w:r>
      <w:r w:rsidR="008E6028" w:rsidRPr="007E1598">
        <w:rPr>
          <w:sz w:val="22"/>
        </w:rPr>
        <w:t>9</w:t>
      </w:r>
      <w:r w:rsidRPr="007E1598">
        <w:rPr>
          <w:sz w:val="22"/>
        </w:rPr>
        <w:t>.0</w:t>
      </w:r>
      <w:r w:rsidR="008E6028" w:rsidRPr="007E1598">
        <w:rPr>
          <w:sz w:val="22"/>
        </w:rPr>
        <w:t>2</w:t>
      </w:r>
      <w:r w:rsidRPr="007E1598">
        <w:rPr>
          <w:sz w:val="22"/>
        </w:rPr>
        <w:t>.201</w:t>
      </w:r>
      <w:r w:rsidR="008E6028" w:rsidRPr="007E1598">
        <w:rPr>
          <w:sz w:val="22"/>
        </w:rPr>
        <w:t xml:space="preserve">6 </w:t>
      </w:r>
      <w:r w:rsidRPr="007E1598">
        <w:rPr>
          <w:sz w:val="22"/>
        </w:rPr>
        <w:t xml:space="preserve"> № </w:t>
      </w:r>
      <w:r w:rsidR="008E6028" w:rsidRPr="007E1598">
        <w:rPr>
          <w:sz w:val="22"/>
        </w:rPr>
        <w:t>2</w:t>
      </w:r>
      <w:r w:rsidRPr="007E1598">
        <w:rPr>
          <w:sz w:val="22"/>
        </w:rPr>
        <w:t>.</w:t>
      </w:r>
    </w:p>
    <w:p w:rsidR="008377B4" w:rsidRPr="007E1598" w:rsidRDefault="008377B4" w:rsidP="008377B4">
      <w:pPr>
        <w:ind w:firstLine="567"/>
        <w:rPr>
          <w:sz w:val="22"/>
        </w:rPr>
      </w:pPr>
    </w:p>
    <w:p w:rsidR="008E6028" w:rsidRPr="007E1598" w:rsidRDefault="008E6028" w:rsidP="008E6028">
      <w:pPr>
        <w:ind w:firstLine="567"/>
        <w:rPr>
          <w:sz w:val="22"/>
        </w:rPr>
      </w:pPr>
      <w:r w:rsidRPr="007E1598">
        <w:rPr>
          <w:sz w:val="22"/>
        </w:rPr>
        <w:t>Проверкой установлено.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В Предприятии не составлялись планы хозяйственно-финансовой деятельности для предоставления их в Администрацию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с целью утверждения показателей экономической эффективности и учёта их при формировании бюджетов поселения на очередной финансовый год, что не соответствует п. 3 и п. 12  ч. 1 ст. 20 Федерального закона 161-ФЗ. По причине отсутствия планов хозяйственно-финансовой деятельности в течение года не анализировалось их исполнение.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Анализ хозяйственно-финансовой деятельности МУП «ЖКХ Киевское» за 2014 год составлен с задержкой и не был представлен в Администрацию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для его обсуждения. Отчёт директора о хозяйственно-финансовой деятельности Предприятия за 2014 год, на основании представленного анализа, не заслушивался в 2015 году на заседании Совета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поселения. В табличной форме представленного анализа за 2014 год отсутствуют показатели факта 2013 года и плана на 2014 год, поэтому невозможно оценить деятельность Предприятия.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Предложено: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- согласовать с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 xml:space="preserve">Администрацией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порядок и сроки составления и представления плана хозяйственно-финансовой деятельности Предприятия и утверждения его  показателей;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- согласовать с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 xml:space="preserve">Администрацией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порядок и сроки составления и представлений анализов хозяйственно-финансовой деятельности Предприятия;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- в соответствии с установленными сроками представлять вышеперечисленные документы в  Администрацию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поселения.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По ведению бухгалтерского учёта: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- в нарушение Приказа Минфина РФ № 34н в учетной политике: не утверждён рабочий план счетов бухгалтерского учета, правила документооборота и формы первичных учётных документов; не установлен способ ведения бухгалтерского учета по операциям, связанным с закреплением,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>изъятием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>и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>списанием объектов основных средств, переданных  предприятию на праве хозяйственного ведения сверх уставного фонда;</w:t>
      </w:r>
    </w:p>
    <w:p w:rsidR="008E6028" w:rsidRPr="007E1598" w:rsidRDefault="008E6028" w:rsidP="008E6028">
      <w:pPr>
        <w:ind w:firstLine="567"/>
        <w:jc w:val="both"/>
        <w:rPr>
          <w:rFonts w:eastAsiaTheme="minorHAnsi"/>
          <w:iCs/>
          <w:sz w:val="22"/>
          <w:lang w:eastAsia="en-US"/>
        </w:rPr>
      </w:pPr>
      <w:r w:rsidRPr="007E1598">
        <w:rPr>
          <w:sz w:val="22"/>
        </w:rPr>
        <w:t>- в</w:t>
      </w:r>
      <w:r w:rsidRPr="007E1598">
        <w:rPr>
          <w:rFonts w:eastAsiaTheme="minorHAnsi"/>
          <w:b/>
          <w:iCs/>
          <w:sz w:val="22"/>
          <w:lang w:eastAsia="en-US"/>
        </w:rPr>
        <w:t xml:space="preserve"> </w:t>
      </w:r>
      <w:r w:rsidRPr="007E1598">
        <w:rPr>
          <w:rFonts w:eastAsiaTheme="minorHAnsi"/>
          <w:iCs/>
          <w:sz w:val="22"/>
          <w:lang w:eastAsia="en-US"/>
        </w:rPr>
        <w:t>аналитическом учёте предприятия отдельный учёт по видам деятельности не соответствует учётной политике;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rFonts w:eastAsiaTheme="minorHAnsi"/>
          <w:iCs/>
          <w:sz w:val="22"/>
          <w:lang w:eastAsia="en-US"/>
        </w:rPr>
        <w:t>- б</w:t>
      </w:r>
      <w:r w:rsidRPr="007E1598">
        <w:rPr>
          <w:sz w:val="22"/>
        </w:rPr>
        <w:t>ухгалтерская отчетность за 2014 год, представленная в Администрацию сельского поселения имеет расхождение с бухгалтерской отчётностью, представленной Предприятием Контрольному органу на проверку и в нарушении п.96 Приказа Министерства финансов РФ от 29.07.1998 года № 34н не подписана главным бухгалтером предприятия;</w:t>
      </w:r>
    </w:p>
    <w:p w:rsidR="008E6028" w:rsidRPr="007E1598" w:rsidRDefault="008E6028" w:rsidP="008E6028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7E1598">
        <w:rPr>
          <w:rFonts w:eastAsiaTheme="minorHAnsi"/>
          <w:iCs/>
          <w:sz w:val="22"/>
          <w:lang w:eastAsia="en-US"/>
        </w:rPr>
        <w:t xml:space="preserve">- </w:t>
      </w:r>
      <w:r w:rsidRPr="007E1598">
        <w:rPr>
          <w:sz w:val="22"/>
        </w:rPr>
        <w:t xml:space="preserve">из-за допущенных ошибок в аналитическом учёте и не проведения обязательной инвентаризации по  расчетам с поставщиками в конце года допущено значительное завышение дебиторской и кредиторской задолженностей </w:t>
      </w:r>
      <w:r w:rsidRPr="007E1598">
        <w:rPr>
          <w:rFonts w:eastAsiaTheme="minorHAnsi"/>
          <w:iCs/>
          <w:sz w:val="22"/>
          <w:lang w:eastAsia="en-US"/>
        </w:rPr>
        <w:t xml:space="preserve">по </w:t>
      </w:r>
      <w:r w:rsidRPr="007E1598">
        <w:rPr>
          <w:sz w:val="22"/>
        </w:rPr>
        <w:t>счетам: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>60 «Расчеты с поставщиками и подрядчиками», 62 «Расчеты с покупателями и заказчиками», 68 «Расчеты по налогам и сборам»,  69 «Расчеты по социальному страхованию и обеспечению», 70 «Расчеты с персоналом по оплате труда», что привело  к искажению данных баланса годовой бухгалтерской отчётности;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- в нарушение части 5 статьи 8 Федерального закона 161-ФЗ стоимость имущества, закрепляемого за унитарным  предприятием, не определялась в соответствии с законодательством об оценочной деятельности, а учитывалась по остаточной стоимости;</w:t>
      </w:r>
    </w:p>
    <w:p w:rsidR="008E6028" w:rsidRPr="007E1598" w:rsidRDefault="008E6028" w:rsidP="008E6028">
      <w:pPr>
        <w:ind w:firstLine="567"/>
        <w:jc w:val="both"/>
        <w:rPr>
          <w:rFonts w:eastAsia="Calibri"/>
          <w:sz w:val="22"/>
          <w:lang w:eastAsia="en-US"/>
        </w:rPr>
      </w:pPr>
      <w:r w:rsidRPr="007E1598">
        <w:rPr>
          <w:sz w:val="22"/>
        </w:rPr>
        <w:lastRenderedPageBreak/>
        <w:t>- 2</w:t>
      </w:r>
      <w:r w:rsidRPr="007E1598">
        <w:rPr>
          <w:rFonts w:eastAsia="Calibri"/>
          <w:sz w:val="22"/>
          <w:lang w:eastAsia="en-US"/>
        </w:rPr>
        <w:t xml:space="preserve"> объекта (Трансформаторная подстанция ТМ и Трансформатор ТМ250) не</w:t>
      </w:r>
      <w:r w:rsidRPr="007E1598">
        <w:rPr>
          <w:rFonts w:eastAsia="Calibri"/>
          <w:b/>
          <w:sz w:val="22"/>
          <w:lang w:eastAsia="en-US"/>
        </w:rPr>
        <w:t xml:space="preserve"> </w:t>
      </w:r>
      <w:r w:rsidRPr="007E1598">
        <w:rPr>
          <w:rFonts w:eastAsia="Calibri"/>
          <w:sz w:val="22"/>
          <w:lang w:eastAsia="en-US"/>
        </w:rPr>
        <w:t xml:space="preserve">числятся на балансе Предприятия по неустановленным причинам; 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rFonts w:eastAsia="Calibri"/>
          <w:sz w:val="22"/>
          <w:lang w:eastAsia="en-US"/>
        </w:rPr>
        <w:t>-</w:t>
      </w:r>
      <w:r w:rsidRPr="007E1598">
        <w:rPr>
          <w:sz w:val="22"/>
        </w:rPr>
        <w:t xml:space="preserve"> в нарушение части 1 статьи 2 Федерального закона 161-ФЗ</w:t>
      </w:r>
      <w:r w:rsidRPr="007E1598">
        <w:rPr>
          <w:rFonts w:eastAsia="Calibri"/>
          <w:sz w:val="22"/>
          <w:lang w:eastAsia="en-US"/>
        </w:rPr>
        <w:t xml:space="preserve"> 6</w:t>
      </w:r>
      <w:r w:rsidRPr="007E1598">
        <w:rPr>
          <w:sz w:val="22"/>
        </w:rPr>
        <w:t xml:space="preserve"> объектов не оформлены как переданные  в хозяйственное ведение; 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- инвентаризация, проведённая в декабре 2015 года совместно с представителем от учредителя, не выявила установленных актом проверки расхождений;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- в инвентаризационной описи подпись материально ответственного лица не соответствует договорам о материальной ответственности;</w:t>
      </w:r>
    </w:p>
    <w:p w:rsidR="008E6028" w:rsidRPr="007E1598" w:rsidRDefault="008E6028" w:rsidP="008E6028">
      <w:pPr>
        <w:ind w:firstLine="567"/>
        <w:jc w:val="both"/>
        <w:rPr>
          <w:rFonts w:eastAsiaTheme="minorHAnsi"/>
          <w:iCs/>
          <w:sz w:val="22"/>
          <w:lang w:eastAsia="en-US"/>
        </w:rPr>
      </w:pPr>
      <w:r w:rsidRPr="007E1598">
        <w:rPr>
          <w:sz w:val="22"/>
        </w:rPr>
        <w:t xml:space="preserve">- </w:t>
      </w:r>
      <w:r w:rsidRPr="007E1598">
        <w:rPr>
          <w:rFonts w:eastAsiaTheme="minorHAnsi"/>
          <w:iCs/>
          <w:sz w:val="22"/>
          <w:lang w:eastAsia="en-US"/>
        </w:rPr>
        <w:t>в нарушении Приказа Министерства транспорта РФ от 18.09.2008 года № 152 в путевых листах автомобиля не заполняется часть реквизитов;</w:t>
      </w:r>
    </w:p>
    <w:p w:rsidR="008E6028" w:rsidRPr="007E1598" w:rsidRDefault="008E6028" w:rsidP="008E6028">
      <w:pPr>
        <w:ind w:firstLine="567"/>
        <w:jc w:val="both"/>
        <w:rPr>
          <w:rFonts w:eastAsiaTheme="minorHAnsi"/>
          <w:sz w:val="22"/>
          <w:lang w:eastAsia="en-US"/>
        </w:rPr>
      </w:pPr>
      <w:r w:rsidRPr="007E1598">
        <w:rPr>
          <w:rFonts w:eastAsiaTheme="minorHAnsi"/>
          <w:iCs/>
          <w:sz w:val="22"/>
          <w:lang w:eastAsia="en-US"/>
        </w:rPr>
        <w:t>-</w:t>
      </w:r>
      <w:r w:rsidRPr="007E1598">
        <w:rPr>
          <w:rFonts w:eastAsia="Calibri"/>
          <w:sz w:val="22"/>
        </w:rPr>
        <w:t xml:space="preserve"> </w:t>
      </w:r>
      <w:r w:rsidRPr="007E1598">
        <w:rPr>
          <w:sz w:val="22"/>
        </w:rPr>
        <w:t>в нарушении п.4.4 Указания Центрального Банка России  у к</w:t>
      </w:r>
      <w:r w:rsidRPr="007E1598">
        <w:rPr>
          <w:rFonts w:eastAsiaTheme="minorHAnsi"/>
          <w:sz w:val="22"/>
          <w:lang w:eastAsia="en-US"/>
        </w:rPr>
        <w:t>ассира отсутствуют печати (штампы), подтверждающие проведение кассовой операции, а также образцы подписей лиц, уполномоченных подписывать кассовые документы;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rFonts w:eastAsiaTheme="minorHAnsi"/>
          <w:iCs/>
          <w:sz w:val="22"/>
          <w:lang w:eastAsia="en-US"/>
        </w:rPr>
        <w:t xml:space="preserve">- </w:t>
      </w:r>
      <w:r w:rsidRPr="007E1598">
        <w:rPr>
          <w:sz w:val="22"/>
        </w:rPr>
        <w:t xml:space="preserve"> в период отпусков кассира и заведующего складом ГСМ ими подписывались первичные документы (в т.ч. кассовые), в то время как на их места временно были приняты другие лица;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-</w:t>
      </w:r>
      <w:r w:rsidRPr="007E1598">
        <w:rPr>
          <w:rFonts w:eastAsiaTheme="minorHAnsi"/>
          <w:b/>
          <w:sz w:val="22"/>
          <w:lang w:eastAsia="en-US"/>
        </w:rPr>
        <w:t xml:space="preserve"> </w:t>
      </w:r>
      <w:r w:rsidRPr="007E1598">
        <w:rPr>
          <w:rFonts w:eastAsiaTheme="minorHAnsi"/>
          <w:sz w:val="22"/>
          <w:lang w:eastAsia="en-US"/>
        </w:rPr>
        <w:t>в нарушении п. 6.2 Указания Банка России от 11.03.2014 года № 3210-У в расходных кассовых ордерах отсутствует подпись получателя и главного бухгалтера;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- нарушено Решение Администрации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 о размере крупной сделки при заключении договора с ООО «Северная Торгово-Транспортная Компания» от 30.12.2014 №  12 на поставку горюче-смазочных материалов (дизельного топлива зимнего и летнего)   на сумму 8 085 000,00  рублей;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- до настоящего времени не возвращены на счёт участника закупки денежные средства, внесённые в качестве обеспечения заявки на участие в определении поставщика (подрядчика, исполнителя) в 2012 году;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- необоснованно списана на прочие расходы сумма задолженности Администрации сельского поселения за уголь;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b/>
          <w:sz w:val="22"/>
        </w:rPr>
        <w:t xml:space="preserve">- </w:t>
      </w:r>
      <w:r w:rsidRPr="007E1598">
        <w:rPr>
          <w:sz w:val="22"/>
        </w:rPr>
        <w:t xml:space="preserve">не правомерно в табеле учёта рабочего времени  инженеру по охране труда и технике безопасности Новикову А.А. 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>проставлялось 4 часа, т.е. 0,5 ставки</w:t>
      </w:r>
      <w:r w:rsidRPr="007E1598">
        <w:rPr>
          <w:b/>
          <w:sz w:val="22"/>
        </w:rPr>
        <w:t xml:space="preserve">, </w:t>
      </w:r>
      <w:r w:rsidRPr="007E1598">
        <w:rPr>
          <w:sz w:val="22"/>
        </w:rPr>
        <w:t>так как в штатном расписании данная должность предусмотрена только в размере 0,2 ставки;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- в нарушении ст.167 Трудового кодекса РФ заработная плата за дни командировки  работникам была рассчитана  не по среднему заработку;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- в нарушении Постановления Госкомстата РФ от 01.08.2001 № 55 в  авансовых отчётах не заполнено часть реквизитов. 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Предложено устранить допущенные нарушения. 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МУП «ЖКХ Киевское» в 2015 году не перечислило Учредителю часть прибыли за 2014 год.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Предложено перечислить Учредителю часть прибыли за 2014 год. 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В подпункте 7.1.7 пункта 7 «Гарантии и компенсации» Коллективного договора не предусмотрен круг лиц имеющих право на предоставление льготного проезда (жена, дети). В Коллективном договоре не предусмотрена материальная помощь в связи с юбилейной датой.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В подпункте 8.1.1. раздела 8 «Гарантии и компенсации» не точно указан (10 минимальных окладов) размер единовременного денежного пособия работникам (членам их семей) в счёт возмещения вреда, причинённого их здоровью в результате несчастного случая или профессионального заболевания при исполнении трудовых обязанностей в случае гибели.  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Необоснованно выплачена компенсация директору </w:t>
      </w:r>
      <w:proofErr w:type="spellStart"/>
      <w:r w:rsidRPr="007E1598">
        <w:rPr>
          <w:sz w:val="22"/>
        </w:rPr>
        <w:t>МУПа</w:t>
      </w:r>
      <w:proofErr w:type="spellEnd"/>
      <w:r w:rsidRPr="007E1598">
        <w:rPr>
          <w:sz w:val="22"/>
        </w:rPr>
        <w:t xml:space="preserve"> в связи с выходом на пенсию в  размере двух заработных плат</w:t>
      </w:r>
      <w:r w:rsidRPr="007E1598">
        <w:rPr>
          <w:b/>
          <w:sz w:val="22"/>
        </w:rPr>
        <w:t>.</w:t>
      </w:r>
    </w:p>
    <w:p w:rsidR="008E6028" w:rsidRPr="007E1598" w:rsidRDefault="008E6028" w:rsidP="008E6028">
      <w:pPr>
        <w:ind w:firstLine="567"/>
        <w:jc w:val="both"/>
        <w:rPr>
          <w:b/>
          <w:sz w:val="22"/>
        </w:rPr>
      </w:pPr>
      <w:r w:rsidRPr="007E1598">
        <w:rPr>
          <w:sz w:val="22"/>
        </w:rPr>
        <w:t>В Положении по оплате труда невозможно определить размеры предусмотренных надбавок и премий. Порядок расчёта премии в штатном расписании отличается от порядка её начисления в расчётно-платёжной ведомости.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  <w:r w:rsidRPr="007E1598">
        <w:rPr>
          <w:sz w:val="22"/>
        </w:rPr>
        <w:t>Предл</w:t>
      </w:r>
      <w:r w:rsidR="002C2EED" w:rsidRPr="007E1598">
        <w:rPr>
          <w:sz w:val="22"/>
        </w:rPr>
        <w:t>ожено</w:t>
      </w:r>
      <w:r w:rsidRPr="007E1598">
        <w:rPr>
          <w:sz w:val="22"/>
        </w:rPr>
        <w:t xml:space="preserve"> при рассмотрении нового Коллективного договора  учесть данные замечания. Кроме того, включить в Коллективный договор новую редакцию Положения по оплате труда.</w:t>
      </w:r>
    </w:p>
    <w:p w:rsidR="008E6028" w:rsidRPr="007E1598" w:rsidRDefault="008E6028" w:rsidP="008E6028">
      <w:pPr>
        <w:ind w:firstLine="567"/>
        <w:jc w:val="both"/>
        <w:rPr>
          <w:sz w:val="22"/>
        </w:rPr>
      </w:pPr>
    </w:p>
    <w:p w:rsidR="0089704E" w:rsidRPr="007E1598" w:rsidRDefault="002C2EED" w:rsidP="0089704E">
      <w:pPr>
        <w:ind w:firstLine="567"/>
        <w:jc w:val="both"/>
        <w:rPr>
          <w:sz w:val="22"/>
        </w:rPr>
      </w:pPr>
      <w:r w:rsidRPr="007E1598">
        <w:t>4</w:t>
      </w:r>
      <w:r w:rsidRPr="007E1598">
        <w:rPr>
          <w:sz w:val="22"/>
        </w:rPr>
        <w:t xml:space="preserve">. </w:t>
      </w:r>
      <w:r w:rsidR="0089704E" w:rsidRPr="007E1598">
        <w:rPr>
          <w:sz w:val="22"/>
        </w:rPr>
        <w:t xml:space="preserve">Проведено контрольное мероприятие «Проверка использования муниципального имущества, находящегося в собственности </w:t>
      </w:r>
      <w:proofErr w:type="spellStart"/>
      <w:r w:rsidR="0089704E" w:rsidRPr="007E1598">
        <w:rPr>
          <w:sz w:val="22"/>
        </w:rPr>
        <w:t>Средневасюганского</w:t>
      </w:r>
      <w:proofErr w:type="spellEnd"/>
      <w:r w:rsidR="0089704E" w:rsidRPr="007E1598">
        <w:rPr>
          <w:sz w:val="22"/>
        </w:rPr>
        <w:t xml:space="preserve"> сельского поселения» и соблюдения Федерального закона РФ от 14.11.2002  № 161-ФЗ «О государственных и </w:t>
      </w:r>
      <w:r w:rsidR="0089704E" w:rsidRPr="007E1598">
        <w:rPr>
          <w:sz w:val="22"/>
        </w:rPr>
        <w:lastRenderedPageBreak/>
        <w:t>муниципальных унитарных предприятиях» при создании и осуществлении контроля за деятельностью муниципальных унитарных предприятий».</w:t>
      </w:r>
    </w:p>
    <w:p w:rsidR="0089704E" w:rsidRPr="007E1598" w:rsidRDefault="0089704E" w:rsidP="0089704E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Проверяемый период – 2015 год. Срок проведения проверки с 29.02.2016 по 28.03.2016. Контрольное мероприятие оформлено актом проверки от </w:t>
      </w:r>
      <w:r w:rsidR="000C1A4B" w:rsidRPr="007E1598">
        <w:rPr>
          <w:sz w:val="22"/>
        </w:rPr>
        <w:t>28</w:t>
      </w:r>
      <w:r w:rsidRPr="007E1598">
        <w:rPr>
          <w:sz w:val="22"/>
        </w:rPr>
        <w:t>.0</w:t>
      </w:r>
      <w:r w:rsidR="000C1A4B" w:rsidRPr="007E1598">
        <w:rPr>
          <w:sz w:val="22"/>
        </w:rPr>
        <w:t>3</w:t>
      </w:r>
      <w:r w:rsidRPr="007E1598">
        <w:rPr>
          <w:sz w:val="22"/>
        </w:rPr>
        <w:t xml:space="preserve">.2016  № </w:t>
      </w:r>
      <w:r w:rsidR="000C1A4B" w:rsidRPr="007E1598">
        <w:rPr>
          <w:sz w:val="22"/>
        </w:rPr>
        <w:t>3</w:t>
      </w:r>
      <w:r w:rsidRPr="007E1598">
        <w:rPr>
          <w:sz w:val="22"/>
        </w:rPr>
        <w:t>.</w:t>
      </w:r>
    </w:p>
    <w:p w:rsidR="000C1A4B" w:rsidRPr="007E1598" w:rsidRDefault="000C1A4B" w:rsidP="000C1A4B">
      <w:pPr>
        <w:ind w:firstLine="567"/>
        <w:rPr>
          <w:sz w:val="22"/>
        </w:rPr>
      </w:pPr>
      <w:r w:rsidRPr="007E1598">
        <w:rPr>
          <w:sz w:val="22"/>
        </w:rPr>
        <w:t>Проверкой установлено.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МУП «ЖКХ </w:t>
      </w:r>
      <w:proofErr w:type="spellStart"/>
      <w:r w:rsidRPr="007E1598">
        <w:rPr>
          <w:sz w:val="22"/>
        </w:rPr>
        <w:t>Средневасюганское</w:t>
      </w:r>
      <w:proofErr w:type="spellEnd"/>
      <w:r w:rsidRPr="007E1598">
        <w:rPr>
          <w:sz w:val="22"/>
        </w:rPr>
        <w:t xml:space="preserve">» на основании решения Арбитражного суда от 17.04.2014 (дело № А67-5916/2013) признан несостоятельным (банкротом) и по нему открыто конкурсное производство. Третьего марта 2016 года были проведены торги в форме конкурса по продаже имущества предназначенного для передачи и распределения электроэнергии в сёлах Средний </w:t>
      </w:r>
      <w:proofErr w:type="spellStart"/>
      <w:r w:rsidRPr="007E1598">
        <w:rPr>
          <w:sz w:val="22"/>
        </w:rPr>
        <w:t>Васюган</w:t>
      </w:r>
      <w:proofErr w:type="spellEnd"/>
      <w:r w:rsidRPr="007E1598">
        <w:rPr>
          <w:sz w:val="22"/>
        </w:rPr>
        <w:t xml:space="preserve"> и </w:t>
      </w:r>
      <w:proofErr w:type="spellStart"/>
      <w:r w:rsidRPr="007E1598">
        <w:rPr>
          <w:sz w:val="22"/>
        </w:rPr>
        <w:t>Мыльджино</w:t>
      </w:r>
      <w:proofErr w:type="spellEnd"/>
      <w:r w:rsidRPr="007E1598">
        <w:rPr>
          <w:sz w:val="22"/>
        </w:rPr>
        <w:t xml:space="preserve">. Торги признаны несостоявшимися. В соответствии со статьёй 126 Закона </w:t>
      </w:r>
      <w:r w:rsidRPr="007E1598">
        <w:rPr>
          <w:iCs/>
          <w:sz w:val="22"/>
        </w:rPr>
        <w:t xml:space="preserve">N 127-ФЗ при </w:t>
      </w:r>
      <w:r w:rsidRPr="007E1598">
        <w:rPr>
          <w:sz w:val="22"/>
        </w:rPr>
        <w:t>признании должника банкротом</w:t>
      </w:r>
      <w:r w:rsidRPr="007E1598">
        <w:rPr>
          <w:iCs/>
          <w:sz w:val="22"/>
        </w:rPr>
        <w:t xml:space="preserve"> </w:t>
      </w:r>
      <w:r w:rsidRPr="007E1598">
        <w:rPr>
          <w:sz w:val="22"/>
        </w:rPr>
        <w:t xml:space="preserve">прекращаются полномочия собственника имущества должника. 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Предложено эффективно использовать переданное в хозяйственное ведение </w:t>
      </w:r>
      <w:proofErr w:type="spellStart"/>
      <w:r w:rsidRPr="007E1598">
        <w:rPr>
          <w:sz w:val="22"/>
        </w:rPr>
        <w:t>МУПам</w:t>
      </w:r>
      <w:proofErr w:type="spellEnd"/>
      <w:r w:rsidRPr="007E1598">
        <w:rPr>
          <w:sz w:val="22"/>
        </w:rPr>
        <w:t xml:space="preserve"> «ЖКХ </w:t>
      </w:r>
      <w:proofErr w:type="spellStart"/>
      <w:r w:rsidRPr="007E1598">
        <w:rPr>
          <w:sz w:val="22"/>
        </w:rPr>
        <w:t>Тевризское</w:t>
      </w:r>
      <w:proofErr w:type="spellEnd"/>
      <w:r w:rsidRPr="007E1598">
        <w:rPr>
          <w:sz w:val="22"/>
        </w:rPr>
        <w:t xml:space="preserve">» и «ЖКХ </w:t>
      </w:r>
      <w:proofErr w:type="spellStart"/>
      <w:r w:rsidRPr="007E1598">
        <w:rPr>
          <w:sz w:val="22"/>
        </w:rPr>
        <w:t>Васюган</w:t>
      </w:r>
      <w:proofErr w:type="spellEnd"/>
      <w:r w:rsidRPr="007E1598">
        <w:rPr>
          <w:sz w:val="22"/>
        </w:rPr>
        <w:t>» муниципальное имущество с целью получения ими прибыли от результатов хозяйственной деятельности.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Анализ Уставов МУП «ЖКХ </w:t>
      </w:r>
      <w:proofErr w:type="spellStart"/>
      <w:r w:rsidRPr="007E1598">
        <w:rPr>
          <w:sz w:val="22"/>
        </w:rPr>
        <w:t>Тевризское</w:t>
      </w:r>
      <w:proofErr w:type="spellEnd"/>
      <w:r w:rsidRPr="007E1598">
        <w:rPr>
          <w:sz w:val="22"/>
        </w:rPr>
        <w:t xml:space="preserve">» и МУП «ЖКХ </w:t>
      </w:r>
      <w:proofErr w:type="spellStart"/>
      <w:r w:rsidRPr="007E1598">
        <w:rPr>
          <w:sz w:val="22"/>
        </w:rPr>
        <w:t>Васюган</w:t>
      </w:r>
      <w:proofErr w:type="spellEnd"/>
      <w:r w:rsidRPr="007E1598">
        <w:rPr>
          <w:sz w:val="22"/>
        </w:rPr>
        <w:t>» показал, что его пункты 1.6, 3.1, 3.4, 3.7, 4.2, 4.4, 4.6 не соответствуют: статьям 2, 9, 17, 20, 21, 22, 23, 26 Закона 161-ФЗ; статье 50 Гражданского кодекса; статье 78.2 Бюджетного Кодекса; В Уставе отсутствуют нормы, указанные в статьях 20 и 21 Закона 161-ФЗ, которые необходимо было прописать в Уставе Предприятия в соответствии с частью 3 статьи 9 выше указанного Федерального Закона.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В Предприятиях не составлялись планы хозяйственно-финансовой деятельности для предоставления их в Администрацию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 с целью утверждения показателей экономической эффективности и учёта этих показателей при формировании бюджетов поселения на очередной финансовый год, что не соответствует п. 3 и п. 12  ч. 1 ст. 20 Закона 161-ФЗ. По причине отсутствия планов хозяйственно-финансовой деятельности в течение года не анализировалось их исполнение.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В 2015 году не были представлены в Администрацию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 анализы хозяйственно-финансовой деятельности МУП «ЖКХ </w:t>
      </w:r>
      <w:proofErr w:type="spellStart"/>
      <w:r w:rsidRPr="007E1598">
        <w:rPr>
          <w:sz w:val="22"/>
        </w:rPr>
        <w:t>Тевризское</w:t>
      </w:r>
      <w:proofErr w:type="spellEnd"/>
      <w:r w:rsidRPr="007E1598">
        <w:rPr>
          <w:sz w:val="22"/>
        </w:rPr>
        <w:t xml:space="preserve">» и МУП «ЖКХ </w:t>
      </w:r>
      <w:proofErr w:type="spellStart"/>
      <w:r w:rsidRPr="007E1598">
        <w:rPr>
          <w:sz w:val="22"/>
        </w:rPr>
        <w:t>Васюган</w:t>
      </w:r>
      <w:proofErr w:type="spellEnd"/>
      <w:r w:rsidRPr="007E1598">
        <w:rPr>
          <w:sz w:val="22"/>
        </w:rPr>
        <w:t>» за 2014 год.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По результатам деятельности предприятий в 2014 году получены убытки, что говорит о неэффективном использовании переданного в хозяйственное ведение муниципального имущества.</w:t>
      </w:r>
    </w:p>
    <w:p w:rsidR="000C1A4B" w:rsidRPr="007E1598" w:rsidRDefault="000C1A4B" w:rsidP="000C1A4B">
      <w:pPr>
        <w:pStyle w:val="aa"/>
        <w:ind w:firstLine="567"/>
        <w:jc w:val="both"/>
        <w:rPr>
          <w:sz w:val="22"/>
        </w:rPr>
      </w:pPr>
      <w:r w:rsidRPr="007E1598">
        <w:rPr>
          <w:sz w:val="22"/>
        </w:rPr>
        <w:t>В нарушение п. 96 Приказа Министерства финансов РФ от 29.07.1998 года № 34н бухгалтерская  отчётность за 2014 год, представленная в Администрацию сельского поселения, не подписана главными бухгалтерами Предприятий.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Директора предприятий не проходили аттестацию.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Администрацией сельского поселения не установлен перечень случаев, когда принимается решение на проведение аудиторских проверок в нарушение части 1 статьи 26 Закона 161-ФЗ. Аудиторские проверки в 2015 году не проводились.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Предложено Администрации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поселения: 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привести Уставы Предприятий в соответствие со статьями  Закона 161-ФЗ, Гражданского и Бюджетного Кодексов;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установить порядок и сроки предоставления планов хозяйственно-финансовой деятельности предприятий для утверждения их показателей. От предприятий требовать чёткого исполнения установленного порядка и сроков;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установить порядок и сроки предоставления анализов хозяйственно-финансовой деятельности предприятий. Разработать требования к содержанию анализов, а именно: наличие текстовой (пояснительной записки) и табличной частей; в табличной части должны обязательно присутствовать показатели предыдущего года и плановые показатели анализируемого года; причины существенных отклонений анализируемых показателей от плановых показателей и показателей прошлого года должны быть объяснены в текстовой части пояснительной записки и другие требования. Осуществлять контроль за исполнением установленного порядка, сроков и требований;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в соответствии с пунктами 4.7 и 4.8 Уставов осуществлять контроль: за производственной, хозяйственной и финансовой деятельностью предприятий; за эффективностью использования и сохранностью муниципального имущества, соблюдением договоров о закреплении имущества;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проводить аттестацию директоров предприятий;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lastRenderedPageBreak/>
        <w:t>- установить перечень случаев, когда принимается решение на проведение аудиторских проверок и с учётом его принимать соответствующие решения.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В соответствии с данными годовой бухгалтерской отчётности  стоимость чистых активов </w:t>
      </w:r>
      <w:proofErr w:type="spellStart"/>
      <w:r w:rsidRPr="007E1598">
        <w:rPr>
          <w:sz w:val="22"/>
        </w:rPr>
        <w:t>МУПа</w:t>
      </w:r>
      <w:proofErr w:type="spellEnd"/>
      <w:r w:rsidRPr="007E1598">
        <w:rPr>
          <w:sz w:val="22"/>
        </w:rPr>
        <w:t xml:space="preserve"> «ЖКХ </w:t>
      </w:r>
      <w:proofErr w:type="spellStart"/>
      <w:r w:rsidRPr="007E1598">
        <w:rPr>
          <w:sz w:val="22"/>
        </w:rPr>
        <w:t>Васюган</w:t>
      </w:r>
      <w:proofErr w:type="spellEnd"/>
      <w:r w:rsidRPr="007E1598">
        <w:rPr>
          <w:sz w:val="22"/>
        </w:rPr>
        <w:t xml:space="preserve">» на начало и конец 2014 года составляла соответственно «-» 2 288 тыс. руб. и «-» 344 тыс. руб., что ниже минимального размера (100 тыс. руб.) Уставного фонда (ч. 3 ст. 12 Закона 161-ФЗ). 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Необходимо своевременно принять годовую бухгалтерскую отчётность за 2015 год. В случае если стоимость чистых  активов окажется ниже минимального размера  Уставного фонда - 100 тыс. руб. нужно организовать аудиторскую проверку этой годовой отчётности и в тоже время, в соответствии со статьёй 15 Закона 161-ФЗ: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принять меры к увеличению стоимости чистых активов как минимум до 100 тыс. рублей;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произвести снижение размера уставного фонда до 100 тыс. рублей;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изменения в размере Уставного фонда отразить в Уставе предприятия;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- высвободившиеся бюджетные денежные средства от уменьшения Уставного фонда в размере 900 тыс. рублей возвратить в бюджет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В нарушение п. 145 Инструкции № 157н не разработан и не утверждён Порядок инвентарного и аналитического учета объектов, составляющих имущество казны.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Предложено разработать и утвердить данный нормативный документ.</w:t>
      </w:r>
    </w:p>
    <w:p w:rsidR="000C1A4B" w:rsidRPr="007E1598" w:rsidRDefault="000C1A4B" w:rsidP="000C1A4B">
      <w:pPr>
        <w:ind w:firstLine="567"/>
        <w:jc w:val="both"/>
        <w:rPr>
          <w:b/>
          <w:sz w:val="22"/>
        </w:rPr>
      </w:pPr>
    </w:p>
    <w:p w:rsidR="000C1A4B" w:rsidRPr="007E1598" w:rsidRDefault="000C1A4B" w:rsidP="000C1A4B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7E1598">
        <w:rPr>
          <w:sz w:val="22"/>
        </w:rPr>
        <w:t>Учётная  политика не в полной мере соответствует п. 6 Инструкции № 157н, где указано о формировании учётной политики исходя из особенностей структуры, отраслевых и иных особенностей  деятельности и выполняемых полномочий. В представленной Учетной политике содержатся ссылки на нормативные документы, которые на 2015 год уже прекратили свое действие, в связи с изданием новых нормативных документов, или действие которых не распространяется на казённые учреждения.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Предложено доработать Учётную политику.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Установлены нарушения Инструкции № 157н: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не организован за балансовый учет для объектов стоимостью до 3 000 руб.  Данные объекты необоснованно учитывались на балансовом счете 101;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необоснованно начислялась амортизация на часть объектов до 3 000 руб.;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два объекта (тротуары, ботинки лыжные) учитываются на балансовом счете 101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>со знаком минус;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некоторые объекты, которые относятся к материальным запасам, поставлены на учёт как основные средства;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часть объектов муниципального имущества не правомерно учитывалась на счете 101 «Основные средства», а не на счёте 108 «Нефинансовые активы имущества казны»;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- часть объектов муниципального недвижимого имущества не правомерно учитывалась на счете 108. Их необходимо было учитывать: в составе движимого имущества или материальных запасов казны; в составе основных средств в оперативном управлении  МКУ «КДЦ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 или  Администрации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- часть объектов муниципального движимого имущества не правомерно учитывалась на счете 108. Их необходимо было учитывать: в составе материальных запасов казны; в составе основных средств в оперативном управлении Администрации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- стеллажи библиотечные учитывались количественно и суммарно </w:t>
      </w:r>
      <w:r w:rsidRPr="007E1598">
        <w:rPr>
          <w:b/>
          <w:sz w:val="22"/>
        </w:rPr>
        <w:t xml:space="preserve">с </w:t>
      </w:r>
      <w:r w:rsidRPr="007E1598">
        <w:rPr>
          <w:sz w:val="22"/>
        </w:rPr>
        <w:t>отрицательными показателями.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В нарушение </w:t>
      </w:r>
      <w:r w:rsidRPr="007E1598">
        <w:rPr>
          <w:rFonts w:eastAsiaTheme="minorHAnsi"/>
          <w:sz w:val="22"/>
          <w:lang w:eastAsia="en-US"/>
        </w:rPr>
        <w:t>Постановления Правительства РФ от 1 января 2002 г. N 1 "О Классификации основных средств, включаемых в амортизационные группы"</w:t>
      </w:r>
      <w:r w:rsidRPr="007E1598">
        <w:rPr>
          <w:sz w:val="22"/>
        </w:rPr>
        <w:t xml:space="preserve"> имелись случаи не правильного установления сроков полезного использования объектов муниципального имущества.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Предложено главному бухгалтеру устранить допущенные в учёте нарушения.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При проверке переданного </w:t>
      </w:r>
      <w:proofErr w:type="spellStart"/>
      <w:r w:rsidRPr="007E1598">
        <w:rPr>
          <w:sz w:val="22"/>
        </w:rPr>
        <w:t>МУПу</w:t>
      </w:r>
      <w:proofErr w:type="spellEnd"/>
      <w:r w:rsidRPr="007E1598">
        <w:rPr>
          <w:sz w:val="22"/>
        </w:rPr>
        <w:t xml:space="preserve"> «ЖКХ </w:t>
      </w:r>
      <w:proofErr w:type="spellStart"/>
      <w:r w:rsidRPr="007E1598">
        <w:rPr>
          <w:sz w:val="22"/>
        </w:rPr>
        <w:t>Васюган</w:t>
      </w:r>
      <w:proofErr w:type="spellEnd"/>
      <w:r w:rsidRPr="007E1598">
        <w:rPr>
          <w:sz w:val="22"/>
        </w:rPr>
        <w:t xml:space="preserve">» муниципального имущества установлено, что в нарушение части 1 статьи 2 Закона 161-ФЗ, </w:t>
      </w:r>
      <w:r w:rsidRPr="007E1598">
        <w:rPr>
          <w:rFonts w:eastAsia="Calibri"/>
          <w:sz w:val="22"/>
          <w:lang w:eastAsia="en-US"/>
        </w:rPr>
        <w:t>п</w:t>
      </w:r>
      <w:r w:rsidRPr="007E1598">
        <w:rPr>
          <w:sz w:val="22"/>
        </w:rPr>
        <w:t xml:space="preserve">риобретённые Предприятием 12 </w:t>
      </w:r>
      <w:r w:rsidRPr="007E1598">
        <w:rPr>
          <w:sz w:val="22"/>
        </w:rPr>
        <w:lastRenderedPageBreak/>
        <w:t>объектов имущества, не были оформлены как переданные ему в хозяйственное ведение Администрацией сельского поселения.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Предл</w:t>
      </w:r>
      <w:r w:rsidR="00D96D95" w:rsidRPr="007E1598">
        <w:rPr>
          <w:sz w:val="22"/>
        </w:rPr>
        <w:t>ожено</w:t>
      </w:r>
      <w:r w:rsidRPr="007E1598">
        <w:rPr>
          <w:sz w:val="22"/>
        </w:rPr>
        <w:t xml:space="preserve"> устранить допущенные нарушения.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rFonts w:eastAsiaTheme="minorHAnsi"/>
          <w:sz w:val="22"/>
          <w:lang w:eastAsia="en-US"/>
        </w:rPr>
      </w:pPr>
      <w:r w:rsidRPr="007E1598">
        <w:rPr>
          <w:sz w:val="22"/>
        </w:rPr>
        <w:t xml:space="preserve">При списании основных средств, Глава сельского поселения одновременно </w:t>
      </w:r>
      <w:r w:rsidRPr="007E1598">
        <w:rPr>
          <w:rFonts w:eastAsiaTheme="minorHAnsi"/>
          <w:sz w:val="22"/>
          <w:lang w:eastAsia="en-US"/>
        </w:rPr>
        <w:t>являлся материально–ответственным лицом и членом комиссии.</w:t>
      </w:r>
    </w:p>
    <w:p w:rsidR="000C1A4B" w:rsidRPr="007E1598" w:rsidRDefault="000C1A4B" w:rsidP="000C1A4B">
      <w:pPr>
        <w:ind w:firstLine="567"/>
        <w:jc w:val="both"/>
        <w:rPr>
          <w:rFonts w:eastAsiaTheme="minorHAnsi"/>
          <w:sz w:val="22"/>
          <w:lang w:eastAsia="en-US"/>
        </w:rPr>
      </w:pPr>
      <w:r w:rsidRPr="007E1598">
        <w:rPr>
          <w:rFonts w:eastAsiaTheme="minorHAnsi"/>
          <w:sz w:val="22"/>
          <w:lang w:eastAsia="en-US"/>
        </w:rPr>
        <w:t>Предл</w:t>
      </w:r>
      <w:r w:rsidR="00D96D95" w:rsidRPr="007E1598">
        <w:rPr>
          <w:rFonts w:eastAsiaTheme="minorHAnsi"/>
          <w:sz w:val="22"/>
          <w:lang w:eastAsia="en-US"/>
        </w:rPr>
        <w:t>ожено</w:t>
      </w:r>
      <w:r w:rsidRPr="007E1598">
        <w:rPr>
          <w:rFonts w:eastAsiaTheme="minorHAnsi"/>
          <w:sz w:val="22"/>
          <w:lang w:eastAsia="en-US"/>
        </w:rPr>
        <w:t xml:space="preserve"> или вывести Главу Администрации поселения из комиссии или закрепить объекты основных средств за другим лицом.</w:t>
      </w:r>
    </w:p>
    <w:p w:rsidR="00D96D95" w:rsidRPr="007E1598" w:rsidRDefault="00D96D95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rFonts w:eastAsiaTheme="minorHAnsi"/>
          <w:sz w:val="22"/>
          <w:lang w:eastAsia="en-US"/>
        </w:rPr>
        <w:t xml:space="preserve">За бывшим арендатором муниципального казённого имущества (договор расторгнут) </w:t>
      </w:r>
      <w:r w:rsidRPr="007E1598">
        <w:rPr>
          <w:sz w:val="22"/>
        </w:rPr>
        <w:t xml:space="preserve">числится дебиторская задолженность  в размере 3 553,20 руб. Меры по её взысканию не предпринимались. В целом на счете 205.21 «Расчеты с плательщиками доходов от собственности» задолженность арендной платы на 01.01.2016 составила в размере 78 883,21 руб. Работа по взысканию данной задолженности не проводилась. 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Предл</w:t>
      </w:r>
      <w:r w:rsidR="00D96D95" w:rsidRPr="007E1598">
        <w:rPr>
          <w:sz w:val="22"/>
        </w:rPr>
        <w:t>ожено</w:t>
      </w:r>
      <w:r w:rsidRPr="007E1598">
        <w:rPr>
          <w:sz w:val="22"/>
        </w:rPr>
        <w:t xml:space="preserve"> принять меры по взысканию задолженности.</w:t>
      </w:r>
    </w:p>
    <w:p w:rsidR="00D96D95" w:rsidRPr="007E1598" w:rsidRDefault="00D96D95" w:rsidP="000C1A4B">
      <w:pPr>
        <w:ind w:firstLine="567"/>
        <w:jc w:val="both"/>
        <w:rPr>
          <w:rFonts w:eastAsiaTheme="minorHAnsi"/>
          <w:sz w:val="22"/>
          <w:lang w:eastAsia="en-US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Полномочия Главного администратора доходов исполнялись специалистом-финансистом Администрации сельского поселения. В его должностной инструкции не прописано об исполнении полномочий главного администратора доходов в разрезе кодов бюджетной классификации. Учёт начисления, поступления, задолженности или переплаты платежей за аренду земельных участков по юридическим и физическим лицам в доход районного бюджета организован частично. Задолженность или переплата не выводились.</w:t>
      </w:r>
    </w:p>
    <w:p w:rsidR="000C1A4B" w:rsidRPr="007E1598" w:rsidRDefault="000C1A4B" w:rsidP="000C1A4B">
      <w:pPr>
        <w:ind w:firstLine="540"/>
        <w:jc w:val="both"/>
        <w:rPr>
          <w:sz w:val="22"/>
        </w:rPr>
      </w:pPr>
      <w:r w:rsidRPr="007E1598">
        <w:rPr>
          <w:sz w:val="22"/>
        </w:rPr>
        <w:t>Предл</w:t>
      </w:r>
      <w:r w:rsidR="00D96D95" w:rsidRPr="007E1598">
        <w:rPr>
          <w:sz w:val="22"/>
        </w:rPr>
        <w:t>ожено</w:t>
      </w:r>
      <w:r w:rsidRPr="007E1598">
        <w:rPr>
          <w:sz w:val="22"/>
        </w:rPr>
        <w:t>:</w:t>
      </w:r>
    </w:p>
    <w:p w:rsidR="000C1A4B" w:rsidRPr="007E1598" w:rsidRDefault="000C1A4B" w:rsidP="000C1A4B">
      <w:pPr>
        <w:ind w:firstLine="540"/>
        <w:jc w:val="both"/>
        <w:rPr>
          <w:sz w:val="22"/>
        </w:rPr>
      </w:pPr>
      <w:r w:rsidRPr="007E1598">
        <w:rPr>
          <w:sz w:val="22"/>
        </w:rPr>
        <w:t>- в должностной инструкции специалиста-финансиста Администрации сельского поселения прописать полномочия главного администратора доходов, исполняющего и функции администратора доходов;</w:t>
      </w:r>
    </w:p>
    <w:p w:rsidR="000C1A4B" w:rsidRPr="007E1598" w:rsidRDefault="000C1A4B" w:rsidP="000C1A4B">
      <w:pPr>
        <w:ind w:firstLine="540"/>
        <w:jc w:val="both"/>
        <w:rPr>
          <w:sz w:val="22"/>
        </w:rPr>
      </w:pPr>
      <w:r w:rsidRPr="007E1598">
        <w:rPr>
          <w:sz w:val="22"/>
        </w:rPr>
        <w:t>- специалисту-финансисту Администрации сельского поселения как главному администратору доходов организовать в полном объёме учёт начисления, поступления, задолженности или переплаты платежей за аренду земельных участков;</w:t>
      </w:r>
    </w:p>
    <w:p w:rsidR="000C1A4B" w:rsidRPr="007E1598" w:rsidRDefault="000C1A4B" w:rsidP="000C1A4B">
      <w:pPr>
        <w:ind w:firstLine="540"/>
        <w:jc w:val="both"/>
        <w:rPr>
          <w:sz w:val="22"/>
        </w:rPr>
      </w:pPr>
      <w:r w:rsidRPr="007E1598">
        <w:rPr>
          <w:sz w:val="22"/>
        </w:rPr>
        <w:t xml:space="preserve">- при возникновении задолженности или переплаты предпринимать все меры к её взысканию или возврату. 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Учет объектов жилого фонда села Новый Тевриз необоснованно вёлся не  в разрезе квартир, а в разрезе жилых домов, что привело к искажению в учете.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Из 193 объектов жилого фонда по 41 объекту (22%) отсутствуют договоры социального найма жилого помещения и не начисляется плата за наём жилья. Из них 14 квартир приватизировано, на 9 квартир имеются распоряжения Администрации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 о списании, но они не списаны в бухгалтерском учете со счёта 108.51. В тоже время, не со всеми квартиросъемщиками заключены договоры социального найма, с которых </w:t>
      </w:r>
      <w:proofErr w:type="spellStart"/>
      <w:r w:rsidRPr="007E1598">
        <w:rPr>
          <w:sz w:val="22"/>
        </w:rPr>
        <w:t>взымается</w:t>
      </w:r>
      <w:proofErr w:type="spellEnd"/>
      <w:r w:rsidRPr="007E1598">
        <w:rPr>
          <w:sz w:val="22"/>
        </w:rPr>
        <w:t xml:space="preserve"> плата за наём жилья.</w:t>
      </w:r>
    </w:p>
    <w:p w:rsidR="000C1A4B" w:rsidRPr="007E1598" w:rsidRDefault="000C1A4B" w:rsidP="000C1A4B">
      <w:pPr>
        <w:ind w:firstLine="540"/>
        <w:jc w:val="both"/>
        <w:rPr>
          <w:sz w:val="22"/>
        </w:rPr>
      </w:pPr>
      <w:r w:rsidRPr="007E1598">
        <w:rPr>
          <w:sz w:val="22"/>
        </w:rPr>
        <w:t>На балансе учреждения (счёте 108.51) отсутствует часть объектов по адресам, указанным в ведомости начисления. Имеются расхождения</w:t>
      </w:r>
      <w:r w:rsidRPr="007E1598">
        <w:rPr>
          <w:b/>
          <w:sz w:val="22"/>
        </w:rPr>
        <w:t xml:space="preserve"> </w:t>
      </w:r>
      <w:r w:rsidRPr="007E1598">
        <w:rPr>
          <w:sz w:val="22"/>
        </w:rPr>
        <w:t>по адресам объектов жилого фонда, указанным на счёте 108.51, с адресами, указанными в ведомости начисления. Часть договоров социального найма оформлены на одних лиц, а по ведомости начисления квартплаты проходят другие лица. В одном деле подшиты действующие и расторгнутые договора, что затрудняет осуществление контроля.</w:t>
      </w:r>
    </w:p>
    <w:p w:rsidR="000C1A4B" w:rsidRPr="007E1598" w:rsidRDefault="000C1A4B" w:rsidP="000C1A4B">
      <w:pPr>
        <w:ind w:firstLine="540"/>
        <w:jc w:val="both"/>
        <w:rPr>
          <w:sz w:val="22"/>
        </w:rPr>
      </w:pPr>
      <w:r w:rsidRPr="007E1598">
        <w:rPr>
          <w:sz w:val="22"/>
        </w:rPr>
        <w:t>Выявлено расхождение данных счёта 205.21 «Расчёты с плательщиками доходов от собственности» с данными ведомости начисления платы на наём жилого помещения в размере 72 183,75 руб.</w:t>
      </w:r>
    </w:p>
    <w:p w:rsidR="000C1A4B" w:rsidRPr="007E1598" w:rsidRDefault="000C1A4B" w:rsidP="000C1A4B">
      <w:pPr>
        <w:ind w:firstLine="540"/>
        <w:jc w:val="both"/>
        <w:rPr>
          <w:sz w:val="22"/>
        </w:rPr>
      </w:pPr>
      <w:r w:rsidRPr="007E1598">
        <w:rPr>
          <w:sz w:val="22"/>
        </w:rPr>
        <w:t xml:space="preserve">Установлено взимание платежей за </w:t>
      </w:r>
      <w:proofErr w:type="spellStart"/>
      <w:r w:rsidRPr="007E1598">
        <w:rPr>
          <w:sz w:val="22"/>
        </w:rPr>
        <w:t>найм</w:t>
      </w:r>
      <w:proofErr w:type="spellEnd"/>
      <w:r w:rsidRPr="007E1598">
        <w:rPr>
          <w:sz w:val="22"/>
        </w:rPr>
        <w:t xml:space="preserve"> жилья с жильцов, имеющих акты о его неудовлетворительном состоянии,  в размере 0,79 руб. за кв.м, что не соответствует минимальному размеру ставки 0,72 руб. за кв.м., установленному Решением Совета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 от 18.09.2014 № 88 для этой категории лиц.</w:t>
      </w:r>
    </w:p>
    <w:p w:rsidR="000C1A4B" w:rsidRPr="007E1598" w:rsidRDefault="000C1A4B" w:rsidP="000C1A4B">
      <w:pPr>
        <w:ind w:firstLine="540"/>
        <w:jc w:val="both"/>
        <w:rPr>
          <w:sz w:val="22"/>
        </w:rPr>
      </w:pPr>
      <w:r w:rsidRPr="007E1598">
        <w:rPr>
          <w:sz w:val="22"/>
        </w:rPr>
        <w:t xml:space="preserve">За 50 должниками числится  просроченная задолженность от 3-х месяцев до нескольких лет на сумму 122 240,04 руб. Администрацией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 регулярно выписывались должникам уведомления о задолженности, подавались иски в суд. В настоящее время имеется два решения Мирового судьи о взыскании задолженности. </w:t>
      </w:r>
    </w:p>
    <w:p w:rsidR="000C1A4B" w:rsidRPr="007E1598" w:rsidRDefault="000C1A4B" w:rsidP="000C1A4B">
      <w:pPr>
        <w:ind w:firstLine="540"/>
        <w:jc w:val="both"/>
        <w:rPr>
          <w:b/>
          <w:sz w:val="22"/>
        </w:rPr>
      </w:pPr>
      <w:r w:rsidRPr="007E1598">
        <w:rPr>
          <w:sz w:val="22"/>
        </w:rPr>
        <w:lastRenderedPageBreak/>
        <w:t>29 объектов муниципального жилого фонда признаны ветхими и аварийными. В 25 из них проживают жители.</w:t>
      </w:r>
    </w:p>
    <w:p w:rsidR="000C1A4B" w:rsidRPr="007E1598" w:rsidRDefault="000C1A4B" w:rsidP="000C1A4B">
      <w:pPr>
        <w:ind w:firstLine="540"/>
        <w:jc w:val="both"/>
        <w:rPr>
          <w:sz w:val="22"/>
        </w:rPr>
      </w:pPr>
      <w:r w:rsidRPr="007E1598">
        <w:rPr>
          <w:sz w:val="22"/>
        </w:rPr>
        <w:t>Предл</w:t>
      </w:r>
      <w:r w:rsidR="00D96D95" w:rsidRPr="007E1598">
        <w:rPr>
          <w:sz w:val="22"/>
        </w:rPr>
        <w:t>ожено</w:t>
      </w:r>
      <w:r w:rsidRPr="007E1598">
        <w:rPr>
          <w:sz w:val="22"/>
        </w:rPr>
        <w:t>:</w:t>
      </w:r>
    </w:p>
    <w:p w:rsidR="000C1A4B" w:rsidRPr="007E1598" w:rsidRDefault="000C1A4B" w:rsidP="000C1A4B">
      <w:pPr>
        <w:ind w:firstLine="540"/>
        <w:jc w:val="both"/>
        <w:rPr>
          <w:sz w:val="22"/>
        </w:rPr>
      </w:pPr>
      <w:r w:rsidRPr="007E1598">
        <w:rPr>
          <w:sz w:val="22"/>
        </w:rPr>
        <w:t xml:space="preserve">- для устранения всех выявленных расхождений, провести инвентаризацию объектов муниципального жилого фонда, расчётов за наём жилых помещений и договоров социального найма муниципальных жилых помещений. По результатам инвентаризации привести в соответствие наличие объектов жилого фонда с данными учёта, с расчётами за наём жилого фонда и договорами социального найма объектов жилого фонда; </w:t>
      </w:r>
    </w:p>
    <w:p w:rsidR="000C1A4B" w:rsidRPr="007E1598" w:rsidRDefault="000C1A4B" w:rsidP="000C1A4B">
      <w:pPr>
        <w:ind w:firstLine="540"/>
        <w:jc w:val="both"/>
        <w:rPr>
          <w:sz w:val="22"/>
        </w:rPr>
      </w:pPr>
      <w:r w:rsidRPr="007E1598">
        <w:rPr>
          <w:sz w:val="22"/>
        </w:rPr>
        <w:t xml:space="preserve">- начисление платежей осуществлять в соответствии с Решением Совета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 от 18.09.2014 № 88;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с должниками продолжать вести работу по взысканию задолженности.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вести работу по расселению семей из ветхих и аварийных домов.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На 2015 год план приватизации имущества казны не составлялся, а объекты муниципального имущества приватизировались (продавались).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Предл</w:t>
      </w:r>
      <w:r w:rsidR="009A2C32" w:rsidRPr="007E1598">
        <w:rPr>
          <w:sz w:val="22"/>
        </w:rPr>
        <w:t>ожено</w:t>
      </w:r>
      <w:r w:rsidRPr="007E1598">
        <w:rPr>
          <w:sz w:val="22"/>
        </w:rPr>
        <w:t>, при необходимости проведения приватизации объектов муниципального имущества в 2016 год</w:t>
      </w:r>
      <w:r w:rsidR="009A2C32" w:rsidRPr="007E1598">
        <w:rPr>
          <w:sz w:val="22"/>
        </w:rPr>
        <w:t>у</w:t>
      </w:r>
      <w:r w:rsidRPr="007E1598">
        <w:rPr>
          <w:sz w:val="22"/>
        </w:rPr>
        <w:t>, планировать данную деятельность и предполагаемые доходы от этих мероприятий учесть в доходной части бюджета на 2016 финансовый год.</w:t>
      </w:r>
    </w:p>
    <w:p w:rsidR="009A2C32" w:rsidRPr="007E1598" w:rsidRDefault="009A2C32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Табличная форма Реестра муниципального имущества муниципального образования «</w:t>
      </w:r>
      <w:proofErr w:type="spellStart"/>
      <w:r w:rsidRPr="007E1598">
        <w:rPr>
          <w:sz w:val="22"/>
        </w:rPr>
        <w:t>Средневасюганское</w:t>
      </w:r>
      <w:proofErr w:type="spellEnd"/>
      <w:r w:rsidRPr="007E1598">
        <w:rPr>
          <w:sz w:val="22"/>
        </w:rPr>
        <w:t xml:space="preserve"> сельское поселение» (далее – Реестр) не соответствует Порядку ведения органами местного самоуправления реестров муниципального имущества, утвержденному приказом Минэкономразвития России от 30.08.2011 № 424. Выписка из Реестра на 01.01.2016 не анализировалась специалистами и не утверждалась Главой поселения. В ней отсутствуют итоги количества учитываемых объектов, начисленной амортизации и т.д. При таком учете невозможно проконтролировать полноту внесенных объектов и провести их сверку с объектами на предприятиях, переданными в хозяйственное ведение.  В Реестре отсутствуют записи: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 о переданных в хозяйственное ведение объектов муниципального имущества;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 о переданных в оперативное управление объектов муниципального имущества;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о передаче денежных средств Администрацией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 </w:t>
      </w:r>
      <w:proofErr w:type="spellStart"/>
      <w:r w:rsidRPr="007E1598">
        <w:rPr>
          <w:sz w:val="22"/>
        </w:rPr>
        <w:t>МУПам</w:t>
      </w:r>
      <w:proofErr w:type="spellEnd"/>
      <w:r w:rsidRPr="007E1598">
        <w:rPr>
          <w:sz w:val="22"/>
        </w:rPr>
        <w:t xml:space="preserve"> для образования у них Уставных фондов.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Предл</w:t>
      </w:r>
      <w:r w:rsidR="002B0AD4" w:rsidRPr="007E1598">
        <w:rPr>
          <w:sz w:val="22"/>
        </w:rPr>
        <w:t>ожено</w:t>
      </w:r>
      <w:r w:rsidRPr="007E1598">
        <w:rPr>
          <w:sz w:val="22"/>
        </w:rPr>
        <w:t xml:space="preserve"> устранить допущенные нарушения.</w:t>
      </w:r>
    </w:p>
    <w:p w:rsidR="002B0AD4" w:rsidRPr="007E1598" w:rsidRDefault="002B0AD4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В 10 инвентаризационных описях по основным средствам, не заполнены данные о фактическом наличии объектов (распоряжение от 24.12.2015 № 106).</w:t>
      </w:r>
    </w:p>
    <w:p w:rsidR="000C1A4B" w:rsidRPr="007E1598" w:rsidRDefault="002B0AD4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Проверяющие с</w:t>
      </w:r>
      <w:r w:rsidR="000C1A4B" w:rsidRPr="007E1598">
        <w:rPr>
          <w:sz w:val="22"/>
        </w:rPr>
        <w:t>чита</w:t>
      </w:r>
      <w:r w:rsidRPr="007E1598">
        <w:rPr>
          <w:sz w:val="22"/>
        </w:rPr>
        <w:t>ют</w:t>
      </w:r>
      <w:r w:rsidR="000C1A4B" w:rsidRPr="007E1598">
        <w:rPr>
          <w:sz w:val="22"/>
        </w:rPr>
        <w:t>, что инвентаризация объектов основных средств (счет</w:t>
      </w:r>
      <w:r w:rsidRPr="007E1598">
        <w:rPr>
          <w:sz w:val="22"/>
        </w:rPr>
        <w:t xml:space="preserve"> 101) была проведена формально.</w:t>
      </w:r>
    </w:p>
    <w:p w:rsidR="002B0AD4" w:rsidRPr="007E1598" w:rsidRDefault="002B0AD4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Договора о полной индивидуальной материальной ответственности заключены без перечня закрепленных объектов за материально ответственными лицами.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Предл</w:t>
      </w:r>
      <w:r w:rsidR="009F1BD6" w:rsidRPr="007E1598">
        <w:rPr>
          <w:sz w:val="22"/>
        </w:rPr>
        <w:t>ожено</w:t>
      </w:r>
      <w:r w:rsidRPr="007E1598">
        <w:rPr>
          <w:sz w:val="22"/>
        </w:rPr>
        <w:t xml:space="preserve"> перезаключить договора с указанием перечня закреплённых объектов.</w:t>
      </w:r>
    </w:p>
    <w:p w:rsidR="009F1BD6" w:rsidRPr="007E1598" w:rsidRDefault="009F1BD6" w:rsidP="000C1A4B">
      <w:pPr>
        <w:ind w:firstLine="567"/>
        <w:jc w:val="both"/>
        <w:rPr>
          <w:sz w:val="22"/>
        </w:rPr>
      </w:pP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Администрацией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 не установлен (не утвержден):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перечень случаев, когда принимается решение на проведение аудиторских проверок;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- порядок проведения аттестации директоров предприятий.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Администрацией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 не проводилась аттестация директоров Предприятия.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  <w:r w:rsidRPr="007E1598">
        <w:rPr>
          <w:sz w:val="22"/>
        </w:rPr>
        <w:t>Предл</w:t>
      </w:r>
      <w:r w:rsidR="009F1BD6" w:rsidRPr="007E1598">
        <w:rPr>
          <w:sz w:val="22"/>
        </w:rPr>
        <w:t>ожено</w:t>
      </w:r>
      <w:r w:rsidRPr="007E1598">
        <w:rPr>
          <w:sz w:val="22"/>
        </w:rPr>
        <w:t xml:space="preserve"> организовать и провести данную работу.</w:t>
      </w:r>
    </w:p>
    <w:p w:rsidR="000C1A4B" w:rsidRPr="007E1598" w:rsidRDefault="000C1A4B" w:rsidP="000C1A4B">
      <w:pPr>
        <w:ind w:firstLine="567"/>
        <w:jc w:val="both"/>
        <w:rPr>
          <w:sz w:val="22"/>
        </w:rPr>
      </w:pPr>
    </w:p>
    <w:p w:rsidR="009F1BD6" w:rsidRPr="007E1598" w:rsidRDefault="009F1BD6" w:rsidP="009F1BD6">
      <w:pPr>
        <w:ind w:firstLine="567"/>
        <w:jc w:val="both"/>
        <w:rPr>
          <w:b/>
          <w:szCs w:val="28"/>
        </w:rPr>
      </w:pPr>
      <w:r w:rsidRPr="007E1598">
        <w:t>5</w:t>
      </w:r>
      <w:r w:rsidRPr="007E1598">
        <w:rPr>
          <w:sz w:val="22"/>
        </w:rPr>
        <w:t>. Проведена Проверка устранения ранее выявленных замечаний и нарушений при проведении контрольных и экспертно-аналитических мероприятий в МО «</w:t>
      </w:r>
      <w:proofErr w:type="spellStart"/>
      <w:r w:rsidRPr="007E1598">
        <w:rPr>
          <w:sz w:val="22"/>
        </w:rPr>
        <w:t>Средневасюганское</w:t>
      </w:r>
      <w:proofErr w:type="spellEnd"/>
      <w:r w:rsidRPr="007E1598">
        <w:rPr>
          <w:sz w:val="22"/>
        </w:rPr>
        <w:t xml:space="preserve"> сельское поселение».</w:t>
      </w:r>
    </w:p>
    <w:p w:rsidR="00432F06" w:rsidRPr="007E1598" w:rsidRDefault="00432F06" w:rsidP="009F1BD6">
      <w:pPr>
        <w:ind w:firstLine="567"/>
        <w:jc w:val="both"/>
        <w:rPr>
          <w:sz w:val="22"/>
          <w:szCs w:val="28"/>
        </w:rPr>
      </w:pPr>
      <w:r w:rsidRPr="007E1598">
        <w:rPr>
          <w:sz w:val="22"/>
          <w:szCs w:val="28"/>
        </w:rPr>
        <w:t>В период с 2013 года по 2016 год были проведены следующие</w:t>
      </w:r>
      <w:r w:rsidR="000C1A93" w:rsidRPr="007E1598">
        <w:rPr>
          <w:sz w:val="22"/>
          <w:szCs w:val="28"/>
        </w:rPr>
        <w:t xml:space="preserve"> </w:t>
      </w:r>
      <w:r w:rsidRPr="007E1598">
        <w:rPr>
          <w:sz w:val="22"/>
          <w:szCs w:val="28"/>
        </w:rPr>
        <w:t>мероприятия:</w:t>
      </w:r>
    </w:p>
    <w:p w:rsidR="00432F06" w:rsidRPr="007E1598" w:rsidRDefault="00432F06" w:rsidP="00432F06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Проверка МУП «ЖКХ </w:t>
      </w:r>
      <w:proofErr w:type="spellStart"/>
      <w:r w:rsidRPr="007E1598">
        <w:rPr>
          <w:sz w:val="22"/>
        </w:rPr>
        <w:t>Средневасюганское</w:t>
      </w:r>
      <w:proofErr w:type="spellEnd"/>
      <w:r w:rsidRPr="007E1598">
        <w:rPr>
          <w:sz w:val="22"/>
        </w:rPr>
        <w:t xml:space="preserve">», использующего имущество, находящееся в собственности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поселения», на соответствие его деятельности Федеральному закону Российской Федерации от 14.11.2002г. № 161-ФЗ «О государственных и </w:t>
      </w:r>
      <w:r w:rsidRPr="007E1598">
        <w:rPr>
          <w:sz w:val="22"/>
        </w:rPr>
        <w:lastRenderedPageBreak/>
        <w:t xml:space="preserve">муниципальных унитарных предприятиях», оформленная Актом проверки от 30.01.2013 № 1. Копия Акта передана в Администрацию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поселения;</w:t>
      </w:r>
    </w:p>
    <w:p w:rsidR="00432F06" w:rsidRPr="007E1598" w:rsidRDefault="00432F06" w:rsidP="00432F06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Проверка МУП «ЖКХ </w:t>
      </w:r>
      <w:proofErr w:type="spellStart"/>
      <w:r w:rsidRPr="007E1598">
        <w:rPr>
          <w:sz w:val="22"/>
        </w:rPr>
        <w:t>Васюган</w:t>
      </w:r>
      <w:proofErr w:type="spellEnd"/>
      <w:r w:rsidRPr="007E1598">
        <w:rPr>
          <w:sz w:val="22"/>
        </w:rPr>
        <w:t xml:space="preserve">», использующего имущество, находящееся в собственности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поселения»,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предприятиях», оформленная Актом проверки от 06.02.2013 № 2. Копия Акта передана в Администрацию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поселения.</w:t>
      </w:r>
    </w:p>
    <w:p w:rsidR="00432F06" w:rsidRPr="007E1598" w:rsidRDefault="00432F06" w:rsidP="00432F06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В 2015 году была проведена Проверка МУП «ЖКХ </w:t>
      </w:r>
      <w:proofErr w:type="spellStart"/>
      <w:r w:rsidRPr="007E1598">
        <w:rPr>
          <w:sz w:val="22"/>
        </w:rPr>
        <w:t>Тевризское</w:t>
      </w:r>
      <w:proofErr w:type="spellEnd"/>
      <w:r w:rsidRPr="007E1598">
        <w:rPr>
          <w:sz w:val="22"/>
        </w:rPr>
        <w:t xml:space="preserve">», использующего имущество, находящееся в собственности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поселения»,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предприятиях», оформленная Актом проверки от 11.09.2015 № 7. Копия Акта передана в Администрацию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поселения.</w:t>
      </w:r>
    </w:p>
    <w:p w:rsidR="000C1A93" w:rsidRPr="007E1598" w:rsidRDefault="000C1A93" w:rsidP="009F1BD6">
      <w:pPr>
        <w:ind w:firstLine="567"/>
        <w:jc w:val="both"/>
        <w:rPr>
          <w:sz w:val="22"/>
          <w:szCs w:val="28"/>
        </w:rPr>
      </w:pPr>
      <w:r w:rsidRPr="007E1598">
        <w:rPr>
          <w:sz w:val="22"/>
          <w:szCs w:val="28"/>
        </w:rPr>
        <w:t xml:space="preserve">Ежегодно проводились проверки годовых отчётов </w:t>
      </w:r>
      <w:proofErr w:type="spellStart"/>
      <w:r w:rsidRPr="007E1598">
        <w:rPr>
          <w:sz w:val="22"/>
          <w:szCs w:val="28"/>
        </w:rPr>
        <w:t>Средневасюганского</w:t>
      </w:r>
      <w:proofErr w:type="spellEnd"/>
      <w:r w:rsidRPr="007E1598">
        <w:rPr>
          <w:sz w:val="22"/>
          <w:szCs w:val="28"/>
        </w:rPr>
        <w:t xml:space="preserve"> сельского поселения об исполнении бюджетов и экспертизы бюджетов на очередной финансовый год.</w:t>
      </w:r>
    </w:p>
    <w:p w:rsidR="00432F06" w:rsidRPr="007E1598" w:rsidRDefault="000C1A93" w:rsidP="00706A48">
      <w:pPr>
        <w:ind w:firstLine="567"/>
        <w:jc w:val="both"/>
        <w:rPr>
          <w:sz w:val="22"/>
        </w:rPr>
      </w:pPr>
      <w:r w:rsidRPr="007E1598">
        <w:rPr>
          <w:sz w:val="22"/>
          <w:szCs w:val="28"/>
        </w:rPr>
        <w:t xml:space="preserve"> </w:t>
      </w:r>
      <w:r w:rsidR="00706A48" w:rsidRPr="007E1598">
        <w:rPr>
          <w:sz w:val="22"/>
        </w:rPr>
        <w:t xml:space="preserve">МУП «ЖКХ </w:t>
      </w:r>
      <w:proofErr w:type="spellStart"/>
      <w:r w:rsidR="00706A48" w:rsidRPr="007E1598">
        <w:rPr>
          <w:sz w:val="22"/>
        </w:rPr>
        <w:t>Средневасюганское</w:t>
      </w:r>
      <w:proofErr w:type="spellEnd"/>
      <w:r w:rsidR="00706A48" w:rsidRPr="007E1598">
        <w:rPr>
          <w:sz w:val="22"/>
        </w:rPr>
        <w:t>» на основании решения Арбитражного суда Томской области от 17.04.2014 дело № А67-5916/2013 МУП признан несостоятельным (банкротом) и по нему открыто конкурсное производство. По этой причине устранение выявленных</w:t>
      </w:r>
      <w:r w:rsidR="00EF6D2C" w:rsidRPr="007E1598">
        <w:rPr>
          <w:sz w:val="22"/>
        </w:rPr>
        <w:t xml:space="preserve"> нарушений</w:t>
      </w:r>
      <w:r w:rsidR="00706A48" w:rsidRPr="007E1598">
        <w:rPr>
          <w:sz w:val="22"/>
        </w:rPr>
        <w:t xml:space="preserve"> стало невозможным.</w:t>
      </w:r>
    </w:p>
    <w:p w:rsidR="00706A48" w:rsidRPr="007E1598" w:rsidRDefault="00706A48" w:rsidP="00706A48">
      <w:pPr>
        <w:ind w:firstLine="567"/>
        <w:jc w:val="both"/>
        <w:rPr>
          <w:sz w:val="22"/>
          <w:szCs w:val="28"/>
        </w:rPr>
      </w:pPr>
      <w:r w:rsidRPr="007E1598">
        <w:rPr>
          <w:sz w:val="22"/>
        </w:rPr>
        <w:t xml:space="preserve">Проверка </w:t>
      </w:r>
      <w:proofErr w:type="spellStart"/>
      <w:r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сельского поселения установила несоответствие Уставов предприятий статьям Федеральных законов, отсутствие </w:t>
      </w:r>
      <w:r w:rsidR="00EF6D2C" w:rsidRPr="007E1598">
        <w:rPr>
          <w:sz w:val="22"/>
        </w:rPr>
        <w:t>планирования, анализа деятельности</w:t>
      </w:r>
      <w:r w:rsidRPr="007E1598">
        <w:rPr>
          <w:sz w:val="22"/>
        </w:rPr>
        <w:t xml:space="preserve"> предприяти</w:t>
      </w:r>
      <w:r w:rsidR="00EF6D2C" w:rsidRPr="007E1598">
        <w:rPr>
          <w:sz w:val="22"/>
        </w:rPr>
        <w:t>й. Данные замечания были указаны в актах ранее проведённых проверок предприятий.</w:t>
      </w:r>
      <w:r w:rsidRPr="007E1598">
        <w:rPr>
          <w:sz w:val="22"/>
        </w:rPr>
        <w:t xml:space="preserve"> </w:t>
      </w:r>
    </w:p>
    <w:p w:rsidR="00432F06" w:rsidRPr="007E1598" w:rsidRDefault="00432F06" w:rsidP="009F1BD6">
      <w:pPr>
        <w:ind w:firstLine="567"/>
        <w:jc w:val="both"/>
        <w:rPr>
          <w:sz w:val="22"/>
          <w:szCs w:val="28"/>
        </w:rPr>
      </w:pPr>
    </w:p>
    <w:p w:rsidR="00C82748" w:rsidRPr="007E1598" w:rsidRDefault="00C82748" w:rsidP="00AB70D9">
      <w:pPr>
        <w:ind w:firstLine="540"/>
        <w:jc w:val="both"/>
        <w:rPr>
          <w:sz w:val="22"/>
        </w:rPr>
      </w:pPr>
      <w:r w:rsidRPr="007E1598">
        <w:rPr>
          <w:sz w:val="22"/>
        </w:rPr>
        <w:t>По результатам контрольн</w:t>
      </w:r>
      <w:r w:rsidR="00EF6D2C" w:rsidRPr="007E1598">
        <w:rPr>
          <w:sz w:val="22"/>
        </w:rPr>
        <w:t>ых</w:t>
      </w:r>
      <w:r w:rsidRPr="007E1598">
        <w:rPr>
          <w:sz w:val="22"/>
        </w:rPr>
        <w:t xml:space="preserve"> мероприяти</w:t>
      </w:r>
      <w:r w:rsidR="00EF6D2C" w:rsidRPr="007E1598">
        <w:rPr>
          <w:sz w:val="22"/>
        </w:rPr>
        <w:t>й</w:t>
      </w:r>
      <w:r w:rsidRPr="007E1598">
        <w:rPr>
          <w:sz w:val="22"/>
        </w:rPr>
        <w:t xml:space="preserve"> глав</w:t>
      </w:r>
      <w:r w:rsidR="00AB70D9" w:rsidRPr="007E1598">
        <w:rPr>
          <w:sz w:val="22"/>
        </w:rPr>
        <w:t xml:space="preserve">ам </w:t>
      </w:r>
      <w:proofErr w:type="spellStart"/>
      <w:r w:rsidR="00AB70D9" w:rsidRPr="007E1598">
        <w:rPr>
          <w:sz w:val="22"/>
        </w:rPr>
        <w:t>Толпаровского</w:t>
      </w:r>
      <w:proofErr w:type="spellEnd"/>
      <w:r w:rsidR="00AB70D9" w:rsidRPr="007E1598">
        <w:rPr>
          <w:sz w:val="22"/>
        </w:rPr>
        <w:t xml:space="preserve"> и</w:t>
      </w:r>
      <w:r w:rsidRPr="007E1598">
        <w:rPr>
          <w:sz w:val="22"/>
        </w:rPr>
        <w:t xml:space="preserve"> </w:t>
      </w:r>
      <w:proofErr w:type="spellStart"/>
      <w:r w:rsidR="00AB70D9" w:rsidRPr="007E1598">
        <w:rPr>
          <w:sz w:val="22"/>
        </w:rPr>
        <w:t>Средневасюганского</w:t>
      </w:r>
      <w:proofErr w:type="spellEnd"/>
      <w:r w:rsidRPr="007E1598">
        <w:rPr>
          <w:sz w:val="22"/>
        </w:rPr>
        <w:t xml:space="preserve"> сельск</w:t>
      </w:r>
      <w:r w:rsidR="00AB70D9" w:rsidRPr="007E1598">
        <w:rPr>
          <w:sz w:val="22"/>
        </w:rPr>
        <w:t>их</w:t>
      </w:r>
      <w:r w:rsidRPr="007E1598">
        <w:rPr>
          <w:sz w:val="22"/>
        </w:rPr>
        <w:t xml:space="preserve"> поселени</w:t>
      </w:r>
      <w:r w:rsidR="00AB70D9" w:rsidRPr="007E1598">
        <w:rPr>
          <w:sz w:val="22"/>
        </w:rPr>
        <w:t xml:space="preserve">й </w:t>
      </w:r>
      <w:r w:rsidRPr="007E1598">
        <w:rPr>
          <w:sz w:val="22"/>
        </w:rPr>
        <w:t>направлен</w:t>
      </w:r>
      <w:r w:rsidR="00AB70D9" w:rsidRPr="007E1598">
        <w:rPr>
          <w:sz w:val="22"/>
        </w:rPr>
        <w:t>ы</w:t>
      </w:r>
      <w:r w:rsidRPr="007E1598">
        <w:rPr>
          <w:sz w:val="22"/>
        </w:rPr>
        <w:t xml:space="preserve"> Представлени</w:t>
      </w:r>
      <w:r w:rsidR="00AB70D9" w:rsidRPr="007E1598">
        <w:rPr>
          <w:sz w:val="22"/>
        </w:rPr>
        <w:t>я.</w:t>
      </w:r>
      <w:r w:rsidRPr="007E1598">
        <w:rPr>
          <w:sz w:val="22"/>
        </w:rPr>
        <w:t xml:space="preserve"> </w:t>
      </w:r>
      <w:r w:rsidRPr="007E1598">
        <w:rPr>
          <w:sz w:val="20"/>
          <w:szCs w:val="22"/>
        </w:rPr>
        <w:t>В Представлени</w:t>
      </w:r>
      <w:r w:rsidR="00AB70D9" w:rsidRPr="007E1598">
        <w:rPr>
          <w:sz w:val="20"/>
          <w:szCs w:val="22"/>
        </w:rPr>
        <w:t>ях</w:t>
      </w:r>
      <w:r w:rsidRPr="007E1598">
        <w:rPr>
          <w:sz w:val="20"/>
          <w:szCs w:val="22"/>
        </w:rPr>
        <w:t xml:space="preserve"> предусмотрено:</w:t>
      </w:r>
    </w:p>
    <w:p w:rsidR="00C82748" w:rsidRPr="007E1598" w:rsidRDefault="00C82748" w:rsidP="00C82748">
      <w:pPr>
        <w:ind w:firstLine="567"/>
        <w:jc w:val="both"/>
        <w:rPr>
          <w:sz w:val="22"/>
        </w:rPr>
      </w:pPr>
      <w:r w:rsidRPr="007E1598">
        <w:rPr>
          <w:sz w:val="22"/>
        </w:rPr>
        <w:t>1. Рассмотреть настоящее представление;</w:t>
      </w:r>
    </w:p>
    <w:p w:rsidR="00C82748" w:rsidRPr="007E1598" w:rsidRDefault="00C82748" w:rsidP="00C82748">
      <w:pPr>
        <w:ind w:firstLine="567"/>
        <w:jc w:val="both"/>
        <w:rPr>
          <w:sz w:val="22"/>
        </w:rPr>
      </w:pPr>
      <w:r w:rsidRPr="007E1598">
        <w:rPr>
          <w:sz w:val="22"/>
        </w:rPr>
        <w:t>2. Принять конкретные меры по устранению допущенных нарушений;</w:t>
      </w:r>
    </w:p>
    <w:p w:rsidR="00C82748" w:rsidRPr="007E1598" w:rsidRDefault="00C82748" w:rsidP="00C82748">
      <w:pPr>
        <w:ind w:firstLine="567"/>
        <w:jc w:val="both"/>
        <w:rPr>
          <w:sz w:val="22"/>
        </w:rPr>
      </w:pPr>
      <w:r w:rsidRPr="007E1598">
        <w:rPr>
          <w:sz w:val="22"/>
        </w:rPr>
        <w:t>3. По истечении месяца о результатах принятых мер сообщить председателю Контрольного органа в письменной форме;</w:t>
      </w:r>
    </w:p>
    <w:p w:rsidR="00C82748" w:rsidRPr="007E1598" w:rsidRDefault="00C82748" w:rsidP="00C82748">
      <w:pPr>
        <w:ind w:firstLine="567"/>
        <w:jc w:val="both"/>
        <w:rPr>
          <w:sz w:val="22"/>
        </w:rPr>
      </w:pPr>
      <w:r w:rsidRPr="007E1598">
        <w:rPr>
          <w:sz w:val="22"/>
        </w:rPr>
        <w:t>4. Информацию о принятых мерах оформить в виде графика устранения установленных нарушений, с указанием сроков исполнения и ответственных лиц. По тем нарушениям, которые невозможно устранить необходимо указать меры, предпринимаемые к недопущению нарушений в текущем 201</w:t>
      </w:r>
      <w:r w:rsidR="00AB70D9" w:rsidRPr="007E1598">
        <w:rPr>
          <w:sz w:val="22"/>
        </w:rPr>
        <w:t>6</w:t>
      </w:r>
      <w:r w:rsidRPr="007E1598">
        <w:rPr>
          <w:sz w:val="22"/>
        </w:rPr>
        <w:t xml:space="preserve"> году.</w:t>
      </w:r>
    </w:p>
    <w:p w:rsidR="005864E5" w:rsidRPr="007E1598" w:rsidRDefault="005864E5" w:rsidP="00C82748">
      <w:pPr>
        <w:ind w:firstLine="567"/>
        <w:jc w:val="both"/>
        <w:rPr>
          <w:sz w:val="22"/>
        </w:rPr>
      </w:pPr>
    </w:p>
    <w:p w:rsidR="005864E5" w:rsidRPr="007E1598" w:rsidRDefault="00196DD1" w:rsidP="00C82748">
      <w:pPr>
        <w:ind w:firstLine="567"/>
        <w:jc w:val="both"/>
        <w:rPr>
          <w:sz w:val="22"/>
        </w:rPr>
      </w:pPr>
      <w:r w:rsidRPr="007E1598">
        <w:rPr>
          <w:sz w:val="22"/>
        </w:rPr>
        <w:t xml:space="preserve">Главе </w:t>
      </w:r>
      <w:proofErr w:type="spellStart"/>
      <w:r w:rsidRPr="007E1598">
        <w:rPr>
          <w:sz w:val="22"/>
        </w:rPr>
        <w:t>Толпаровского</w:t>
      </w:r>
      <w:proofErr w:type="spellEnd"/>
      <w:r w:rsidRPr="007E1598">
        <w:rPr>
          <w:sz w:val="22"/>
        </w:rPr>
        <w:t xml:space="preserve"> сельского поселения, как учредителю, направлена копия акта проверки </w:t>
      </w:r>
      <w:proofErr w:type="spellStart"/>
      <w:r w:rsidRPr="007E1598">
        <w:rPr>
          <w:sz w:val="22"/>
        </w:rPr>
        <w:t>МУПа</w:t>
      </w:r>
      <w:proofErr w:type="spellEnd"/>
      <w:r w:rsidRPr="007E1598">
        <w:rPr>
          <w:sz w:val="22"/>
        </w:rPr>
        <w:t xml:space="preserve"> «ЖКХ Киевское» от 19.02.2016 № 2 для осуществления контроля за устранением выявленных</w:t>
      </w:r>
      <w:r w:rsidR="00EA1EB0" w:rsidRPr="007E1598">
        <w:rPr>
          <w:sz w:val="22"/>
        </w:rPr>
        <w:t xml:space="preserve"> Контрольным органом</w:t>
      </w:r>
      <w:bookmarkStart w:id="0" w:name="_GoBack"/>
      <w:bookmarkEnd w:id="0"/>
      <w:r w:rsidRPr="007E1598">
        <w:rPr>
          <w:sz w:val="22"/>
        </w:rPr>
        <w:t xml:space="preserve"> нарушений.</w:t>
      </w:r>
    </w:p>
    <w:p w:rsidR="00196DD1" w:rsidRPr="007E1598" w:rsidRDefault="00196DD1" w:rsidP="00C82748">
      <w:pPr>
        <w:ind w:firstLine="567"/>
        <w:jc w:val="both"/>
        <w:rPr>
          <w:sz w:val="22"/>
        </w:rPr>
      </w:pPr>
    </w:p>
    <w:p w:rsidR="00196DD1" w:rsidRPr="007E1598" w:rsidRDefault="00EA1EB0" w:rsidP="00C82748">
      <w:pPr>
        <w:ind w:firstLine="567"/>
        <w:jc w:val="both"/>
        <w:rPr>
          <w:sz w:val="22"/>
        </w:rPr>
      </w:pPr>
      <w:r w:rsidRPr="007E1598">
        <w:rPr>
          <w:sz w:val="22"/>
        </w:rPr>
        <w:t>В настоящее время проводятся проверки годовых отчётов об исполнении бюджетов за 2015 финансовый год муниципальных образований «</w:t>
      </w:r>
      <w:proofErr w:type="spellStart"/>
      <w:r w:rsidRPr="007E1598">
        <w:rPr>
          <w:sz w:val="22"/>
        </w:rPr>
        <w:t>Каргасокский</w:t>
      </w:r>
      <w:proofErr w:type="spellEnd"/>
      <w:r w:rsidRPr="007E1598">
        <w:rPr>
          <w:sz w:val="22"/>
        </w:rPr>
        <w:t xml:space="preserve"> район» и сельских поселений </w:t>
      </w:r>
      <w:proofErr w:type="spellStart"/>
      <w:r w:rsidRPr="007E1598">
        <w:rPr>
          <w:sz w:val="22"/>
        </w:rPr>
        <w:t>Каргасокского</w:t>
      </w:r>
      <w:proofErr w:type="spellEnd"/>
      <w:r w:rsidRPr="007E1598">
        <w:rPr>
          <w:sz w:val="22"/>
        </w:rPr>
        <w:t xml:space="preserve"> района.</w:t>
      </w:r>
    </w:p>
    <w:p w:rsidR="00E031D2" w:rsidRPr="007E1598" w:rsidRDefault="00E031D2" w:rsidP="00C82748">
      <w:pPr>
        <w:ind w:firstLine="567"/>
        <w:jc w:val="both"/>
        <w:rPr>
          <w:sz w:val="22"/>
        </w:rPr>
      </w:pPr>
    </w:p>
    <w:p w:rsidR="00E031D2" w:rsidRPr="007E1598" w:rsidRDefault="00E031D2" w:rsidP="00C82748">
      <w:pPr>
        <w:ind w:firstLine="567"/>
        <w:jc w:val="both"/>
        <w:rPr>
          <w:sz w:val="22"/>
        </w:rPr>
      </w:pPr>
    </w:p>
    <w:p w:rsidR="00282A3B" w:rsidRPr="007E1598" w:rsidRDefault="00282A3B" w:rsidP="00282A3B">
      <w:pPr>
        <w:ind w:firstLine="567"/>
        <w:rPr>
          <w:sz w:val="22"/>
        </w:rPr>
      </w:pPr>
      <w:r w:rsidRPr="007E1598">
        <w:rPr>
          <w:sz w:val="22"/>
        </w:rPr>
        <w:t>Председатель ______________________ /</w:t>
      </w:r>
      <w:proofErr w:type="spellStart"/>
      <w:r w:rsidRPr="007E1598">
        <w:rPr>
          <w:sz w:val="22"/>
        </w:rPr>
        <w:t>Ю.А.Машковцев</w:t>
      </w:r>
      <w:proofErr w:type="spellEnd"/>
      <w:r w:rsidRPr="007E1598">
        <w:rPr>
          <w:sz w:val="22"/>
        </w:rPr>
        <w:t>/</w:t>
      </w:r>
    </w:p>
    <w:p w:rsidR="00E031D2" w:rsidRPr="007E1598" w:rsidRDefault="00E031D2" w:rsidP="00C82748">
      <w:pPr>
        <w:ind w:firstLine="567"/>
        <w:jc w:val="both"/>
        <w:rPr>
          <w:sz w:val="22"/>
        </w:rPr>
      </w:pPr>
    </w:p>
    <w:p w:rsidR="00C82748" w:rsidRPr="007E1598" w:rsidRDefault="00C82748" w:rsidP="008377B4">
      <w:pPr>
        <w:rPr>
          <w:sz w:val="22"/>
        </w:rPr>
      </w:pPr>
    </w:p>
    <w:sectPr w:rsidR="00C82748" w:rsidRPr="007E1598" w:rsidSect="00500F7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F2" w:rsidRDefault="00D75AF2" w:rsidP="00C82748">
      <w:r>
        <w:separator/>
      </w:r>
    </w:p>
  </w:endnote>
  <w:endnote w:type="continuationSeparator" w:id="0">
    <w:p w:rsidR="00D75AF2" w:rsidRDefault="00D75AF2" w:rsidP="00C8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F2" w:rsidRDefault="00D75AF2" w:rsidP="00C82748">
      <w:r>
        <w:separator/>
      </w:r>
    </w:p>
  </w:footnote>
  <w:footnote w:type="continuationSeparator" w:id="0">
    <w:p w:rsidR="00D75AF2" w:rsidRDefault="00D75AF2" w:rsidP="00C82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8" w:rsidRDefault="00C82748">
    <w:pPr>
      <w:pStyle w:val="a5"/>
      <w:jc w:val="center"/>
    </w:pPr>
  </w:p>
  <w:p w:rsidR="00C82748" w:rsidRDefault="00C827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4B2"/>
    <w:rsid w:val="0000016F"/>
    <w:rsid w:val="000144FF"/>
    <w:rsid w:val="000154A0"/>
    <w:rsid w:val="000164B2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9CC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A4B"/>
    <w:rsid w:val="000C1A93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96DD1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D7ABD"/>
    <w:rsid w:val="001E5C3F"/>
    <w:rsid w:val="001E67FB"/>
    <w:rsid w:val="001F4695"/>
    <w:rsid w:val="001F4E1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57888"/>
    <w:rsid w:val="00260A8F"/>
    <w:rsid w:val="0026278C"/>
    <w:rsid w:val="00262FAF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2A3B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0AD4"/>
    <w:rsid w:val="002B1FD2"/>
    <w:rsid w:val="002B3100"/>
    <w:rsid w:val="002C0138"/>
    <w:rsid w:val="002C022F"/>
    <w:rsid w:val="002C0B2C"/>
    <w:rsid w:val="002C2358"/>
    <w:rsid w:val="002C2EED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2646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2F06"/>
    <w:rsid w:val="00433D2F"/>
    <w:rsid w:val="00435880"/>
    <w:rsid w:val="004364A4"/>
    <w:rsid w:val="00436BF0"/>
    <w:rsid w:val="00441A32"/>
    <w:rsid w:val="0044243E"/>
    <w:rsid w:val="00452418"/>
    <w:rsid w:val="0045466B"/>
    <w:rsid w:val="004562F2"/>
    <w:rsid w:val="00462011"/>
    <w:rsid w:val="00466A16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4E9D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864E5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2E0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A7E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0F31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00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06A48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59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377B4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04E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1175"/>
    <w:rsid w:val="008C27EB"/>
    <w:rsid w:val="008C3C7E"/>
    <w:rsid w:val="008C43F0"/>
    <w:rsid w:val="008C64E2"/>
    <w:rsid w:val="008D0B4E"/>
    <w:rsid w:val="008D112C"/>
    <w:rsid w:val="008D5041"/>
    <w:rsid w:val="008E249F"/>
    <w:rsid w:val="008E28F2"/>
    <w:rsid w:val="008E2A1B"/>
    <w:rsid w:val="008E307D"/>
    <w:rsid w:val="008E32E0"/>
    <w:rsid w:val="008E495A"/>
    <w:rsid w:val="008E6028"/>
    <w:rsid w:val="008E7887"/>
    <w:rsid w:val="008F12AA"/>
    <w:rsid w:val="008F6667"/>
    <w:rsid w:val="008F6A37"/>
    <w:rsid w:val="008F72B5"/>
    <w:rsid w:val="00900305"/>
    <w:rsid w:val="00900469"/>
    <w:rsid w:val="009018BE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25375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6488F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2C32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1BD6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5D7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2C2E"/>
    <w:rsid w:val="00A93B1A"/>
    <w:rsid w:val="00A97847"/>
    <w:rsid w:val="00AA0F9B"/>
    <w:rsid w:val="00AA0FFC"/>
    <w:rsid w:val="00AA21D2"/>
    <w:rsid w:val="00AA43F6"/>
    <w:rsid w:val="00AB4EA2"/>
    <w:rsid w:val="00AB6FC7"/>
    <w:rsid w:val="00AB70D9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51D8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2748"/>
    <w:rsid w:val="00C843CE"/>
    <w:rsid w:val="00C86142"/>
    <w:rsid w:val="00C867DA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5AF2"/>
    <w:rsid w:val="00D772FE"/>
    <w:rsid w:val="00D80451"/>
    <w:rsid w:val="00D83ED5"/>
    <w:rsid w:val="00D84724"/>
    <w:rsid w:val="00D84AAA"/>
    <w:rsid w:val="00D85B4D"/>
    <w:rsid w:val="00D95D9B"/>
    <w:rsid w:val="00D96D95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1D2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1EB0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4D20"/>
    <w:rsid w:val="00EF5C78"/>
    <w:rsid w:val="00EF6C1D"/>
    <w:rsid w:val="00EF6D2C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7B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77B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377B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377B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7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77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77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77B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7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27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27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2418"/>
    <w:pPr>
      <w:ind w:left="720"/>
      <w:contextualSpacing/>
    </w:pPr>
  </w:style>
  <w:style w:type="paragraph" w:styleId="aa">
    <w:name w:val="No Spacing"/>
    <w:uiPriority w:val="1"/>
    <w:qFormat/>
    <w:rsid w:val="000C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35806-BDAF-4FD2-9AC5-839CD5AA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5516</Words>
  <Characters>31446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24</cp:revision>
  <cp:lastPrinted>2016-04-18T05:31:00Z</cp:lastPrinted>
  <dcterms:created xsi:type="dcterms:W3CDTF">2016-04-02T03:52:00Z</dcterms:created>
  <dcterms:modified xsi:type="dcterms:W3CDTF">2016-04-18T05:31:00Z</dcterms:modified>
</cp:coreProperties>
</file>