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FE5DAC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42545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AB1E90" w:rsidRDefault="00AB1E90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FF5E62" w:rsidP="00A26D03">
      <w:pPr>
        <w:ind w:left="851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A26D03">
      <w:pPr>
        <w:pStyle w:val="2"/>
        <w:ind w:left="851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A26D03">
      <w:pPr>
        <w:ind w:left="851"/>
        <w:jc w:val="center"/>
        <w:rPr>
          <w:sz w:val="28"/>
        </w:rPr>
      </w:pPr>
    </w:p>
    <w:p w:rsidR="00E93E94" w:rsidRDefault="00E93E94" w:rsidP="00A26D03">
      <w:pPr>
        <w:pStyle w:val="1"/>
        <w:spacing w:line="360" w:lineRule="auto"/>
        <w:ind w:left="851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817" w:type="dxa"/>
        <w:tblLook w:val="0000"/>
      </w:tblPr>
      <w:tblGrid>
        <w:gridCol w:w="1908"/>
        <w:gridCol w:w="3445"/>
        <w:gridCol w:w="435"/>
        <w:gridCol w:w="4135"/>
      </w:tblGrid>
      <w:tr w:rsidR="00E93E94" w:rsidTr="00A26D03">
        <w:trPr>
          <w:trHeight w:val="669"/>
        </w:trPr>
        <w:tc>
          <w:tcPr>
            <w:tcW w:w="9923" w:type="dxa"/>
            <w:gridSpan w:val="4"/>
          </w:tcPr>
          <w:p w:rsidR="00E93E94" w:rsidRDefault="00E93E94" w:rsidP="00A26D03">
            <w:pPr>
              <w:pStyle w:val="5"/>
              <w:spacing w:line="360" w:lineRule="auto"/>
              <w:ind w:left="34"/>
            </w:pPr>
            <w:r>
              <w:t>ПОСТАНОВЛЕНИЕ</w:t>
            </w:r>
          </w:p>
          <w:p w:rsidR="009B3555" w:rsidRPr="009B3555" w:rsidRDefault="009B3555" w:rsidP="00A26D03">
            <w:pPr>
              <w:ind w:left="851"/>
              <w:jc w:val="center"/>
            </w:pPr>
          </w:p>
        </w:tc>
      </w:tr>
      <w:tr w:rsidR="00E93E94" w:rsidTr="00A26D03">
        <w:trPr>
          <w:trHeight w:val="893"/>
        </w:trPr>
        <w:tc>
          <w:tcPr>
            <w:tcW w:w="1908" w:type="dxa"/>
          </w:tcPr>
          <w:p w:rsidR="00E93E94" w:rsidRPr="00D0650A" w:rsidRDefault="00A26D03" w:rsidP="00A2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  <w:r w:rsidR="00E93E94" w:rsidRPr="00D0650A">
              <w:rPr>
                <w:sz w:val="28"/>
                <w:szCs w:val="28"/>
              </w:rPr>
              <w:t>.201</w:t>
            </w:r>
            <w:r w:rsidR="00317478">
              <w:rPr>
                <w:sz w:val="28"/>
                <w:szCs w:val="28"/>
              </w:rPr>
              <w:t>6</w:t>
            </w:r>
          </w:p>
          <w:p w:rsidR="00A25817" w:rsidRPr="00D0650A" w:rsidRDefault="00A25817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с.</w:t>
            </w:r>
            <w:r w:rsidR="00D0650A" w:rsidRPr="00D0650A">
              <w:rPr>
                <w:sz w:val="28"/>
                <w:szCs w:val="28"/>
              </w:rPr>
              <w:t xml:space="preserve"> </w:t>
            </w:r>
            <w:r w:rsidRPr="00D0650A">
              <w:rPr>
                <w:sz w:val="28"/>
                <w:szCs w:val="28"/>
              </w:rPr>
              <w:t>Каргасок</w:t>
            </w:r>
          </w:p>
        </w:tc>
        <w:tc>
          <w:tcPr>
            <w:tcW w:w="3880" w:type="dxa"/>
            <w:gridSpan w:val="2"/>
          </w:tcPr>
          <w:p w:rsidR="00E93E94" w:rsidRPr="00D0650A" w:rsidRDefault="00E93E94" w:rsidP="00A25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E93E94" w:rsidRPr="00D0650A" w:rsidRDefault="00704442" w:rsidP="00A26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26D03">
              <w:rPr>
                <w:sz w:val="28"/>
                <w:szCs w:val="28"/>
              </w:rPr>
              <w:t xml:space="preserve"> 87</w:t>
            </w:r>
          </w:p>
        </w:tc>
      </w:tr>
      <w:tr w:rsidR="00E93E94" w:rsidRPr="001D4918" w:rsidTr="00A26D03">
        <w:trPr>
          <w:trHeight w:val="1549"/>
        </w:trPr>
        <w:tc>
          <w:tcPr>
            <w:tcW w:w="5353" w:type="dxa"/>
            <w:gridSpan w:val="2"/>
          </w:tcPr>
          <w:p w:rsidR="00A25817" w:rsidRPr="00D0650A" w:rsidRDefault="00A25817" w:rsidP="00E77D61">
            <w:pPr>
              <w:pStyle w:val="3"/>
              <w:jc w:val="both"/>
              <w:rPr>
                <w:szCs w:val="28"/>
              </w:rPr>
            </w:pPr>
            <w:bookmarkStart w:id="0" w:name="OLE_LINK1"/>
            <w:bookmarkStart w:id="1" w:name="OLE_LINK2"/>
          </w:p>
          <w:p w:rsidR="00E93E94" w:rsidRDefault="006D4074" w:rsidP="00CB0C19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Каргасокского района от 28.01.2016 № 20 «</w:t>
            </w:r>
            <w:r w:rsidR="00704442">
              <w:rPr>
                <w:szCs w:val="28"/>
              </w:rPr>
              <w:t>О</w:t>
            </w:r>
            <w:bookmarkStart w:id="2" w:name="OLE_LINK11"/>
            <w:bookmarkStart w:id="3" w:name="OLE_LINK12"/>
            <w:r w:rsidR="00783B6F">
              <w:rPr>
                <w:szCs w:val="28"/>
              </w:rPr>
              <w:t xml:space="preserve">б утверждении </w:t>
            </w:r>
            <w:r w:rsidR="00317478">
              <w:rPr>
                <w:szCs w:val="28"/>
              </w:rPr>
              <w:t>Краткосрочного</w:t>
            </w:r>
            <w:r w:rsidR="00317478" w:rsidRPr="00317478">
              <w:rPr>
                <w:szCs w:val="28"/>
              </w:rPr>
              <w:t xml:space="preserve"> план</w:t>
            </w:r>
            <w:r w:rsidR="00317478">
              <w:rPr>
                <w:szCs w:val="28"/>
              </w:rPr>
              <w:t>а</w:t>
            </w:r>
            <w:r w:rsidR="00317478" w:rsidRPr="00317478">
              <w:rPr>
                <w:szCs w:val="28"/>
              </w:rPr>
              <w:t xml:space="preserve"> реализации в 2016-2018 годах региональной программы капитального ремонта общего имущества в многоквартирных домах</w:t>
            </w:r>
            <w:bookmarkEnd w:id="0"/>
            <w:bookmarkEnd w:id="1"/>
            <w:bookmarkEnd w:id="2"/>
            <w:bookmarkEnd w:id="3"/>
            <w:r>
              <w:rPr>
                <w:szCs w:val="28"/>
              </w:rPr>
              <w:t>»</w:t>
            </w:r>
          </w:p>
          <w:p w:rsidR="00317478" w:rsidRPr="00317478" w:rsidRDefault="00317478" w:rsidP="00317478"/>
        </w:tc>
        <w:tc>
          <w:tcPr>
            <w:tcW w:w="4570" w:type="dxa"/>
            <w:gridSpan w:val="2"/>
          </w:tcPr>
          <w:p w:rsidR="00E93E94" w:rsidRPr="00D0650A" w:rsidRDefault="00E93E94" w:rsidP="00E77D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93E94" w:rsidRPr="00F608E2" w:rsidTr="00A26D03">
        <w:tc>
          <w:tcPr>
            <w:tcW w:w="9923" w:type="dxa"/>
            <w:gridSpan w:val="4"/>
          </w:tcPr>
          <w:p w:rsidR="00704442" w:rsidRPr="00704442" w:rsidRDefault="007D4C5B" w:rsidP="00A26D03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00342">
              <w:rPr>
                <w:sz w:val="28"/>
                <w:szCs w:val="28"/>
              </w:rPr>
              <w:t xml:space="preserve">соответствии с пунктом </w:t>
            </w:r>
            <w:r w:rsidR="00317478">
              <w:rPr>
                <w:sz w:val="28"/>
                <w:szCs w:val="28"/>
              </w:rPr>
              <w:t>2</w:t>
            </w:r>
            <w:r w:rsidR="00F00342">
              <w:rPr>
                <w:sz w:val="28"/>
                <w:szCs w:val="28"/>
              </w:rPr>
              <w:t xml:space="preserve"> постановления Администрации Томской области от 30.03.2015 № 99а «Об установлении </w:t>
            </w:r>
            <w:proofErr w:type="gramStart"/>
            <w:r w:rsidR="00F00342">
              <w:rPr>
                <w:sz w:val="28"/>
                <w:szCs w:val="28"/>
              </w:rPr>
              <w:t>Порядка утверждения краткосрочных планов реализации региональной программы капитального ремонта общего имущества</w:t>
            </w:r>
            <w:proofErr w:type="gramEnd"/>
            <w:r w:rsidR="00F00342">
              <w:rPr>
                <w:sz w:val="28"/>
                <w:szCs w:val="28"/>
              </w:rPr>
              <w:t xml:space="preserve"> в многоквартирных домах»</w:t>
            </w:r>
          </w:p>
          <w:p w:rsidR="00A25817" w:rsidRPr="00D0650A" w:rsidRDefault="00A25817" w:rsidP="00A26D03">
            <w:pPr>
              <w:ind w:firstLine="459"/>
              <w:jc w:val="both"/>
              <w:rPr>
                <w:bCs/>
                <w:sz w:val="28"/>
                <w:szCs w:val="28"/>
              </w:rPr>
            </w:pPr>
          </w:p>
          <w:p w:rsidR="006D4074" w:rsidRDefault="004F045A" w:rsidP="00A26D03">
            <w:pPr>
              <w:ind w:firstLine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Каргасокского района постановляет</w:t>
            </w:r>
            <w:r w:rsidR="00E93E94" w:rsidRPr="00D0650A">
              <w:rPr>
                <w:bCs/>
                <w:sz w:val="28"/>
                <w:szCs w:val="28"/>
              </w:rPr>
              <w:t>:</w:t>
            </w:r>
          </w:p>
          <w:p w:rsidR="00F00342" w:rsidRPr="00317478" w:rsidRDefault="006D4074" w:rsidP="00A26D03">
            <w:pPr>
              <w:numPr>
                <w:ilvl w:val="0"/>
                <w:numId w:val="10"/>
              </w:numPr>
              <w:ind w:left="0" w:firstLine="459"/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Внести изменения</w:t>
            </w:r>
            <w:r w:rsidRPr="006D4074">
              <w:rPr>
                <w:bCs/>
                <w:sz w:val="28"/>
                <w:szCs w:val="28"/>
              </w:rPr>
              <w:t xml:space="preserve"> </w:t>
            </w:r>
            <w:r w:rsidRPr="006D4074">
              <w:rPr>
                <w:sz w:val="28"/>
                <w:szCs w:val="28"/>
              </w:rPr>
              <w:t>в постановление Администрации Каргасокского района от 28.01.2016 № 20 «Об утверждении Краткосрочного плана реализации в 2016-2018 годах региональной программы капитального ремонта общего имущества в многоквартирных домах»</w:t>
            </w:r>
            <w:r>
              <w:rPr>
                <w:sz w:val="28"/>
                <w:szCs w:val="28"/>
              </w:rPr>
              <w:t>, изложив приложения 1,2,3,4 в новой редакции согласно приложениям 1,2,3,4 к настоящему постановлению.</w:t>
            </w:r>
          </w:p>
          <w:p w:rsidR="00F00342" w:rsidRDefault="00F00342" w:rsidP="00F00342">
            <w:pPr>
              <w:ind w:left="34"/>
              <w:jc w:val="both"/>
              <w:rPr>
                <w:bCs/>
                <w:sz w:val="28"/>
                <w:szCs w:val="28"/>
              </w:rPr>
            </w:pPr>
          </w:p>
          <w:p w:rsidR="00A26D03" w:rsidRPr="00F00342" w:rsidRDefault="007C3A6A" w:rsidP="00F00342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164465</wp:posOffset>
                  </wp:positionV>
                  <wp:extent cx="1395730" cy="1423035"/>
                  <wp:effectExtent l="19050" t="0" r="0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02BC" w:rsidRPr="00D0650A" w:rsidRDefault="002702BC" w:rsidP="00F0034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3B419F" w:rsidRPr="003B419F" w:rsidRDefault="003B419F" w:rsidP="003B419F"/>
    <w:p w:rsidR="007A2908" w:rsidRPr="002702BC" w:rsidRDefault="007A2908" w:rsidP="002702BC">
      <w:pPr>
        <w:pStyle w:val="a4"/>
        <w:tabs>
          <w:tab w:val="left" w:pos="88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702BC">
        <w:rPr>
          <w:rFonts w:ascii="Times New Roman" w:hAnsi="Times New Roman"/>
          <w:sz w:val="28"/>
          <w:szCs w:val="28"/>
        </w:rPr>
        <w:t>Глав</w:t>
      </w:r>
      <w:r w:rsidR="002E248D">
        <w:rPr>
          <w:rFonts w:ascii="Times New Roman" w:hAnsi="Times New Roman"/>
          <w:sz w:val="28"/>
          <w:szCs w:val="28"/>
        </w:rPr>
        <w:t>а</w:t>
      </w:r>
      <w:r w:rsidRPr="002702BC">
        <w:rPr>
          <w:rFonts w:ascii="Times New Roman" w:hAnsi="Times New Roman"/>
          <w:sz w:val="28"/>
          <w:szCs w:val="28"/>
        </w:rPr>
        <w:t xml:space="preserve"> Каргасокского района    </w:t>
      </w:r>
      <w:r w:rsidR="004F045A" w:rsidRPr="002702BC">
        <w:rPr>
          <w:rFonts w:ascii="Times New Roman" w:hAnsi="Times New Roman"/>
          <w:sz w:val="28"/>
          <w:szCs w:val="28"/>
        </w:rPr>
        <w:t xml:space="preserve"> </w:t>
      </w:r>
      <w:r w:rsidR="00A26D03">
        <w:rPr>
          <w:rFonts w:ascii="Times New Roman" w:hAnsi="Times New Roman"/>
          <w:sz w:val="28"/>
          <w:szCs w:val="28"/>
        </w:rPr>
        <w:t xml:space="preserve"> </w:t>
      </w:r>
      <w:r w:rsidRPr="002702BC">
        <w:rPr>
          <w:rFonts w:ascii="Times New Roman" w:hAnsi="Times New Roman"/>
          <w:sz w:val="28"/>
          <w:szCs w:val="28"/>
        </w:rPr>
        <w:t xml:space="preserve">           </w:t>
      </w:r>
      <w:r w:rsidR="00E66D64">
        <w:rPr>
          <w:rFonts w:ascii="Times New Roman" w:hAnsi="Times New Roman"/>
          <w:sz w:val="28"/>
          <w:szCs w:val="28"/>
        </w:rPr>
        <w:t xml:space="preserve">   </w:t>
      </w:r>
      <w:r w:rsidRPr="002702BC">
        <w:rPr>
          <w:rFonts w:ascii="Times New Roman" w:hAnsi="Times New Roman"/>
          <w:sz w:val="28"/>
          <w:szCs w:val="28"/>
        </w:rPr>
        <w:t xml:space="preserve">             </w:t>
      </w:r>
      <w:r w:rsidR="002702BC">
        <w:rPr>
          <w:rFonts w:ascii="Times New Roman" w:hAnsi="Times New Roman"/>
          <w:sz w:val="28"/>
          <w:szCs w:val="28"/>
        </w:rPr>
        <w:t xml:space="preserve"> </w:t>
      </w:r>
      <w:r w:rsidR="00E66D64">
        <w:rPr>
          <w:rFonts w:ascii="Times New Roman" w:hAnsi="Times New Roman"/>
          <w:sz w:val="28"/>
          <w:szCs w:val="28"/>
        </w:rPr>
        <w:t xml:space="preserve">                  </w:t>
      </w:r>
      <w:r w:rsidR="00A26D03">
        <w:rPr>
          <w:rFonts w:ascii="Times New Roman" w:hAnsi="Times New Roman"/>
          <w:sz w:val="28"/>
          <w:szCs w:val="28"/>
        </w:rPr>
        <w:t xml:space="preserve"> </w:t>
      </w:r>
      <w:r w:rsidR="00E66D64">
        <w:rPr>
          <w:rFonts w:ascii="Times New Roman" w:hAnsi="Times New Roman"/>
          <w:sz w:val="28"/>
          <w:szCs w:val="28"/>
        </w:rPr>
        <w:t xml:space="preserve"> </w:t>
      </w:r>
      <w:r w:rsidR="002E248D">
        <w:rPr>
          <w:rFonts w:ascii="Times New Roman" w:hAnsi="Times New Roman"/>
          <w:sz w:val="28"/>
          <w:szCs w:val="28"/>
        </w:rPr>
        <w:t xml:space="preserve">          </w:t>
      </w:r>
      <w:r w:rsidR="00E66D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E248D">
        <w:rPr>
          <w:rFonts w:ascii="Times New Roman" w:hAnsi="Times New Roman"/>
          <w:sz w:val="28"/>
          <w:szCs w:val="28"/>
        </w:rPr>
        <w:t>А.П.Ащеулов</w:t>
      </w:r>
      <w:proofErr w:type="spellEnd"/>
    </w:p>
    <w:p w:rsidR="007A2908" w:rsidRDefault="007A2908" w:rsidP="007A2908">
      <w:pPr>
        <w:pStyle w:val="1"/>
        <w:jc w:val="left"/>
        <w:rPr>
          <w:b w:val="0"/>
          <w:sz w:val="20"/>
          <w:szCs w:val="20"/>
        </w:rPr>
      </w:pPr>
    </w:p>
    <w:p w:rsidR="00E66D64" w:rsidRDefault="00E66D64" w:rsidP="00E66D64"/>
    <w:p w:rsidR="001D3354" w:rsidRDefault="001D3354" w:rsidP="00EC029A"/>
    <w:p w:rsidR="00A26D03" w:rsidRDefault="00A26D03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A26D03" w:rsidRDefault="00A26D03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A26D03" w:rsidRDefault="00A26D03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A26D03" w:rsidRDefault="00A26D03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A26D03" w:rsidRDefault="00A26D03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A26D03" w:rsidRDefault="00A26D03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7A2908" w:rsidRPr="00D0650A" w:rsidRDefault="007A2908" w:rsidP="002D6D7A">
      <w:pPr>
        <w:pStyle w:val="1"/>
        <w:ind w:left="85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Pr="00D0650A">
        <w:rPr>
          <w:b w:val="0"/>
          <w:sz w:val="20"/>
          <w:szCs w:val="20"/>
        </w:rPr>
        <w:t>Шевченко</w:t>
      </w:r>
    </w:p>
    <w:p w:rsidR="00A26D03" w:rsidRDefault="007A2908" w:rsidP="002D6D7A">
      <w:pPr>
        <w:tabs>
          <w:tab w:val="left" w:pos="0"/>
        </w:tabs>
        <w:ind w:left="851"/>
        <w:jc w:val="both"/>
        <w:rPr>
          <w:sz w:val="20"/>
          <w:szCs w:val="20"/>
        </w:rPr>
      </w:pPr>
      <w:r w:rsidRPr="00B36721">
        <w:rPr>
          <w:sz w:val="20"/>
          <w:szCs w:val="20"/>
        </w:rPr>
        <w:t>2-13-54</w:t>
      </w:r>
    </w:p>
    <w:p w:rsidR="00DD6250" w:rsidRDefault="00DD6250" w:rsidP="002D6D7A">
      <w:pPr>
        <w:tabs>
          <w:tab w:val="left" w:pos="0"/>
        </w:tabs>
        <w:ind w:left="851"/>
        <w:jc w:val="both"/>
        <w:rPr>
          <w:sz w:val="20"/>
          <w:szCs w:val="20"/>
        </w:rPr>
        <w:sectPr w:rsidR="00DD6250" w:rsidSect="00A26D03">
          <w:pgSz w:w="11906" w:h="16838"/>
          <w:pgMar w:top="397" w:right="709" w:bottom="284" w:left="567" w:header="709" w:footer="709" w:gutter="0"/>
          <w:cols w:space="708"/>
          <w:docGrid w:linePitch="360"/>
        </w:sectPr>
      </w:pPr>
    </w:p>
    <w:tbl>
      <w:tblPr>
        <w:tblW w:w="16160" w:type="dxa"/>
        <w:tblInd w:w="392" w:type="dxa"/>
        <w:tblLayout w:type="fixed"/>
        <w:tblLook w:val="04A0"/>
      </w:tblPr>
      <w:tblGrid>
        <w:gridCol w:w="730"/>
        <w:gridCol w:w="1113"/>
        <w:gridCol w:w="616"/>
        <w:gridCol w:w="616"/>
        <w:gridCol w:w="715"/>
        <w:gridCol w:w="459"/>
        <w:gridCol w:w="459"/>
        <w:gridCol w:w="459"/>
        <w:gridCol w:w="916"/>
        <w:gridCol w:w="916"/>
        <w:gridCol w:w="566"/>
        <w:gridCol w:w="916"/>
        <w:gridCol w:w="916"/>
        <w:gridCol w:w="933"/>
        <w:gridCol w:w="727"/>
        <w:gridCol w:w="296"/>
        <w:gridCol w:w="412"/>
        <w:gridCol w:w="724"/>
        <w:gridCol w:w="568"/>
        <w:gridCol w:w="633"/>
        <w:gridCol w:w="567"/>
        <w:gridCol w:w="709"/>
        <w:gridCol w:w="317"/>
        <w:gridCol w:w="26"/>
        <w:gridCol w:w="284"/>
        <w:gridCol w:w="567"/>
      </w:tblGrid>
      <w:tr w:rsidR="00FE5DAC" w:rsidRPr="00DD6250" w:rsidTr="00FE5DAC">
        <w:trPr>
          <w:gridAfter w:val="3"/>
          <w:wAfter w:w="877" w:type="dxa"/>
          <w:trHeight w:val="1127"/>
        </w:trPr>
        <w:tc>
          <w:tcPr>
            <w:tcW w:w="730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FE5DAC" w:rsidRPr="00DD6250" w:rsidRDefault="00FE5DAC" w:rsidP="00DD6250">
            <w:pPr>
              <w:jc w:val="center"/>
              <w:rPr>
                <w:color w:val="000000"/>
              </w:rPr>
            </w:pPr>
            <w:r w:rsidRPr="00DD6250">
              <w:rPr>
                <w:color w:val="000000"/>
              </w:rPr>
              <w:lastRenderedPageBreak/>
              <w:t> 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FE5DAC" w:rsidRPr="00DD6250" w:rsidRDefault="00FE5DAC" w:rsidP="00DD62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Pr="00DD6250" w:rsidRDefault="00FE5DAC" w:rsidP="00DD6250">
            <w:pPr>
              <w:rPr>
                <w:color w:val="000000"/>
              </w:rPr>
            </w:pPr>
            <w:r w:rsidRPr="00DD6250">
              <w:rPr>
                <w:color w:val="000000"/>
              </w:rPr>
              <w:t> </w:t>
            </w:r>
          </w:p>
        </w:tc>
        <w:tc>
          <w:tcPr>
            <w:tcW w:w="3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5DAC" w:rsidRDefault="00FE5DAC" w:rsidP="00FE5DAC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УТВЕРЖДЕН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E5DAC" w:rsidRDefault="00FE5DAC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постановлением Администрации  </w:t>
            </w:r>
          </w:p>
          <w:p w:rsidR="00FE5DAC" w:rsidRDefault="00FE5DAC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Каргасокского района  </w:t>
            </w:r>
          </w:p>
          <w:p w:rsidR="00FE5DAC" w:rsidRDefault="00FE5DAC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от 07.04.2016 № 87  </w:t>
            </w:r>
          </w:p>
          <w:p w:rsidR="00FE5DAC" w:rsidRPr="00DD6250" w:rsidRDefault="00FE5DAC" w:rsidP="00DD6250">
            <w:pPr>
              <w:spacing w:after="260"/>
              <w:rPr>
                <w:color w:val="000000"/>
                <w:sz w:val="26"/>
                <w:szCs w:val="26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E5DAC" w:rsidRPr="00DD6250" w:rsidTr="009E6EC0">
        <w:trPr>
          <w:gridAfter w:val="3"/>
          <w:wAfter w:w="877" w:type="dxa"/>
          <w:trHeight w:val="1228"/>
        </w:trPr>
        <w:tc>
          <w:tcPr>
            <w:tcW w:w="15283" w:type="dxa"/>
            <w:gridSpan w:val="23"/>
            <w:tcBorders>
              <w:top w:val="nil"/>
              <w:left w:val="nil"/>
            </w:tcBorders>
            <w:shd w:val="clear" w:color="000000" w:fill="FFFFFF"/>
            <w:hideMark/>
          </w:tcPr>
          <w:p w:rsidR="00FE5DAC" w:rsidRPr="00DD6250" w:rsidRDefault="00FE5DAC" w:rsidP="00FE5DAC">
            <w:pPr>
              <w:jc w:val="center"/>
              <w:rPr>
                <w:sz w:val="26"/>
                <w:szCs w:val="26"/>
              </w:rPr>
            </w:pPr>
            <w:r w:rsidRPr="00DD6250">
              <w:rPr>
                <w:sz w:val="26"/>
                <w:szCs w:val="26"/>
              </w:rPr>
              <w:t>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  <w:p w:rsidR="00FE5DAC" w:rsidRPr="00DD6250" w:rsidRDefault="00FE5DAC" w:rsidP="00FE5D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FE5DAC" w:rsidRPr="00DD6250" w:rsidRDefault="00FE5DAC" w:rsidP="00FE5DAC">
            <w:pPr>
              <w:ind w:hanging="25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Pr="00DD6250">
              <w:rPr>
                <w:sz w:val="26"/>
                <w:szCs w:val="26"/>
              </w:rPr>
              <w:t>Перечень многоквартирных домов,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  <w:p w:rsidR="00FE5DAC" w:rsidRPr="00DD6250" w:rsidRDefault="00FE5DAC" w:rsidP="00DD6250">
            <w:pPr>
              <w:rPr>
                <w:rFonts w:ascii="Calibri" w:hAnsi="Calibri" w:cs="Calibri"/>
                <w:sz w:val="22"/>
                <w:szCs w:val="22"/>
              </w:rPr>
            </w:pPr>
            <w:r w:rsidRPr="00DD6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DB6096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DB6096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DB6096">
              <w:rPr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Вид последнего капитального ремонта     </w:t>
            </w:r>
            <w:r w:rsidRPr="00DB6096">
              <w:rPr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Материал стен  </w:t>
            </w:r>
            <w:r w:rsidRPr="00DB6096">
              <w:rPr>
                <w:color w:val="000000"/>
                <w:sz w:val="12"/>
                <w:szCs w:val="12"/>
                <w:vertAlign w:val="superscript"/>
              </w:rPr>
              <w:t>2)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Площадь помещений МКД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Количество жителей, зарегистрированных в </w:t>
            </w:r>
            <w:r w:rsidRPr="00DB6096">
              <w:rPr>
                <w:color w:val="000000"/>
                <w:sz w:val="12"/>
                <w:szCs w:val="12"/>
              </w:rPr>
              <w:br/>
              <w:t xml:space="preserve">МКД на дату утверждения краткосрочного </w:t>
            </w:r>
            <w:r w:rsidRPr="00DB6096">
              <w:rPr>
                <w:color w:val="000000"/>
                <w:sz w:val="12"/>
                <w:szCs w:val="12"/>
              </w:rPr>
              <w:br/>
              <w:t>плана</w:t>
            </w:r>
          </w:p>
        </w:tc>
        <w:tc>
          <w:tcPr>
            <w:tcW w:w="3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Удельная стоимость капитального ремонта </w:t>
            </w:r>
            <w:r w:rsidRPr="00DB6096">
              <w:rPr>
                <w:color w:val="000000"/>
                <w:sz w:val="12"/>
                <w:szCs w:val="12"/>
              </w:rPr>
              <w:br/>
              <w:t>1 кв. м общей площади помещений МКД</w:t>
            </w: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Предельная стоимость капитального ремонта </w:t>
            </w:r>
            <w:r w:rsidRPr="00DB6096">
              <w:rPr>
                <w:color w:val="000000"/>
                <w:sz w:val="12"/>
                <w:szCs w:val="12"/>
              </w:rPr>
              <w:br/>
              <w:t>1 кв. м общей площади помещений МКД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6"/>
                <w:szCs w:val="16"/>
              </w:rPr>
            </w:pPr>
            <w:r w:rsidRPr="00DB6096"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6"/>
                <w:szCs w:val="16"/>
              </w:rPr>
            </w:pPr>
            <w:r w:rsidRPr="00DB6096">
              <w:rPr>
                <w:color w:val="000000"/>
                <w:sz w:val="16"/>
                <w:szCs w:val="16"/>
              </w:rPr>
              <w:t xml:space="preserve">Способ формирования фонда капитального ремонта многоквартирного дома   </w:t>
            </w:r>
            <w:r w:rsidRPr="00DB6096">
              <w:rPr>
                <w:color w:val="000000"/>
                <w:sz w:val="16"/>
                <w:szCs w:val="16"/>
                <w:vertAlign w:val="superscript"/>
              </w:rPr>
              <w:t>3)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завершения последнего капитального ремонта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в том числе нежилых помещений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в том числе жилых помещений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из них жилых помещений, находящихся в собственности граждан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6"/>
                <w:szCs w:val="16"/>
              </w:rPr>
            </w:pPr>
          </w:p>
        </w:tc>
      </w:tr>
      <w:tr w:rsidR="00DD6250" w:rsidRPr="00DB6096" w:rsidTr="00FE5DAC">
        <w:trPr>
          <w:trHeight w:val="384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за счет средств Фонда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за счет средств собственников </w:t>
            </w:r>
            <w:r w:rsidRPr="00DB6096">
              <w:rPr>
                <w:color w:val="000000"/>
                <w:sz w:val="12"/>
                <w:szCs w:val="12"/>
              </w:rPr>
              <w:br/>
              <w:t>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 xml:space="preserve">за счет </w:t>
            </w:r>
            <w:proofErr w:type="gramStart"/>
            <w:r w:rsidRPr="00DB6096">
              <w:rPr>
                <w:color w:val="000000"/>
                <w:sz w:val="12"/>
                <w:szCs w:val="12"/>
              </w:rPr>
              <w:t>других</w:t>
            </w:r>
            <w:proofErr w:type="gramEnd"/>
            <w:r w:rsidRPr="00DB6096">
              <w:rPr>
                <w:color w:val="000000"/>
                <w:sz w:val="12"/>
                <w:szCs w:val="12"/>
              </w:rPr>
              <w:t xml:space="preserve"> не запрещенных законом источников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6"/>
                <w:szCs w:val="16"/>
              </w:rPr>
            </w:pP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руб./кв. м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руб./кв. м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6"/>
                <w:szCs w:val="16"/>
              </w:rPr>
            </w:pP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24</w:t>
            </w:r>
          </w:p>
        </w:tc>
      </w:tr>
      <w:tr w:rsidR="00DD6250" w:rsidRPr="00DB6096" w:rsidTr="00FE5DA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Итого по Каргасокскому району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3 702,74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3 318,40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3 318,40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2 858,80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10 195 733,08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9 962 395,54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233 337,54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Х</w:t>
            </w:r>
          </w:p>
        </w:tc>
      </w:tr>
      <w:tr w:rsidR="00DD6250" w:rsidRPr="00DB6096" w:rsidTr="00FE5DA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2016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976,53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877,31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877,31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838,45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1 758 152,50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1 524 814,96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233 337,54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Х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с. Каргасок, ул. Красноармейская, д. 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649,96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588,32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588,32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549,46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153 551,52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133 172,55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20 378,97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261,00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261,00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с. Каргасок, ул. Октябрьская, д. 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1941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326,57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288,99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288,99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288,99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color w:val="000000"/>
                <w:sz w:val="12"/>
                <w:szCs w:val="12"/>
              </w:rPr>
            </w:pPr>
            <w:r w:rsidRPr="00DB6096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1 604 600,98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1 391 642,41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212 958,57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5 552,44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7 539,00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12.2016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  <w:tr w:rsidR="00DD6250" w:rsidRPr="00DB6096" w:rsidTr="00FE5DA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2017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1 390,14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1 250,96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1 250,96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1 042,36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63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3 178 252,17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3 178 252,17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Х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 xml:space="preserve">п. </w:t>
            </w:r>
            <w:proofErr w:type="gramStart"/>
            <w:r w:rsidRPr="00DB6096">
              <w:rPr>
                <w:sz w:val="12"/>
                <w:szCs w:val="12"/>
              </w:rPr>
              <w:t>Геологический</w:t>
            </w:r>
            <w:proofErr w:type="gramEnd"/>
            <w:r w:rsidRPr="00DB6096">
              <w:rPr>
                <w:sz w:val="12"/>
                <w:szCs w:val="12"/>
              </w:rPr>
              <w:t>, ул. Энтузиастов, д.19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372,18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343,31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343,31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293,39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88 917,29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88 917,29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259,00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259,00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с. Каргасок, ул. Красноармейская, д. 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ЭС, 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368,00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319,33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319,33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199,51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127 732,00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127 732,00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400,00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400,00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с. Каргасок, ул. Красноармейская, д. 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649,96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588,32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588,32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549,46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2 961 602,88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2 961 602,88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5 034,00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5 034,00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12.2017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  <w:tr w:rsidR="00DD6250" w:rsidRPr="00DB6096" w:rsidTr="00FE5DA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1203A3" w:rsidRDefault="00DD6250" w:rsidP="00DD6250">
            <w:pPr>
              <w:rPr>
                <w:sz w:val="12"/>
                <w:szCs w:val="12"/>
                <w:highlight w:val="yellow"/>
              </w:rPr>
            </w:pPr>
            <w:r w:rsidRPr="001F40C8">
              <w:rPr>
                <w:sz w:val="12"/>
                <w:szCs w:val="12"/>
              </w:rPr>
              <w:t>2018год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1 336,07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1 190,13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1 190,13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977,99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73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5 259 328,41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5 259 328,41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2"/>
                <w:szCs w:val="12"/>
              </w:rPr>
            </w:pPr>
            <w:r w:rsidRPr="001203A3">
              <w:rPr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6"/>
                <w:szCs w:val="16"/>
              </w:rPr>
            </w:pPr>
            <w:r w:rsidRPr="001203A3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1203A3" w:rsidRDefault="00DD6250" w:rsidP="00DD6250">
            <w:pPr>
              <w:jc w:val="center"/>
              <w:rPr>
                <w:sz w:val="16"/>
                <w:szCs w:val="16"/>
              </w:rPr>
            </w:pPr>
            <w:r w:rsidRPr="001203A3">
              <w:rPr>
                <w:sz w:val="16"/>
                <w:szCs w:val="16"/>
              </w:rPr>
              <w:t>Х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 xml:space="preserve">п. </w:t>
            </w:r>
            <w:proofErr w:type="gramStart"/>
            <w:r w:rsidRPr="00DB6096">
              <w:rPr>
                <w:sz w:val="12"/>
                <w:szCs w:val="12"/>
              </w:rPr>
              <w:t>Геологический</w:t>
            </w:r>
            <w:proofErr w:type="gramEnd"/>
            <w:r w:rsidRPr="00DB6096">
              <w:rPr>
                <w:sz w:val="12"/>
                <w:szCs w:val="12"/>
              </w:rPr>
              <w:t>, ул. Энтузиастов, д.19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372,18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343,31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343,31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293,39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2 588 214,09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2 588 214,09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1203A3" w:rsidP="00DD6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7539,00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1203A3" w:rsidP="00DD6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7539,00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12,2018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  <w:tr w:rsidR="00DD6250" w:rsidRPr="00DB6096" w:rsidTr="00FE5DAC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с. Каргасок, ул. Красноармейская, д. 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595,89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527,49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527,49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485,09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210 996,00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210 996,00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1203A3" w:rsidP="00DD6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1203A3" w:rsidP="00DD625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12,2018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</w:t>
            </w:r>
          </w:p>
        </w:tc>
      </w:tr>
    </w:tbl>
    <w:p w:rsidR="00DB6096" w:rsidRDefault="00DB6096" w:rsidP="00DD6250">
      <w:pPr>
        <w:jc w:val="center"/>
        <w:rPr>
          <w:sz w:val="12"/>
          <w:szCs w:val="12"/>
        </w:rPr>
        <w:sectPr w:rsidR="00DB6096" w:rsidSect="00DD6250">
          <w:pgSz w:w="16838" w:h="11906" w:orient="landscape"/>
          <w:pgMar w:top="567" w:right="397" w:bottom="709" w:left="284" w:header="709" w:footer="709" w:gutter="0"/>
          <w:cols w:space="708"/>
          <w:docGrid w:linePitch="360"/>
        </w:sectPr>
      </w:pPr>
    </w:p>
    <w:tbl>
      <w:tblPr>
        <w:tblW w:w="16160" w:type="dxa"/>
        <w:tblInd w:w="108" w:type="dxa"/>
        <w:tblLayout w:type="fixed"/>
        <w:tblLook w:val="04A0"/>
      </w:tblPr>
      <w:tblGrid>
        <w:gridCol w:w="730"/>
        <w:gridCol w:w="1113"/>
        <w:gridCol w:w="616"/>
        <w:gridCol w:w="616"/>
        <w:gridCol w:w="715"/>
        <w:gridCol w:w="459"/>
        <w:gridCol w:w="459"/>
        <w:gridCol w:w="459"/>
        <w:gridCol w:w="916"/>
        <w:gridCol w:w="916"/>
        <w:gridCol w:w="566"/>
        <w:gridCol w:w="916"/>
        <w:gridCol w:w="916"/>
        <w:gridCol w:w="933"/>
        <w:gridCol w:w="727"/>
        <w:gridCol w:w="708"/>
        <w:gridCol w:w="724"/>
        <w:gridCol w:w="568"/>
        <w:gridCol w:w="633"/>
        <w:gridCol w:w="567"/>
        <w:gridCol w:w="709"/>
        <w:gridCol w:w="343"/>
        <w:gridCol w:w="284"/>
        <w:gridCol w:w="567"/>
      </w:tblGrid>
      <w:tr w:rsidR="00DD6250" w:rsidRPr="00DB6096" w:rsidTr="00DB6096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с. Каргасок, ул. Красноармейская, д. 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2009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ЭС, 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368,00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319,33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319,33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199,51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2 460 118,32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2 460 118,32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7 704,00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6250" w:rsidRPr="00DB6096" w:rsidRDefault="00DD6250" w:rsidP="00DD6250">
            <w:pPr>
              <w:jc w:val="center"/>
              <w:rPr>
                <w:sz w:val="12"/>
                <w:szCs w:val="12"/>
              </w:rPr>
            </w:pPr>
            <w:r w:rsidRPr="00DB6096">
              <w:rPr>
                <w:sz w:val="12"/>
                <w:szCs w:val="12"/>
              </w:rPr>
              <w:t>7 704,00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6250" w:rsidRPr="00DB6096" w:rsidRDefault="00DD6250" w:rsidP="00DD6250">
            <w:pPr>
              <w:jc w:val="center"/>
              <w:rPr>
                <w:sz w:val="16"/>
                <w:szCs w:val="16"/>
              </w:rPr>
            </w:pPr>
            <w:r w:rsidRPr="00DB6096">
              <w:rPr>
                <w:sz w:val="16"/>
                <w:szCs w:val="16"/>
              </w:rPr>
              <w:t>12,2018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6250" w:rsidRDefault="00DD6250" w:rsidP="00DD6250">
            <w:pPr>
              <w:rPr>
                <w:rFonts w:ascii="Calibri" w:hAnsi="Calibri" w:cs="Calibri"/>
                <w:sz w:val="16"/>
                <w:szCs w:val="16"/>
              </w:rPr>
            </w:pPr>
            <w:r w:rsidRPr="00DB6096">
              <w:rPr>
                <w:rFonts w:ascii="Calibri" w:hAnsi="Calibri" w:cs="Calibri"/>
                <w:sz w:val="16"/>
                <w:szCs w:val="16"/>
              </w:rPr>
              <w:t> </w:t>
            </w:r>
          </w:p>
          <w:p w:rsidR="00DB6096" w:rsidRPr="00DB6096" w:rsidRDefault="00DB6096" w:rsidP="00DD625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DD6250" w:rsidRPr="00DB6096" w:rsidRDefault="00DD6250" w:rsidP="002D6D7A">
      <w:pPr>
        <w:tabs>
          <w:tab w:val="left" w:pos="0"/>
        </w:tabs>
        <w:ind w:left="851"/>
        <w:jc w:val="both"/>
        <w:rPr>
          <w:sz w:val="16"/>
          <w:szCs w:val="16"/>
        </w:rPr>
      </w:pPr>
    </w:p>
    <w:p w:rsidR="00DB6096" w:rsidRDefault="00DD6250" w:rsidP="002D6D7A">
      <w:pPr>
        <w:tabs>
          <w:tab w:val="left" w:pos="0"/>
        </w:tabs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78" w:type="dxa"/>
        <w:tblLook w:val="04A0"/>
      </w:tblPr>
      <w:tblGrid>
        <w:gridCol w:w="523"/>
        <w:gridCol w:w="1888"/>
        <w:gridCol w:w="1101"/>
        <w:gridCol w:w="2408"/>
        <w:gridCol w:w="943"/>
        <w:gridCol w:w="945"/>
        <w:gridCol w:w="948"/>
        <w:gridCol w:w="949"/>
        <w:gridCol w:w="716"/>
        <w:gridCol w:w="943"/>
        <w:gridCol w:w="945"/>
        <w:gridCol w:w="948"/>
        <w:gridCol w:w="1519"/>
        <w:gridCol w:w="1519"/>
      </w:tblGrid>
      <w:tr w:rsidR="00DB6096" w:rsidRPr="00DB6096" w:rsidTr="00DB6096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</w:rPr>
            </w:pPr>
            <w:r w:rsidRPr="00DB6096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6096" w:rsidRDefault="00DB6096" w:rsidP="00DB6096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УТВЕРЖДЕН</w:t>
            </w:r>
            <w:r w:rsidR="00FE5DAC">
              <w:rPr>
                <w:color w:val="000000"/>
                <w:sz w:val="20"/>
                <w:szCs w:val="20"/>
              </w:rPr>
              <w:t>Ы</w:t>
            </w:r>
          </w:p>
          <w:p w:rsidR="00DB6096" w:rsidRDefault="00DB6096" w:rsidP="00DB6096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постановлением Администрации  Каргасокского района  </w:t>
            </w:r>
          </w:p>
          <w:p w:rsidR="00DB6096" w:rsidRDefault="00DB6096" w:rsidP="00DB6096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от 07.04.2016 № 87  </w:t>
            </w:r>
          </w:p>
          <w:p w:rsidR="00DB6096" w:rsidRPr="00DB6096" w:rsidRDefault="00DB6096" w:rsidP="00DB6096">
            <w:pPr>
              <w:spacing w:after="240"/>
              <w:rPr>
                <w:color w:val="00000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B6096" w:rsidRPr="00DB6096" w:rsidTr="00DB6096">
        <w:trPr>
          <w:trHeight w:val="64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6"/>
                <w:szCs w:val="26"/>
              </w:rPr>
            </w:pPr>
            <w:r w:rsidRPr="00DB6096">
              <w:rPr>
                <w:color w:val="000000"/>
                <w:sz w:val="26"/>
                <w:szCs w:val="26"/>
              </w:rPr>
              <w:t>2. Планируемые показатели выполнения краткосрочного плана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DB6096" w:rsidRPr="00DB6096" w:rsidTr="00DB6096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6096" w:rsidRPr="00DB6096" w:rsidRDefault="00DB6096" w:rsidP="00DB6096">
            <w:pPr>
              <w:jc w:val="center"/>
              <w:rPr>
                <w:b/>
                <w:bCs/>
                <w:color w:val="000000"/>
              </w:rPr>
            </w:pPr>
            <w:r w:rsidRPr="00DB6096">
              <w:rPr>
                <w:b/>
                <w:bCs/>
                <w:color w:val="000000"/>
              </w:rPr>
              <w:t> </w:t>
            </w:r>
          </w:p>
        </w:tc>
      </w:tr>
      <w:tr w:rsidR="00DB6096" w:rsidRPr="00DB6096" w:rsidTr="00DB6096"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609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B609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B609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DB609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Общая площадь МКД,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Количество МКД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Стоимость капитального ремонта</w:t>
            </w:r>
          </w:p>
        </w:tc>
      </w:tr>
      <w:tr w:rsidR="00DB6096" w:rsidRPr="00DB6096" w:rsidTr="00DB6096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IV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B6096" w:rsidRPr="00DB6096" w:rsidTr="00DB609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</w:tr>
      <w:tr w:rsidR="00DB6096" w:rsidRPr="00DB6096" w:rsidTr="00DB609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 xml:space="preserve"> кв</w:t>
            </w:r>
            <w:proofErr w:type="gramStart"/>
            <w:r w:rsidRPr="00DB6096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DB6096" w:rsidRPr="00DB6096" w:rsidTr="00DB60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B6096" w:rsidRPr="00DB6096" w:rsidTr="00DB609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096" w:rsidRPr="00DB6096" w:rsidRDefault="00DB6096" w:rsidP="00DB6096">
            <w:pPr>
              <w:rPr>
                <w:sz w:val="22"/>
                <w:szCs w:val="22"/>
              </w:rPr>
            </w:pPr>
            <w:r w:rsidRPr="00DB6096">
              <w:rPr>
                <w:sz w:val="22"/>
                <w:szCs w:val="22"/>
              </w:rPr>
              <w:t>Итого по Каргасокскому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3 702,74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10 195 733,08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10 195 733,08</w:t>
            </w:r>
          </w:p>
        </w:tc>
      </w:tr>
      <w:tr w:rsidR="00DB6096" w:rsidRPr="00DB6096" w:rsidTr="00DB60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976,53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1 758 152,50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1 758 152,50</w:t>
            </w:r>
          </w:p>
        </w:tc>
      </w:tr>
      <w:tr w:rsidR="00DB6096" w:rsidRPr="00DB6096" w:rsidTr="00DB60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1 390,14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3 178 252,17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3 178 252,17</w:t>
            </w:r>
          </w:p>
        </w:tc>
      </w:tr>
      <w:tr w:rsidR="00DB6096" w:rsidRPr="00DB6096" w:rsidTr="00DB60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1 336,07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5 259 328,41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2"/>
                <w:szCs w:val="22"/>
              </w:rPr>
            </w:pPr>
            <w:r w:rsidRPr="00DB6096">
              <w:rPr>
                <w:color w:val="000000"/>
                <w:sz w:val="22"/>
                <w:szCs w:val="22"/>
              </w:rPr>
              <w:t>5 259 328,41</w:t>
            </w:r>
          </w:p>
        </w:tc>
      </w:tr>
    </w:tbl>
    <w:p w:rsidR="00A26D03" w:rsidRDefault="00A26D03" w:rsidP="002D6D7A">
      <w:pPr>
        <w:tabs>
          <w:tab w:val="left" w:pos="0"/>
        </w:tabs>
        <w:ind w:left="851"/>
        <w:jc w:val="both"/>
        <w:rPr>
          <w:sz w:val="20"/>
          <w:szCs w:val="20"/>
        </w:rPr>
      </w:pPr>
    </w:p>
    <w:p w:rsidR="00DB6096" w:rsidRDefault="00DB6096" w:rsidP="002D6D7A">
      <w:pPr>
        <w:tabs>
          <w:tab w:val="left" w:pos="0"/>
        </w:tabs>
        <w:ind w:left="851"/>
        <w:jc w:val="both"/>
        <w:rPr>
          <w:sz w:val="20"/>
          <w:szCs w:val="20"/>
        </w:rPr>
      </w:pPr>
    </w:p>
    <w:p w:rsidR="00DB6096" w:rsidRDefault="00DB6096" w:rsidP="002D6D7A">
      <w:pPr>
        <w:tabs>
          <w:tab w:val="left" w:pos="0"/>
        </w:tabs>
        <w:ind w:left="851"/>
        <w:jc w:val="both"/>
        <w:rPr>
          <w:sz w:val="20"/>
          <w:szCs w:val="20"/>
        </w:rPr>
        <w:sectPr w:rsidR="00DB6096" w:rsidSect="00DD6250">
          <w:pgSz w:w="16838" w:h="11906" w:orient="landscape"/>
          <w:pgMar w:top="567" w:right="397" w:bottom="709" w:left="284" w:header="709" w:footer="709" w:gutter="0"/>
          <w:cols w:space="708"/>
          <w:docGrid w:linePitch="360"/>
        </w:sectPr>
      </w:pPr>
    </w:p>
    <w:tbl>
      <w:tblPr>
        <w:tblW w:w="16286" w:type="dxa"/>
        <w:tblInd w:w="87" w:type="dxa"/>
        <w:tblLook w:val="04A0"/>
      </w:tblPr>
      <w:tblGrid>
        <w:gridCol w:w="381"/>
        <w:gridCol w:w="1160"/>
        <w:gridCol w:w="922"/>
        <w:gridCol w:w="1180"/>
        <w:gridCol w:w="1072"/>
        <w:gridCol w:w="992"/>
        <w:gridCol w:w="1020"/>
        <w:gridCol w:w="1020"/>
        <w:gridCol w:w="988"/>
        <w:gridCol w:w="363"/>
        <w:gridCol w:w="431"/>
        <w:gridCol w:w="552"/>
        <w:gridCol w:w="552"/>
        <w:gridCol w:w="430"/>
        <w:gridCol w:w="431"/>
        <w:gridCol w:w="552"/>
        <w:gridCol w:w="552"/>
        <w:gridCol w:w="430"/>
        <w:gridCol w:w="431"/>
        <w:gridCol w:w="552"/>
        <w:gridCol w:w="552"/>
        <w:gridCol w:w="430"/>
        <w:gridCol w:w="431"/>
        <w:gridCol w:w="431"/>
        <w:gridCol w:w="431"/>
      </w:tblGrid>
      <w:tr w:rsidR="00DB6096" w:rsidRPr="00DB6096" w:rsidTr="00DB6096">
        <w:trPr>
          <w:trHeight w:val="15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</w:rPr>
            </w:pPr>
            <w:bookmarkStart w:id="4" w:name="RANGE!A1:Y20"/>
            <w:r w:rsidRPr="00DB6096">
              <w:rPr>
                <w:color w:val="000000"/>
              </w:rPr>
              <w:lastRenderedPageBreak/>
              <w:t> </w:t>
            </w:r>
            <w:bookmarkEnd w:id="4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right"/>
              <w:rPr>
                <w:color w:val="000000"/>
              </w:rPr>
            </w:pPr>
            <w:r w:rsidRPr="00DB6096">
              <w:rPr>
                <w:color w:val="000000"/>
              </w:rPr>
              <w:t> </w:t>
            </w:r>
          </w:p>
        </w:tc>
        <w:tc>
          <w:tcPr>
            <w:tcW w:w="13749" w:type="dxa"/>
            <w:gridSpan w:val="2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ind w:left="10276"/>
              <w:rPr>
                <w:color w:val="000000"/>
                <w:sz w:val="20"/>
                <w:szCs w:val="20"/>
              </w:rPr>
            </w:pPr>
            <w:r w:rsidRPr="00DB6096">
              <w:rPr>
                <w:color w:val="000000"/>
                <w:sz w:val="20"/>
                <w:szCs w:val="20"/>
              </w:rPr>
              <w:t>УТВЕРЖДЕН</w:t>
            </w:r>
            <w:r w:rsidR="00FE5DAC">
              <w:rPr>
                <w:color w:val="000000"/>
                <w:sz w:val="20"/>
                <w:szCs w:val="20"/>
              </w:rPr>
              <w:t>Ы</w:t>
            </w:r>
          </w:p>
          <w:p w:rsidR="00DB6096" w:rsidRPr="00DB6096" w:rsidRDefault="00DB6096" w:rsidP="00DB6096">
            <w:pPr>
              <w:ind w:left="10276"/>
              <w:rPr>
                <w:color w:val="000000"/>
                <w:sz w:val="20"/>
                <w:szCs w:val="20"/>
              </w:rPr>
            </w:pPr>
            <w:r w:rsidRPr="00DB6096">
              <w:rPr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  <w:p w:rsidR="00DB6096" w:rsidRPr="00DB6096" w:rsidRDefault="00DB6096" w:rsidP="00DB6096">
            <w:pPr>
              <w:ind w:left="10276"/>
              <w:rPr>
                <w:color w:val="000000"/>
                <w:sz w:val="20"/>
                <w:szCs w:val="20"/>
              </w:rPr>
            </w:pPr>
            <w:r w:rsidRPr="00DB6096">
              <w:rPr>
                <w:color w:val="000000"/>
                <w:sz w:val="20"/>
                <w:szCs w:val="20"/>
              </w:rPr>
              <w:t xml:space="preserve">Каргасокского района </w:t>
            </w:r>
          </w:p>
          <w:p w:rsidR="00DB6096" w:rsidRPr="00DB6096" w:rsidRDefault="00DB6096" w:rsidP="00DB6096">
            <w:pPr>
              <w:ind w:left="10276"/>
              <w:rPr>
                <w:color w:val="000000"/>
                <w:sz w:val="20"/>
                <w:szCs w:val="20"/>
              </w:rPr>
            </w:pPr>
            <w:r w:rsidRPr="00DB6096">
              <w:rPr>
                <w:color w:val="000000"/>
                <w:sz w:val="20"/>
                <w:szCs w:val="20"/>
              </w:rPr>
              <w:t xml:space="preserve">от 07.04.2016 № 87 </w:t>
            </w:r>
          </w:p>
          <w:p w:rsidR="00DB6096" w:rsidRPr="00DB6096" w:rsidRDefault="00DB6096" w:rsidP="00DB6096">
            <w:pPr>
              <w:ind w:left="10276"/>
              <w:rPr>
                <w:color w:val="000000"/>
                <w:sz w:val="20"/>
                <w:szCs w:val="20"/>
              </w:rPr>
            </w:pPr>
            <w:r w:rsidRPr="00DB6096">
              <w:rPr>
                <w:color w:val="000000"/>
                <w:sz w:val="20"/>
                <w:szCs w:val="20"/>
              </w:rPr>
              <w:t>Приложение 3</w:t>
            </w:r>
          </w:p>
          <w:p w:rsidR="00DB6096" w:rsidRPr="00DB6096" w:rsidRDefault="00DB6096" w:rsidP="00DB6096">
            <w:pPr>
              <w:rPr>
                <w:color w:val="000000"/>
              </w:rPr>
            </w:pPr>
          </w:p>
        </w:tc>
      </w:tr>
      <w:tr w:rsidR="00DB6096" w:rsidRPr="00DB6096" w:rsidTr="00DB6096">
        <w:trPr>
          <w:trHeight w:val="450"/>
        </w:trPr>
        <w:tc>
          <w:tcPr>
            <w:tcW w:w="162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6096" w:rsidRPr="00DB6096" w:rsidRDefault="00DB6096" w:rsidP="00DB6096">
            <w:pPr>
              <w:jc w:val="center"/>
              <w:rPr>
                <w:color w:val="000000"/>
                <w:sz w:val="26"/>
                <w:szCs w:val="26"/>
              </w:rPr>
            </w:pPr>
            <w:r w:rsidRPr="00DB6096">
              <w:rPr>
                <w:color w:val="000000"/>
                <w:sz w:val="26"/>
                <w:szCs w:val="26"/>
              </w:rPr>
              <w:t>3. Виды работ по капитальному ремонту многоквартирных домов,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DB6096" w:rsidRPr="00DB6096" w:rsidTr="00DB6096">
        <w:trPr>
          <w:trHeight w:val="315"/>
        </w:trPr>
        <w:tc>
          <w:tcPr>
            <w:tcW w:w="1628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B6096" w:rsidRPr="00DB6096" w:rsidRDefault="00DB6096" w:rsidP="00DB6096">
            <w:pPr>
              <w:jc w:val="center"/>
              <w:rPr>
                <w:b/>
                <w:bCs/>
                <w:color w:val="000000"/>
              </w:rPr>
            </w:pPr>
            <w:r w:rsidRPr="00DB6096">
              <w:rPr>
                <w:b/>
                <w:bCs/>
                <w:color w:val="000000"/>
              </w:rPr>
              <w:t> </w:t>
            </w:r>
          </w:p>
        </w:tc>
      </w:tr>
      <w:tr w:rsidR="00DB6096" w:rsidRPr="00DB6096" w:rsidTr="00DB6096">
        <w:trPr>
          <w:trHeight w:val="735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E5DA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E5DA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E5DAC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FE5DA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10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Виды работ, установленные ч.1 ст.166 Жилищного Кодекса Российской Федерации</w:t>
            </w:r>
            <w:proofErr w:type="gramStart"/>
            <w:r w:rsidRPr="00FE5DAC">
              <w:rPr>
                <w:color w:val="000000"/>
                <w:sz w:val="16"/>
                <w:szCs w:val="16"/>
                <w:vertAlign w:val="superscript"/>
              </w:rPr>
              <w:t>4</w:t>
            </w:r>
            <w:proofErr w:type="gramEnd"/>
            <w:r w:rsidRPr="00FE5DAC">
              <w:rPr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E5DAC">
              <w:rPr>
                <w:color w:val="000000"/>
                <w:sz w:val="16"/>
                <w:szCs w:val="16"/>
              </w:rPr>
              <w:t>Виды работ, установленные ст. 10 Закона Томской области</w:t>
            </w:r>
            <w:r w:rsidRPr="00FE5DAC">
              <w:rPr>
                <w:color w:val="000000"/>
                <w:sz w:val="16"/>
                <w:szCs w:val="16"/>
              </w:rPr>
              <w:br/>
              <w:t>от 07.06.2013 № 116-ОЗ</w:t>
            </w:r>
            <w:r w:rsidRPr="00FE5DAC">
              <w:rPr>
                <w:color w:val="000000"/>
                <w:sz w:val="16"/>
                <w:szCs w:val="16"/>
                <w:vertAlign w:val="superscript"/>
              </w:rPr>
              <w:t>4)</w:t>
            </w:r>
            <w:proofErr w:type="gramEnd"/>
          </w:p>
        </w:tc>
      </w:tr>
      <w:tr w:rsidR="00DB6096" w:rsidRPr="00DB6096" w:rsidTr="00DB6096">
        <w:trPr>
          <w:trHeight w:val="1215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ремонт фундамента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утепление  фасадов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устройство выходов на кровлю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установка коллективных (</w:t>
            </w:r>
            <w:proofErr w:type="spellStart"/>
            <w:r w:rsidRPr="00FE5DAC">
              <w:rPr>
                <w:color w:val="000000"/>
                <w:sz w:val="16"/>
                <w:szCs w:val="16"/>
              </w:rPr>
              <w:t>общедомовых</w:t>
            </w:r>
            <w:proofErr w:type="spellEnd"/>
            <w:r w:rsidRPr="00FE5DAC">
              <w:rPr>
                <w:color w:val="000000"/>
                <w:sz w:val="16"/>
                <w:szCs w:val="16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</w:t>
            </w:r>
          </w:p>
        </w:tc>
      </w:tr>
      <w:tr w:rsidR="00DB6096" w:rsidRPr="00DB6096" w:rsidTr="00DB6096">
        <w:trPr>
          <w:trHeight w:val="1215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E5DAC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куб. 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25</w:t>
            </w:r>
          </w:p>
        </w:tc>
      </w:tr>
      <w:tr w:rsidR="00DB6096" w:rsidRPr="00DB6096" w:rsidTr="00DB6096">
        <w:trPr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096" w:rsidRPr="00FE5DAC" w:rsidRDefault="00DB6096" w:rsidP="00DB6096">
            <w:pPr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10 195 733,08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264,00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1 604 600,98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2016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1 758 152,50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264,00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1 604 600,98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с. Каргасок, ул. Красноармейская, д. 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153 551,52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466,44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81 776,48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466,44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71 775,04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с. Каргасок, ул. Октябрьская, д. 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1 604 600,98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1 604 600,98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2017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3 178 252,17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 w:rsidRPr="00FE5DAC">
              <w:rPr>
                <w:color w:val="000000"/>
                <w:sz w:val="16"/>
                <w:szCs w:val="16"/>
              </w:rPr>
              <w:t>Геологический</w:t>
            </w:r>
            <w:proofErr w:type="gramEnd"/>
            <w:r w:rsidRPr="00FE5DAC">
              <w:rPr>
                <w:color w:val="000000"/>
                <w:sz w:val="16"/>
                <w:szCs w:val="16"/>
              </w:rPr>
              <w:t xml:space="preserve">, ул. </w:t>
            </w:r>
            <w:r w:rsidRPr="00FE5DAC">
              <w:rPr>
                <w:color w:val="000000"/>
                <w:sz w:val="16"/>
                <w:szCs w:val="16"/>
              </w:rPr>
              <w:lastRenderedPageBreak/>
              <w:t>Энтузиастов, д.19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lastRenderedPageBreak/>
              <w:t>88 917,29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293,78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88 917,29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с. Каргасок, ул. Красноармейская, д.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127 732,00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282,34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88 773,74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282,34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38 958,26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с. Каргасок, ул. Красноармейская, д. 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2 961 602,88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466,44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1 582 580,80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466,44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1 379 022,08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2018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5 259 328,41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096" w:rsidRPr="00FE5DAC" w:rsidRDefault="00DB6096" w:rsidP="00DB6096">
            <w:pPr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 xml:space="preserve">п. </w:t>
            </w:r>
            <w:proofErr w:type="gramStart"/>
            <w:r w:rsidRPr="00FE5DAC">
              <w:rPr>
                <w:color w:val="000000"/>
                <w:sz w:val="16"/>
                <w:szCs w:val="16"/>
              </w:rPr>
              <w:t>Геологический</w:t>
            </w:r>
            <w:proofErr w:type="gramEnd"/>
            <w:r w:rsidRPr="00FE5DAC">
              <w:rPr>
                <w:color w:val="000000"/>
                <w:sz w:val="16"/>
                <w:szCs w:val="16"/>
              </w:rPr>
              <w:t>, ул. Энтузиастов, д.19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2 588 214,09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293,78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2 588 214,09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outlineLvl w:val="0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с. Каргасок, ул. Красноармейская, д. 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210 996,00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419,14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146 642,22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419,14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64 353,78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  <w:tr w:rsidR="00DB6096" w:rsidRPr="00DB6096" w:rsidTr="00DB6096">
        <w:trPr>
          <w:trHeight w:val="3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6096" w:rsidRPr="00FE5DAC" w:rsidRDefault="00DB6096" w:rsidP="00DB6096">
            <w:pPr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с. Каргасок, ул. Красноармейская, д. 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2 460 118,32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282,34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color w:val="000000"/>
                <w:sz w:val="16"/>
                <w:szCs w:val="16"/>
              </w:rPr>
            </w:pPr>
            <w:r w:rsidRPr="00FE5DAC">
              <w:rPr>
                <w:color w:val="000000"/>
                <w:sz w:val="16"/>
                <w:szCs w:val="16"/>
              </w:rPr>
              <w:t>2 460 118,32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282,34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6096" w:rsidRPr="00FE5DAC" w:rsidRDefault="00DB6096" w:rsidP="00DB6096">
            <w:pPr>
              <w:jc w:val="center"/>
              <w:rPr>
                <w:sz w:val="16"/>
                <w:szCs w:val="16"/>
              </w:rPr>
            </w:pPr>
            <w:r w:rsidRPr="00FE5DAC">
              <w:rPr>
                <w:sz w:val="16"/>
                <w:szCs w:val="16"/>
              </w:rPr>
              <w:t>0,00</w:t>
            </w:r>
          </w:p>
        </w:tc>
      </w:tr>
    </w:tbl>
    <w:p w:rsidR="00DB6096" w:rsidRDefault="00DB6096" w:rsidP="002D6D7A">
      <w:pPr>
        <w:tabs>
          <w:tab w:val="left" w:pos="0"/>
        </w:tabs>
        <w:ind w:left="851"/>
        <w:jc w:val="both"/>
        <w:rPr>
          <w:sz w:val="20"/>
          <w:szCs w:val="20"/>
        </w:rPr>
        <w:sectPr w:rsidR="00DB6096" w:rsidSect="00DD6250">
          <w:pgSz w:w="16838" w:h="11906" w:orient="landscape"/>
          <w:pgMar w:top="567" w:right="397" w:bottom="709" w:left="284" w:header="709" w:footer="709" w:gutter="0"/>
          <w:cols w:space="708"/>
          <w:docGrid w:linePitch="360"/>
        </w:sectPr>
      </w:pPr>
    </w:p>
    <w:tbl>
      <w:tblPr>
        <w:tblW w:w="0" w:type="auto"/>
        <w:tblInd w:w="87" w:type="dxa"/>
        <w:tblLook w:val="04A0"/>
      </w:tblPr>
      <w:tblGrid>
        <w:gridCol w:w="2982"/>
        <w:gridCol w:w="2095"/>
        <w:gridCol w:w="1532"/>
        <w:gridCol w:w="2426"/>
        <w:gridCol w:w="2308"/>
        <w:gridCol w:w="1473"/>
        <w:gridCol w:w="1667"/>
        <w:gridCol w:w="1803"/>
      </w:tblGrid>
      <w:tr w:rsidR="00DD6250" w:rsidRPr="00A26D03" w:rsidTr="00A26D03">
        <w:trPr>
          <w:trHeight w:val="19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" w:name="RANGE!A1:X13"/>
            <w:bookmarkEnd w:id="5"/>
            <w:r w:rsidRPr="00A26D0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6D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6250" w:rsidRDefault="00A26D03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УТВЕРЖДЕН</w:t>
            </w:r>
            <w:r w:rsidR="00DD6250">
              <w:rPr>
                <w:color w:val="000000"/>
                <w:sz w:val="20"/>
                <w:szCs w:val="20"/>
              </w:rPr>
              <w:t xml:space="preserve"> </w:t>
            </w:r>
          </w:p>
          <w:p w:rsidR="00DD6250" w:rsidRDefault="00A26D03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постановлением Администрации  Каргасокского района  </w:t>
            </w:r>
          </w:p>
          <w:p w:rsidR="00DD6250" w:rsidRDefault="00A26D03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от 07.04.2016 № 87  </w:t>
            </w:r>
          </w:p>
          <w:p w:rsidR="00A26D03" w:rsidRPr="00A26D03" w:rsidRDefault="00A26D03" w:rsidP="00DD6250">
            <w:pPr>
              <w:tabs>
                <w:tab w:val="left" w:pos="4538"/>
              </w:tabs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A26D03" w:rsidRPr="00A26D03" w:rsidTr="00A26D03">
        <w:trPr>
          <w:trHeight w:val="93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</w:rPr>
            </w:pPr>
            <w:r w:rsidRPr="00A26D03">
              <w:rPr>
                <w:color w:val="000000"/>
              </w:rPr>
              <w:t>4. Перечень работ и услуг по капитальному ремонту общего имущества в многоквартирных домах,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</w:rPr>
            </w:pPr>
            <w:r w:rsidRPr="00A26D03">
              <w:rPr>
                <w:color w:val="000000"/>
              </w:rPr>
              <w:t> </w:t>
            </w:r>
          </w:p>
        </w:tc>
      </w:tr>
      <w:tr w:rsidR="00DD6250" w:rsidRPr="00A26D03" w:rsidTr="00A26D03">
        <w:trPr>
          <w:trHeight w:val="15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№</w:t>
            </w:r>
            <w:r w:rsidRPr="00A26D03">
              <w:rPr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A26D03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26D03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26D03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Адрес МКД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Площадь помещений МКД, 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 xml:space="preserve">Вид работы (услуги) по капитальному ремонту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Стоимость работы (услуги),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Удельная стоимость работы (услуги), руб./кв.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Предельная стоимость работы (услуги), руб./кв. м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8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 по Каргасокскому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3 318,40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10 195 733,08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877,31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1 758 152,50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5 813,44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7 800,00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с. Каргасок, ул. Красноармейская, д.91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588,32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фасад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153 551,52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261,00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разработка проектной документации (ремонт)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61 773,60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105,00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20 002,88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34,00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разработка проектной документации (утепление)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54 125,44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17 649,60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с. Каргасок, ул. Октябрьская, д.14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288,99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крыша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1 604 600,98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5 552,44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7 539,00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1 570 981,97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5 436,11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7 381,00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33 619,01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158,00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1 250,96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3 178 252,17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5 693,00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5 693,00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A26D03">
              <w:rPr>
                <w:color w:val="000000"/>
                <w:sz w:val="20"/>
                <w:szCs w:val="20"/>
              </w:rPr>
              <w:t>Геологический</w:t>
            </w:r>
            <w:proofErr w:type="gramEnd"/>
            <w:r w:rsidRPr="00A26D03">
              <w:rPr>
                <w:color w:val="000000"/>
                <w:sz w:val="20"/>
                <w:szCs w:val="20"/>
              </w:rPr>
              <w:t>, ул. Энтузиастов, д.19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343,31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крыша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88 917,29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259,00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разработка проектной документации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55 959,53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163,00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32 957,76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с. Каргасок, ул. Красноармейская, д.48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319,33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фасад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127 732,00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разработка проектной документации (ремонт)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67 059,30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21 714,44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разработка проектной документации (утепление)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29 378,36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9 579,90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с. Каргасок, ул. Красноармейская, д.91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588,32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фасад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2 961 602,88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5 034,00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1 549 634,88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2 634,00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2 634,00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32 945,92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56,00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утепление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1 350 194,40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28 827,68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49,00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1 190,13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5 259 328,41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 w:rsidRPr="00A26D03">
              <w:rPr>
                <w:color w:val="000000"/>
                <w:sz w:val="20"/>
                <w:szCs w:val="20"/>
              </w:rPr>
              <w:t>Геологический</w:t>
            </w:r>
            <w:proofErr w:type="gramEnd"/>
            <w:r w:rsidRPr="00A26D03">
              <w:rPr>
                <w:color w:val="000000"/>
                <w:sz w:val="20"/>
                <w:szCs w:val="20"/>
              </w:rPr>
              <w:t>, ул. Энтузиастов, д.19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343,31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крыша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2 588 214,09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7 539,00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2 533 971,11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7 381,00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7 381,00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54 242,98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158,00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с. Каргасок, ул. Красноармейская, д.35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527,49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фасад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210 996,00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разработка проектной документации (ремонт)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110 772,90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210,00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35 869,32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разработка проектной документации (утепление)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48 529,08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DD6250" w:rsidRPr="00A26D03" w:rsidTr="00A26D0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15 824,70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sz w:val="20"/>
                <w:szCs w:val="20"/>
              </w:rPr>
            </w:pPr>
            <w:r w:rsidRPr="00A26D03">
              <w:rPr>
                <w:sz w:val="20"/>
                <w:szCs w:val="20"/>
              </w:rPr>
              <w:t>с. Каргасок, ул. Красноармейская, д.48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319,33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фасад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7 704,00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7 704,00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1 675 843,84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5 248,00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5 248,00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35 764,96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112,00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утепление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732 862,35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2 295,00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2 295,00</w:t>
            </w:r>
          </w:p>
        </w:tc>
      </w:tr>
      <w:tr w:rsidR="00DD6250" w:rsidRPr="00A26D03" w:rsidTr="00A26D0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строительный контроль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15 647,17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6D03" w:rsidRPr="00A26D03" w:rsidRDefault="00A26D03" w:rsidP="00A26D03">
            <w:pPr>
              <w:jc w:val="center"/>
              <w:rPr>
                <w:color w:val="000000"/>
                <w:sz w:val="20"/>
                <w:szCs w:val="20"/>
              </w:rPr>
            </w:pPr>
            <w:r w:rsidRPr="00A26D03">
              <w:rPr>
                <w:color w:val="000000"/>
                <w:sz w:val="20"/>
                <w:szCs w:val="20"/>
              </w:rPr>
              <w:t>49,00</w:t>
            </w:r>
          </w:p>
        </w:tc>
      </w:tr>
    </w:tbl>
    <w:p w:rsidR="00A26D03" w:rsidRPr="00A26D03" w:rsidRDefault="00A26D03" w:rsidP="00A26D03">
      <w:pPr>
        <w:pStyle w:val="ConsPlusTitle"/>
        <w:widowControl/>
        <w:jc w:val="center"/>
        <w:rPr>
          <w:sz w:val="16"/>
          <w:szCs w:val="16"/>
        </w:rPr>
      </w:pPr>
    </w:p>
    <w:sectPr w:rsidR="00A26D03" w:rsidRPr="00A26D03" w:rsidSect="00A26D03">
      <w:pgSz w:w="16838" w:h="11906" w:orient="landscape"/>
      <w:pgMar w:top="567" w:right="397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65B4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3E94"/>
    <w:rsid w:val="00036B59"/>
    <w:rsid w:val="000942B5"/>
    <w:rsid w:val="000A1039"/>
    <w:rsid w:val="000E29A4"/>
    <w:rsid w:val="000E409A"/>
    <w:rsid w:val="000E40AD"/>
    <w:rsid w:val="00116738"/>
    <w:rsid w:val="001203A3"/>
    <w:rsid w:val="001276C6"/>
    <w:rsid w:val="00140AD8"/>
    <w:rsid w:val="00173246"/>
    <w:rsid w:val="00175252"/>
    <w:rsid w:val="00186CE1"/>
    <w:rsid w:val="00197DA4"/>
    <w:rsid w:val="001B2AF6"/>
    <w:rsid w:val="001C055A"/>
    <w:rsid w:val="001C4D4C"/>
    <w:rsid w:val="001D3354"/>
    <w:rsid w:val="001F40C8"/>
    <w:rsid w:val="001F4509"/>
    <w:rsid w:val="0020010D"/>
    <w:rsid w:val="0022011A"/>
    <w:rsid w:val="00222FB6"/>
    <w:rsid w:val="00224247"/>
    <w:rsid w:val="00231F0C"/>
    <w:rsid w:val="002546B0"/>
    <w:rsid w:val="002640F8"/>
    <w:rsid w:val="002702BC"/>
    <w:rsid w:val="00275747"/>
    <w:rsid w:val="002852AC"/>
    <w:rsid w:val="00293E2A"/>
    <w:rsid w:val="002956B6"/>
    <w:rsid w:val="002B3C83"/>
    <w:rsid w:val="002C7DD4"/>
    <w:rsid w:val="002D080C"/>
    <w:rsid w:val="002D6D7A"/>
    <w:rsid w:val="002E248D"/>
    <w:rsid w:val="002E32EE"/>
    <w:rsid w:val="002E6BA5"/>
    <w:rsid w:val="003078D6"/>
    <w:rsid w:val="00317478"/>
    <w:rsid w:val="00320E16"/>
    <w:rsid w:val="00357933"/>
    <w:rsid w:val="003647F6"/>
    <w:rsid w:val="003B396F"/>
    <w:rsid w:val="003B419F"/>
    <w:rsid w:val="003B56D9"/>
    <w:rsid w:val="003C0116"/>
    <w:rsid w:val="003E0945"/>
    <w:rsid w:val="003F39B5"/>
    <w:rsid w:val="00410C50"/>
    <w:rsid w:val="00435A00"/>
    <w:rsid w:val="00450EDA"/>
    <w:rsid w:val="00466AB0"/>
    <w:rsid w:val="00487C35"/>
    <w:rsid w:val="004B5AE9"/>
    <w:rsid w:val="004C3B3B"/>
    <w:rsid w:val="004C3BB6"/>
    <w:rsid w:val="004F045A"/>
    <w:rsid w:val="004F56E5"/>
    <w:rsid w:val="004F6D03"/>
    <w:rsid w:val="00502812"/>
    <w:rsid w:val="00545118"/>
    <w:rsid w:val="005545C2"/>
    <w:rsid w:val="00571A31"/>
    <w:rsid w:val="0059526B"/>
    <w:rsid w:val="005A774A"/>
    <w:rsid w:val="005B118A"/>
    <w:rsid w:val="005C68A0"/>
    <w:rsid w:val="005D1291"/>
    <w:rsid w:val="005F55E5"/>
    <w:rsid w:val="00607E18"/>
    <w:rsid w:val="0063053B"/>
    <w:rsid w:val="00635414"/>
    <w:rsid w:val="00644E79"/>
    <w:rsid w:val="0067422D"/>
    <w:rsid w:val="0069584E"/>
    <w:rsid w:val="006B552F"/>
    <w:rsid w:val="006B7380"/>
    <w:rsid w:val="006C327B"/>
    <w:rsid w:val="006D4074"/>
    <w:rsid w:val="006D529D"/>
    <w:rsid w:val="006E0C61"/>
    <w:rsid w:val="006F65A5"/>
    <w:rsid w:val="00704442"/>
    <w:rsid w:val="00731B80"/>
    <w:rsid w:val="0075518C"/>
    <w:rsid w:val="00757542"/>
    <w:rsid w:val="00762F91"/>
    <w:rsid w:val="007709FC"/>
    <w:rsid w:val="00783B6F"/>
    <w:rsid w:val="007A2908"/>
    <w:rsid w:val="007B211A"/>
    <w:rsid w:val="007C3A6A"/>
    <w:rsid w:val="007C4FD3"/>
    <w:rsid w:val="007D2E46"/>
    <w:rsid w:val="007D4C5B"/>
    <w:rsid w:val="007D647D"/>
    <w:rsid w:val="00821D76"/>
    <w:rsid w:val="008732B9"/>
    <w:rsid w:val="00882377"/>
    <w:rsid w:val="008A6DB9"/>
    <w:rsid w:val="008D4842"/>
    <w:rsid w:val="008D6FA5"/>
    <w:rsid w:val="009000A0"/>
    <w:rsid w:val="009125DD"/>
    <w:rsid w:val="009267A2"/>
    <w:rsid w:val="00933207"/>
    <w:rsid w:val="0093732B"/>
    <w:rsid w:val="00973530"/>
    <w:rsid w:val="009760C9"/>
    <w:rsid w:val="009770B4"/>
    <w:rsid w:val="00997A02"/>
    <w:rsid w:val="009A4C95"/>
    <w:rsid w:val="009A5943"/>
    <w:rsid w:val="009A6C35"/>
    <w:rsid w:val="009B3555"/>
    <w:rsid w:val="009C5833"/>
    <w:rsid w:val="009C76EA"/>
    <w:rsid w:val="009C7E5F"/>
    <w:rsid w:val="00A1577B"/>
    <w:rsid w:val="00A204D9"/>
    <w:rsid w:val="00A206ED"/>
    <w:rsid w:val="00A2088D"/>
    <w:rsid w:val="00A211F5"/>
    <w:rsid w:val="00A25817"/>
    <w:rsid w:val="00A26D03"/>
    <w:rsid w:val="00A45BE9"/>
    <w:rsid w:val="00A62277"/>
    <w:rsid w:val="00A768C6"/>
    <w:rsid w:val="00A77385"/>
    <w:rsid w:val="00A948CC"/>
    <w:rsid w:val="00AB1E90"/>
    <w:rsid w:val="00AE25B6"/>
    <w:rsid w:val="00AF5AE0"/>
    <w:rsid w:val="00B32F6E"/>
    <w:rsid w:val="00B36721"/>
    <w:rsid w:val="00B45457"/>
    <w:rsid w:val="00B468C4"/>
    <w:rsid w:val="00B52D9E"/>
    <w:rsid w:val="00B72EE9"/>
    <w:rsid w:val="00B90687"/>
    <w:rsid w:val="00BA65EE"/>
    <w:rsid w:val="00BB5951"/>
    <w:rsid w:val="00BC080E"/>
    <w:rsid w:val="00BC4960"/>
    <w:rsid w:val="00BC555B"/>
    <w:rsid w:val="00BD030A"/>
    <w:rsid w:val="00C01669"/>
    <w:rsid w:val="00C06D8F"/>
    <w:rsid w:val="00C152E4"/>
    <w:rsid w:val="00C2019C"/>
    <w:rsid w:val="00C446B9"/>
    <w:rsid w:val="00C5122F"/>
    <w:rsid w:val="00C76026"/>
    <w:rsid w:val="00C80B01"/>
    <w:rsid w:val="00C906DC"/>
    <w:rsid w:val="00CB0C19"/>
    <w:rsid w:val="00CC2228"/>
    <w:rsid w:val="00CE3735"/>
    <w:rsid w:val="00D0650A"/>
    <w:rsid w:val="00D10414"/>
    <w:rsid w:val="00D46A31"/>
    <w:rsid w:val="00D5037E"/>
    <w:rsid w:val="00D533F1"/>
    <w:rsid w:val="00D924B8"/>
    <w:rsid w:val="00DB0F1B"/>
    <w:rsid w:val="00DB6096"/>
    <w:rsid w:val="00DD6250"/>
    <w:rsid w:val="00DE420A"/>
    <w:rsid w:val="00DF03F0"/>
    <w:rsid w:val="00DF5C93"/>
    <w:rsid w:val="00E11923"/>
    <w:rsid w:val="00E31172"/>
    <w:rsid w:val="00E50849"/>
    <w:rsid w:val="00E57078"/>
    <w:rsid w:val="00E64A8A"/>
    <w:rsid w:val="00E66D64"/>
    <w:rsid w:val="00E77D61"/>
    <w:rsid w:val="00E93E94"/>
    <w:rsid w:val="00E93E95"/>
    <w:rsid w:val="00EA1D75"/>
    <w:rsid w:val="00EB07EA"/>
    <w:rsid w:val="00EC029A"/>
    <w:rsid w:val="00EE1F9D"/>
    <w:rsid w:val="00EE247E"/>
    <w:rsid w:val="00EF136B"/>
    <w:rsid w:val="00EF32F2"/>
    <w:rsid w:val="00F00342"/>
    <w:rsid w:val="00F038AE"/>
    <w:rsid w:val="00F11BD5"/>
    <w:rsid w:val="00F417C9"/>
    <w:rsid w:val="00F57239"/>
    <w:rsid w:val="00F5763A"/>
    <w:rsid w:val="00F85770"/>
    <w:rsid w:val="00F92C92"/>
    <w:rsid w:val="00FB5A81"/>
    <w:rsid w:val="00FC17F5"/>
    <w:rsid w:val="00FD3236"/>
    <w:rsid w:val="00FE0024"/>
    <w:rsid w:val="00FE3599"/>
    <w:rsid w:val="00FE5765"/>
    <w:rsid w:val="00FE5DAC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760BEF1-1B9E-4657-8A6C-AEEC45B5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1933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12295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shevchenko</cp:lastModifiedBy>
  <cp:revision>4</cp:revision>
  <cp:lastPrinted>2016-04-07T09:59:00Z</cp:lastPrinted>
  <dcterms:created xsi:type="dcterms:W3CDTF">2016-04-27T05:07:00Z</dcterms:created>
  <dcterms:modified xsi:type="dcterms:W3CDTF">2016-04-27T05:14:00Z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