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1E" w:rsidRDefault="007708A1" w:rsidP="00BD3B01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2668905</wp:posOffset>
            </wp:positionH>
            <wp:positionV relativeFrom="paragraph">
              <wp:posOffset>-386715</wp:posOffset>
            </wp:positionV>
            <wp:extent cx="575945" cy="739775"/>
            <wp:effectExtent l="1905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121E" w:rsidRDefault="0098121E" w:rsidP="00BD3B01">
      <w:pPr>
        <w:jc w:val="center"/>
        <w:rPr>
          <w:sz w:val="28"/>
          <w:szCs w:val="28"/>
        </w:rPr>
      </w:pPr>
    </w:p>
    <w:p w:rsidR="0098121E" w:rsidRDefault="0098121E" w:rsidP="00BD3B0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98121E" w:rsidRPr="00DB67EE" w:rsidRDefault="0098121E" w:rsidP="00BD3B01">
      <w:pPr>
        <w:pStyle w:val="2"/>
        <w:jc w:val="center"/>
        <w:rPr>
          <w:sz w:val="26"/>
          <w:szCs w:val="26"/>
        </w:rPr>
      </w:pPr>
      <w:r w:rsidRPr="00DB67EE">
        <w:rPr>
          <w:sz w:val="26"/>
          <w:szCs w:val="26"/>
        </w:rPr>
        <w:t>ТОМСКАЯ ОБЛАСТЬ</w:t>
      </w:r>
    </w:p>
    <w:p w:rsidR="0098121E" w:rsidRDefault="0098121E" w:rsidP="00BD3B01">
      <w:pPr>
        <w:jc w:val="center"/>
        <w:rPr>
          <w:sz w:val="28"/>
          <w:szCs w:val="28"/>
        </w:rPr>
      </w:pPr>
    </w:p>
    <w:p w:rsidR="0098121E" w:rsidRDefault="0098121E" w:rsidP="00BD3B01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p w:rsidR="0098121E" w:rsidRDefault="0098121E" w:rsidP="00BD3B01">
      <w:pPr>
        <w:jc w:val="center"/>
      </w:pPr>
    </w:p>
    <w:tbl>
      <w:tblPr>
        <w:tblW w:w="9712" w:type="dxa"/>
        <w:tblInd w:w="-106" w:type="dxa"/>
        <w:tblLayout w:type="fixed"/>
        <w:tblLook w:val="0000"/>
      </w:tblPr>
      <w:tblGrid>
        <w:gridCol w:w="1908"/>
        <w:gridCol w:w="5580"/>
        <w:gridCol w:w="2224"/>
      </w:tblGrid>
      <w:tr w:rsidR="0098121E" w:rsidTr="0082087F">
        <w:tc>
          <w:tcPr>
            <w:tcW w:w="9712" w:type="dxa"/>
            <w:gridSpan w:val="3"/>
          </w:tcPr>
          <w:p w:rsidR="0098121E" w:rsidRDefault="0079375D" w:rsidP="0058391D">
            <w:pPr>
              <w:pStyle w:val="5"/>
            </w:pPr>
            <w:r>
              <w:t>ПОСТАНОВЛЕНИЕ</w:t>
            </w:r>
          </w:p>
          <w:p w:rsidR="0098121E" w:rsidRDefault="0098121E" w:rsidP="0058391D">
            <w:pPr>
              <w:jc w:val="center"/>
            </w:pPr>
          </w:p>
        </w:tc>
      </w:tr>
      <w:tr w:rsidR="0098121E" w:rsidRPr="0082087F" w:rsidTr="0082087F">
        <w:tc>
          <w:tcPr>
            <w:tcW w:w="1908" w:type="dxa"/>
          </w:tcPr>
          <w:p w:rsidR="0098121E" w:rsidRPr="0082087F" w:rsidRDefault="0082087F" w:rsidP="00E6503D">
            <w:pPr>
              <w:rPr>
                <w:sz w:val="28"/>
                <w:szCs w:val="28"/>
              </w:rPr>
            </w:pPr>
            <w:r w:rsidRPr="0082087F">
              <w:rPr>
                <w:sz w:val="28"/>
                <w:szCs w:val="28"/>
              </w:rPr>
              <w:t>22</w:t>
            </w:r>
            <w:r w:rsidR="00E6503D" w:rsidRPr="0082087F">
              <w:rPr>
                <w:sz w:val="28"/>
                <w:szCs w:val="28"/>
              </w:rPr>
              <w:t>.1</w:t>
            </w:r>
            <w:r w:rsidR="00333A68" w:rsidRPr="0082087F">
              <w:rPr>
                <w:sz w:val="28"/>
                <w:szCs w:val="28"/>
              </w:rPr>
              <w:t>2</w:t>
            </w:r>
            <w:r w:rsidR="0098121E" w:rsidRPr="0082087F">
              <w:rPr>
                <w:sz w:val="28"/>
                <w:szCs w:val="28"/>
              </w:rPr>
              <w:t>.2016</w:t>
            </w:r>
          </w:p>
        </w:tc>
        <w:tc>
          <w:tcPr>
            <w:tcW w:w="5580" w:type="dxa"/>
          </w:tcPr>
          <w:p w:rsidR="0098121E" w:rsidRPr="0082087F" w:rsidRDefault="0098121E" w:rsidP="00333A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 w:rsidR="0098121E" w:rsidRPr="0082087F" w:rsidRDefault="0098121E" w:rsidP="0082087F">
            <w:pPr>
              <w:jc w:val="right"/>
              <w:rPr>
                <w:sz w:val="28"/>
                <w:szCs w:val="28"/>
              </w:rPr>
            </w:pPr>
            <w:r w:rsidRPr="0082087F">
              <w:rPr>
                <w:sz w:val="28"/>
                <w:szCs w:val="28"/>
              </w:rPr>
              <w:t>№</w:t>
            </w:r>
            <w:r w:rsidR="00333A68" w:rsidRPr="0082087F">
              <w:rPr>
                <w:sz w:val="28"/>
                <w:szCs w:val="28"/>
              </w:rPr>
              <w:t xml:space="preserve"> </w:t>
            </w:r>
            <w:r w:rsidR="0082087F" w:rsidRPr="0082087F">
              <w:rPr>
                <w:sz w:val="28"/>
                <w:szCs w:val="28"/>
              </w:rPr>
              <w:t>361</w:t>
            </w:r>
          </w:p>
        </w:tc>
      </w:tr>
      <w:tr w:rsidR="0098121E" w:rsidRPr="0082087F" w:rsidTr="0082087F">
        <w:tc>
          <w:tcPr>
            <w:tcW w:w="7488" w:type="dxa"/>
            <w:gridSpan w:val="2"/>
          </w:tcPr>
          <w:p w:rsidR="0098121E" w:rsidRPr="0082087F" w:rsidRDefault="0098121E" w:rsidP="00333A68">
            <w:pPr>
              <w:rPr>
                <w:sz w:val="28"/>
                <w:szCs w:val="28"/>
              </w:rPr>
            </w:pPr>
          </w:p>
          <w:p w:rsidR="0098121E" w:rsidRPr="0082087F" w:rsidRDefault="0098121E" w:rsidP="00333A68">
            <w:pPr>
              <w:rPr>
                <w:sz w:val="28"/>
                <w:szCs w:val="28"/>
              </w:rPr>
            </w:pPr>
            <w:r w:rsidRPr="0082087F">
              <w:rPr>
                <w:sz w:val="28"/>
                <w:szCs w:val="28"/>
              </w:rPr>
              <w:t>с. Каргасок</w:t>
            </w:r>
          </w:p>
        </w:tc>
        <w:tc>
          <w:tcPr>
            <w:tcW w:w="2224" w:type="dxa"/>
          </w:tcPr>
          <w:p w:rsidR="0098121E" w:rsidRPr="0082087F" w:rsidRDefault="0098121E" w:rsidP="00333A68">
            <w:pPr>
              <w:rPr>
                <w:sz w:val="28"/>
                <w:szCs w:val="28"/>
              </w:rPr>
            </w:pPr>
          </w:p>
        </w:tc>
      </w:tr>
    </w:tbl>
    <w:p w:rsidR="0098121E" w:rsidRPr="0082087F" w:rsidRDefault="0098121E" w:rsidP="00333A68">
      <w:pPr>
        <w:rPr>
          <w:sz w:val="28"/>
          <w:szCs w:val="28"/>
        </w:rPr>
      </w:pPr>
    </w:p>
    <w:tbl>
      <w:tblPr>
        <w:tblW w:w="9854" w:type="dxa"/>
        <w:tblInd w:w="-106" w:type="dxa"/>
        <w:tblLayout w:type="fixed"/>
        <w:tblLook w:val="0000"/>
      </w:tblPr>
      <w:tblGrid>
        <w:gridCol w:w="5034"/>
        <w:gridCol w:w="4820"/>
      </w:tblGrid>
      <w:tr w:rsidR="0098121E" w:rsidRPr="0082087F" w:rsidTr="0082087F">
        <w:tc>
          <w:tcPr>
            <w:tcW w:w="5034" w:type="dxa"/>
          </w:tcPr>
          <w:p w:rsidR="0098121E" w:rsidRPr="0082087F" w:rsidRDefault="0098121E" w:rsidP="00333A68">
            <w:pPr>
              <w:ind w:right="34"/>
              <w:jc w:val="both"/>
              <w:rPr>
                <w:sz w:val="28"/>
                <w:szCs w:val="28"/>
              </w:rPr>
            </w:pPr>
            <w:r w:rsidRPr="0082087F">
              <w:rPr>
                <w:sz w:val="28"/>
                <w:szCs w:val="28"/>
              </w:rPr>
              <w:t>О закреплении муниципальных образовательных организаций за конкретными территориями муниципального образования «Каргасокский район»</w:t>
            </w:r>
          </w:p>
        </w:tc>
        <w:tc>
          <w:tcPr>
            <w:tcW w:w="4820" w:type="dxa"/>
          </w:tcPr>
          <w:p w:rsidR="0098121E" w:rsidRPr="0082087F" w:rsidRDefault="0098121E" w:rsidP="00333A68">
            <w:pPr>
              <w:rPr>
                <w:sz w:val="28"/>
                <w:szCs w:val="28"/>
              </w:rPr>
            </w:pPr>
          </w:p>
        </w:tc>
      </w:tr>
      <w:tr w:rsidR="0098121E" w:rsidRPr="0082087F" w:rsidTr="0082087F">
        <w:trPr>
          <w:trHeight w:val="131"/>
        </w:trPr>
        <w:tc>
          <w:tcPr>
            <w:tcW w:w="9854" w:type="dxa"/>
            <w:gridSpan w:val="2"/>
          </w:tcPr>
          <w:p w:rsidR="0098121E" w:rsidRPr="0082087F" w:rsidRDefault="0098121E" w:rsidP="00333A68">
            <w:pPr>
              <w:tabs>
                <w:tab w:val="left" w:pos="720"/>
                <w:tab w:val="num" w:pos="7560"/>
              </w:tabs>
              <w:jc w:val="both"/>
              <w:rPr>
                <w:sz w:val="28"/>
                <w:szCs w:val="28"/>
              </w:rPr>
            </w:pPr>
          </w:p>
          <w:p w:rsidR="0098121E" w:rsidRPr="0082087F" w:rsidRDefault="0098121E" w:rsidP="00333A68">
            <w:pPr>
              <w:autoSpaceDE w:val="0"/>
              <w:autoSpaceDN w:val="0"/>
              <w:adjustRightInd w:val="0"/>
              <w:ind w:firstLine="460"/>
              <w:jc w:val="both"/>
              <w:rPr>
                <w:sz w:val="28"/>
                <w:szCs w:val="28"/>
              </w:rPr>
            </w:pPr>
            <w:r w:rsidRPr="0082087F">
              <w:rPr>
                <w:sz w:val="28"/>
                <w:szCs w:val="28"/>
              </w:rPr>
              <w:t xml:space="preserve">В соответствии со статьями 9, 67 Федерального закона от 21.12.2012 </w:t>
            </w:r>
            <w:r w:rsidRPr="0082087F">
              <w:rPr>
                <w:sz w:val="28"/>
                <w:szCs w:val="28"/>
                <w:lang w:val="en-US"/>
              </w:rPr>
              <w:t>N</w:t>
            </w:r>
            <w:r w:rsidRPr="0082087F">
              <w:rPr>
                <w:sz w:val="28"/>
                <w:szCs w:val="28"/>
              </w:rPr>
              <w:t xml:space="preserve"> 273-ФЗ «Об образовании в Российской Федерации», в целях соблюдения конституционных прав граждан на получение общедоступного и бесплатного дошкольного, основного общего образования, обеспечения территориальной доступно</w:t>
            </w:r>
            <w:r w:rsidR="00772068" w:rsidRPr="0082087F">
              <w:rPr>
                <w:sz w:val="28"/>
                <w:szCs w:val="28"/>
              </w:rPr>
              <w:t>сти образовательных организаций</w:t>
            </w:r>
          </w:p>
          <w:p w:rsidR="00772068" w:rsidRPr="0082087F" w:rsidRDefault="00772068" w:rsidP="00333A68">
            <w:pPr>
              <w:autoSpaceDE w:val="0"/>
              <w:autoSpaceDN w:val="0"/>
              <w:adjustRightInd w:val="0"/>
              <w:ind w:firstLine="460"/>
              <w:jc w:val="both"/>
              <w:rPr>
                <w:sz w:val="28"/>
                <w:szCs w:val="28"/>
              </w:rPr>
            </w:pPr>
          </w:p>
          <w:p w:rsidR="00333A68" w:rsidRPr="0082087F" w:rsidRDefault="00333A68" w:rsidP="00333A68">
            <w:pPr>
              <w:ind w:firstLine="426"/>
              <w:rPr>
                <w:sz w:val="28"/>
                <w:szCs w:val="28"/>
              </w:rPr>
            </w:pPr>
            <w:r w:rsidRPr="0082087F">
              <w:rPr>
                <w:sz w:val="28"/>
                <w:szCs w:val="28"/>
              </w:rPr>
              <w:t xml:space="preserve">Администрация Каргасокского </w:t>
            </w:r>
            <w:bookmarkStart w:id="0" w:name="_GoBack"/>
            <w:bookmarkEnd w:id="0"/>
            <w:r w:rsidRPr="0082087F">
              <w:rPr>
                <w:sz w:val="28"/>
                <w:szCs w:val="28"/>
              </w:rPr>
              <w:t>района постановляет:</w:t>
            </w:r>
          </w:p>
          <w:p w:rsidR="00772068" w:rsidRPr="0082087F" w:rsidRDefault="00772068" w:rsidP="00333A68">
            <w:pPr>
              <w:autoSpaceDE w:val="0"/>
              <w:autoSpaceDN w:val="0"/>
              <w:adjustRightInd w:val="0"/>
              <w:ind w:firstLine="460"/>
              <w:jc w:val="both"/>
              <w:rPr>
                <w:sz w:val="28"/>
                <w:szCs w:val="28"/>
              </w:rPr>
            </w:pPr>
          </w:p>
          <w:p w:rsidR="0098121E" w:rsidRPr="0082087F" w:rsidRDefault="0082087F" w:rsidP="00333A68">
            <w:pPr>
              <w:autoSpaceDE w:val="0"/>
              <w:autoSpaceDN w:val="0"/>
              <w:adjustRightInd w:val="0"/>
              <w:ind w:firstLine="4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853DF" w:rsidRPr="0082087F">
              <w:rPr>
                <w:sz w:val="28"/>
                <w:szCs w:val="28"/>
              </w:rPr>
              <w:t>Утвердить закрепление</w:t>
            </w:r>
            <w:r w:rsidR="0098121E" w:rsidRPr="0082087F">
              <w:rPr>
                <w:sz w:val="28"/>
                <w:szCs w:val="28"/>
              </w:rPr>
              <w:t xml:space="preserve"> </w:t>
            </w:r>
            <w:r w:rsidR="00B853DF" w:rsidRPr="0082087F">
              <w:rPr>
                <w:sz w:val="28"/>
                <w:szCs w:val="28"/>
              </w:rPr>
              <w:t>муниципальных образовательных</w:t>
            </w:r>
            <w:r w:rsidR="0098121E" w:rsidRPr="0082087F">
              <w:rPr>
                <w:sz w:val="28"/>
                <w:szCs w:val="28"/>
              </w:rPr>
              <w:t xml:space="preserve"> организац</w:t>
            </w:r>
            <w:r w:rsidR="00B853DF" w:rsidRPr="0082087F">
              <w:rPr>
                <w:sz w:val="28"/>
                <w:szCs w:val="28"/>
              </w:rPr>
              <w:t>ий</w:t>
            </w:r>
            <w:r w:rsidR="0098121E" w:rsidRPr="0082087F">
              <w:rPr>
                <w:sz w:val="28"/>
                <w:szCs w:val="28"/>
              </w:rPr>
              <w:t xml:space="preserve">, </w:t>
            </w:r>
            <w:r w:rsidR="00B853DF" w:rsidRPr="0082087F">
              <w:rPr>
                <w:sz w:val="28"/>
                <w:szCs w:val="28"/>
              </w:rPr>
              <w:t>осуществляющих</w:t>
            </w:r>
            <w:r w:rsidR="0098121E" w:rsidRPr="0082087F">
              <w:rPr>
                <w:sz w:val="28"/>
                <w:szCs w:val="28"/>
              </w:rPr>
              <w:t xml:space="preserve"> образовательную деятельность по образовательным программам дошкольного образования</w:t>
            </w:r>
            <w:r w:rsidR="00642D46" w:rsidRPr="0082087F">
              <w:rPr>
                <w:sz w:val="28"/>
                <w:szCs w:val="28"/>
              </w:rPr>
              <w:t>,</w:t>
            </w:r>
            <w:r w:rsidR="0098121E" w:rsidRPr="0082087F">
              <w:rPr>
                <w:sz w:val="28"/>
                <w:szCs w:val="28"/>
              </w:rPr>
              <w:t xml:space="preserve"> за конкретными территориями муниципального образования «Каргасокский район» согласно Приложению 1. </w:t>
            </w:r>
          </w:p>
          <w:p w:rsidR="0098121E" w:rsidRPr="0082087F" w:rsidRDefault="0098121E" w:rsidP="00333A68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ind w:right="50" w:firstLine="460"/>
              <w:jc w:val="both"/>
              <w:rPr>
                <w:sz w:val="28"/>
                <w:szCs w:val="28"/>
              </w:rPr>
            </w:pPr>
            <w:r w:rsidRPr="0082087F">
              <w:rPr>
                <w:sz w:val="28"/>
                <w:szCs w:val="28"/>
              </w:rPr>
              <w:t>2.</w:t>
            </w:r>
            <w:r w:rsidR="00B853DF" w:rsidRPr="0082087F">
              <w:rPr>
                <w:sz w:val="28"/>
                <w:szCs w:val="28"/>
              </w:rPr>
              <w:t>Утвердить закрепление муниципальных образовательных организаций</w:t>
            </w:r>
            <w:r w:rsidRPr="0082087F">
              <w:rPr>
                <w:sz w:val="28"/>
                <w:szCs w:val="28"/>
              </w:rPr>
              <w:t xml:space="preserve">, </w:t>
            </w:r>
            <w:r w:rsidR="00B853DF" w:rsidRPr="0082087F">
              <w:rPr>
                <w:sz w:val="28"/>
                <w:szCs w:val="28"/>
              </w:rPr>
              <w:t>осуществляющих</w:t>
            </w:r>
            <w:r w:rsidRPr="0082087F">
              <w:rPr>
                <w:sz w:val="28"/>
                <w:szCs w:val="28"/>
              </w:rPr>
              <w:t xml:space="preserve"> образовательную деятельность по образовательным программам начального общего, основного общего и среднего общего образования</w:t>
            </w:r>
            <w:r w:rsidR="00642D46" w:rsidRPr="0082087F">
              <w:rPr>
                <w:sz w:val="28"/>
                <w:szCs w:val="28"/>
              </w:rPr>
              <w:t>,</w:t>
            </w:r>
            <w:r w:rsidRPr="0082087F">
              <w:rPr>
                <w:sz w:val="28"/>
                <w:szCs w:val="28"/>
              </w:rPr>
              <w:t xml:space="preserve"> за конкретными территориями муниципального образования «Каргасокский район» согласно Приложению 2.</w:t>
            </w:r>
          </w:p>
          <w:p w:rsidR="00642D46" w:rsidRPr="0082087F" w:rsidRDefault="0082087F" w:rsidP="00333A68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ind w:right="50" w:firstLine="46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</w:t>
            </w:r>
            <w:r w:rsidR="00FB6FC4" w:rsidRPr="0082087F">
              <w:rPr>
                <w:sz w:val="28"/>
                <w:szCs w:val="28"/>
              </w:rPr>
              <w:t>Признать</w:t>
            </w:r>
            <w:r w:rsidR="00642D46" w:rsidRPr="0082087F">
              <w:rPr>
                <w:sz w:val="28"/>
                <w:szCs w:val="28"/>
              </w:rPr>
              <w:t xml:space="preserve"> утратившим</w:t>
            </w:r>
            <w:r w:rsidR="00DF57EF" w:rsidRPr="0082087F">
              <w:rPr>
                <w:sz w:val="28"/>
                <w:szCs w:val="28"/>
              </w:rPr>
              <w:t>и</w:t>
            </w:r>
            <w:r w:rsidR="00642D46" w:rsidRPr="0082087F">
              <w:rPr>
                <w:sz w:val="28"/>
                <w:szCs w:val="28"/>
              </w:rPr>
              <w:t xml:space="preserve"> силу постановлени</w:t>
            </w:r>
            <w:r w:rsidR="00DF57EF" w:rsidRPr="0082087F">
              <w:rPr>
                <w:sz w:val="28"/>
                <w:szCs w:val="28"/>
              </w:rPr>
              <w:t>я</w:t>
            </w:r>
            <w:r w:rsidR="00642D46" w:rsidRPr="0082087F">
              <w:rPr>
                <w:sz w:val="28"/>
                <w:szCs w:val="28"/>
              </w:rPr>
              <w:t xml:space="preserve"> Администрации Каргасокского района от 08.02.2016 №26 «О закреплении муниципальных образовательных организаций за конкретными территориями муниципального образования «Каргасокский район»</w:t>
            </w:r>
            <w:r w:rsidR="00DF57EF" w:rsidRPr="0082087F">
              <w:rPr>
                <w:sz w:val="28"/>
                <w:szCs w:val="28"/>
              </w:rPr>
              <w:t>, от</w:t>
            </w:r>
            <w:r w:rsidR="00642D46" w:rsidRPr="0082087F">
              <w:rPr>
                <w:sz w:val="28"/>
                <w:szCs w:val="28"/>
              </w:rPr>
              <w:t xml:space="preserve"> </w:t>
            </w:r>
            <w:r w:rsidR="00CE6729" w:rsidRPr="0082087F">
              <w:rPr>
                <w:sz w:val="28"/>
                <w:szCs w:val="28"/>
              </w:rPr>
              <w:t>02.0</w:t>
            </w:r>
            <w:r w:rsidR="00DF57EF" w:rsidRPr="0082087F">
              <w:rPr>
                <w:sz w:val="28"/>
                <w:szCs w:val="28"/>
              </w:rPr>
              <w:t>8.2016 №214</w:t>
            </w:r>
            <w:r w:rsidR="007012E2" w:rsidRPr="0082087F">
              <w:rPr>
                <w:sz w:val="28"/>
                <w:szCs w:val="28"/>
              </w:rPr>
              <w:t xml:space="preserve"> «О внесении изменений в постановление Администрации Каргасокского района от 08.02.2016 №26  «О закреплении муниципальных образовательных организаций за конкретными территориями муниципального образования «Каргасокский район»</w:t>
            </w:r>
            <w:r w:rsidR="00DF57EF" w:rsidRPr="0082087F">
              <w:rPr>
                <w:sz w:val="28"/>
                <w:szCs w:val="28"/>
              </w:rPr>
              <w:t>, от 03.10.2016 №267</w:t>
            </w:r>
            <w:r w:rsidR="007012E2" w:rsidRPr="0082087F">
              <w:rPr>
                <w:sz w:val="28"/>
                <w:szCs w:val="28"/>
              </w:rPr>
              <w:t xml:space="preserve">  «О внесении дополнения в приложение к постановлению Администрации</w:t>
            </w:r>
            <w:proofErr w:type="gramEnd"/>
            <w:r w:rsidR="007012E2" w:rsidRPr="0082087F">
              <w:rPr>
                <w:sz w:val="28"/>
                <w:szCs w:val="28"/>
              </w:rPr>
              <w:t xml:space="preserve"> Каргасокского района от 02.08.2016 №214  «О закреплении муниципальных образовательных </w:t>
            </w:r>
            <w:r w:rsidR="007012E2" w:rsidRPr="0082087F">
              <w:rPr>
                <w:sz w:val="28"/>
                <w:szCs w:val="28"/>
              </w:rPr>
              <w:lastRenderedPageBreak/>
              <w:t>организаций за конкретными территориями муниципального образования «Каргасокский район»</w:t>
            </w:r>
            <w:r w:rsidR="00CE6729" w:rsidRPr="0082087F">
              <w:rPr>
                <w:sz w:val="28"/>
                <w:szCs w:val="28"/>
              </w:rPr>
              <w:t>.</w:t>
            </w:r>
          </w:p>
          <w:p w:rsidR="003714AC" w:rsidRPr="0082087F" w:rsidRDefault="005C020A" w:rsidP="00333A68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ind w:right="50" w:firstLine="460"/>
              <w:jc w:val="both"/>
              <w:rPr>
                <w:sz w:val="28"/>
                <w:szCs w:val="28"/>
              </w:rPr>
            </w:pPr>
            <w:proofErr w:type="gramStart"/>
            <w:r w:rsidRPr="0082087F">
              <w:rPr>
                <w:sz w:val="28"/>
                <w:szCs w:val="28"/>
              </w:rPr>
              <w:t>4</w:t>
            </w:r>
            <w:r w:rsidR="0082087F">
              <w:rPr>
                <w:sz w:val="28"/>
                <w:szCs w:val="28"/>
              </w:rPr>
              <w:t>.</w:t>
            </w:r>
            <w:r w:rsidR="0098121E" w:rsidRPr="0082087F">
              <w:rPr>
                <w:sz w:val="28"/>
                <w:szCs w:val="28"/>
              </w:rPr>
              <w:t>Руководителям муниципальных образовательных организаций муниципального образования «Каргасокский район», осуществляющих образовательную деятельность по образовательным программам дошкольного, начального общего, основного общего и среднего общего образования, обеспечить прием в муниципальные образовательные организации муниципального образования «Каргасокский район» граждан, имеющих право на получение образования соответствующего уровня и проживающих на территории, за которой закреплена указанная муниципальная образовательная организация</w:t>
            </w:r>
            <w:r w:rsidR="00CE6729" w:rsidRPr="0082087F">
              <w:rPr>
                <w:sz w:val="28"/>
                <w:szCs w:val="28"/>
              </w:rPr>
              <w:t xml:space="preserve">, </w:t>
            </w:r>
            <w:r w:rsidR="0098121E" w:rsidRPr="0082087F">
              <w:rPr>
                <w:sz w:val="28"/>
                <w:szCs w:val="28"/>
              </w:rPr>
              <w:t xml:space="preserve"> </w:t>
            </w:r>
            <w:r w:rsidR="00772068" w:rsidRPr="0082087F">
              <w:rPr>
                <w:sz w:val="28"/>
                <w:szCs w:val="28"/>
              </w:rPr>
              <w:t>согласно настоящему постановлению</w:t>
            </w:r>
            <w:r w:rsidR="0098121E" w:rsidRPr="0082087F">
              <w:rPr>
                <w:sz w:val="28"/>
                <w:szCs w:val="28"/>
              </w:rPr>
              <w:t>.</w:t>
            </w:r>
            <w:proofErr w:type="gramEnd"/>
          </w:p>
          <w:p w:rsidR="0098121E" w:rsidRPr="0082087F" w:rsidRDefault="005C020A" w:rsidP="00333A68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ind w:right="50" w:firstLine="460"/>
              <w:jc w:val="both"/>
              <w:rPr>
                <w:sz w:val="28"/>
                <w:szCs w:val="28"/>
              </w:rPr>
            </w:pPr>
            <w:r w:rsidRPr="0082087F">
              <w:rPr>
                <w:sz w:val="28"/>
                <w:szCs w:val="28"/>
              </w:rPr>
              <w:t>5</w:t>
            </w:r>
            <w:r w:rsidR="0098121E" w:rsidRPr="0082087F">
              <w:rPr>
                <w:sz w:val="28"/>
                <w:szCs w:val="28"/>
              </w:rPr>
              <w:t>.Управлению образования, опеки и попечительства муниципального образования «Каргасокский район» (</w:t>
            </w:r>
            <w:proofErr w:type="spellStart"/>
            <w:r w:rsidR="0098121E" w:rsidRPr="0082087F">
              <w:rPr>
                <w:sz w:val="28"/>
                <w:szCs w:val="28"/>
              </w:rPr>
              <w:t>Илгина</w:t>
            </w:r>
            <w:proofErr w:type="spellEnd"/>
            <w:r w:rsidR="0098121E" w:rsidRPr="0082087F">
              <w:rPr>
                <w:sz w:val="28"/>
                <w:szCs w:val="28"/>
              </w:rPr>
              <w:t xml:space="preserve"> Л.А.</w:t>
            </w:r>
            <w:r w:rsidR="00772068" w:rsidRPr="0082087F">
              <w:rPr>
                <w:sz w:val="28"/>
                <w:szCs w:val="28"/>
              </w:rPr>
              <w:t>) довести настоящее постановление</w:t>
            </w:r>
            <w:r w:rsidR="0098121E" w:rsidRPr="0082087F">
              <w:rPr>
                <w:sz w:val="28"/>
                <w:szCs w:val="28"/>
              </w:rPr>
              <w:t xml:space="preserve"> до сведения руководителей муниципальных образовательных организаций, осуществляющих образовательную деятельность по образовательным программам дошкольного, начального общего, основного общего и среднего общего образования.</w:t>
            </w:r>
          </w:p>
          <w:p w:rsidR="0098121E" w:rsidRPr="0082087F" w:rsidRDefault="005C020A" w:rsidP="00333A68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ind w:right="50" w:firstLine="460"/>
              <w:jc w:val="both"/>
              <w:rPr>
                <w:sz w:val="28"/>
                <w:szCs w:val="28"/>
              </w:rPr>
            </w:pPr>
            <w:r w:rsidRPr="0082087F">
              <w:rPr>
                <w:sz w:val="28"/>
                <w:szCs w:val="28"/>
              </w:rPr>
              <w:t>6</w:t>
            </w:r>
            <w:r w:rsidR="0098121E" w:rsidRPr="0082087F">
              <w:rPr>
                <w:sz w:val="28"/>
                <w:szCs w:val="28"/>
              </w:rPr>
              <w:t>.О</w:t>
            </w:r>
            <w:r w:rsidR="00DF57EF" w:rsidRPr="0082087F">
              <w:rPr>
                <w:sz w:val="28"/>
                <w:szCs w:val="28"/>
              </w:rPr>
              <w:t>фициально о</w:t>
            </w:r>
            <w:r w:rsidR="0098121E" w:rsidRPr="0082087F">
              <w:rPr>
                <w:sz w:val="28"/>
                <w:szCs w:val="28"/>
              </w:rPr>
              <w:t>пу</w:t>
            </w:r>
            <w:r w:rsidR="00004073" w:rsidRPr="0082087F">
              <w:rPr>
                <w:sz w:val="28"/>
                <w:szCs w:val="28"/>
              </w:rPr>
              <w:t>бликовать настоящее постановление</w:t>
            </w:r>
            <w:r w:rsidR="0098121E" w:rsidRPr="0082087F">
              <w:rPr>
                <w:sz w:val="28"/>
                <w:szCs w:val="28"/>
              </w:rPr>
              <w:t xml:space="preserve"> в установленном порядке.</w:t>
            </w:r>
          </w:p>
          <w:p w:rsidR="0098121E" w:rsidRPr="0082087F" w:rsidRDefault="005C020A" w:rsidP="00333A68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ind w:right="50" w:firstLine="460"/>
              <w:jc w:val="both"/>
              <w:rPr>
                <w:sz w:val="28"/>
                <w:szCs w:val="28"/>
              </w:rPr>
            </w:pPr>
            <w:r w:rsidRPr="0082087F">
              <w:rPr>
                <w:sz w:val="28"/>
                <w:szCs w:val="28"/>
              </w:rPr>
              <w:t>7</w:t>
            </w:r>
            <w:r w:rsidR="0082087F">
              <w:rPr>
                <w:sz w:val="28"/>
                <w:szCs w:val="28"/>
              </w:rPr>
              <w:t>.</w:t>
            </w:r>
            <w:r w:rsidR="00004073" w:rsidRPr="0082087F">
              <w:rPr>
                <w:sz w:val="28"/>
                <w:szCs w:val="28"/>
              </w:rPr>
              <w:t>Настоящее постановление</w:t>
            </w:r>
            <w:r w:rsidR="0098121E" w:rsidRPr="0082087F">
              <w:rPr>
                <w:sz w:val="28"/>
                <w:szCs w:val="28"/>
              </w:rPr>
              <w:t xml:space="preserve"> вступает в силу с </w:t>
            </w:r>
            <w:r w:rsidR="003048FE" w:rsidRPr="0082087F">
              <w:rPr>
                <w:sz w:val="28"/>
                <w:szCs w:val="28"/>
              </w:rPr>
              <w:t>01.01.201</w:t>
            </w:r>
            <w:r w:rsidR="00642D46" w:rsidRPr="0082087F">
              <w:rPr>
                <w:sz w:val="28"/>
                <w:szCs w:val="28"/>
              </w:rPr>
              <w:t>7</w:t>
            </w:r>
            <w:r w:rsidR="003205B7" w:rsidRPr="0082087F">
              <w:rPr>
                <w:sz w:val="28"/>
                <w:szCs w:val="28"/>
              </w:rPr>
              <w:t xml:space="preserve"> года</w:t>
            </w:r>
            <w:r w:rsidR="00DF57EF" w:rsidRPr="0082087F">
              <w:rPr>
                <w:sz w:val="28"/>
                <w:szCs w:val="28"/>
              </w:rPr>
              <w:t>, но не ранее дня официального опубликования</w:t>
            </w:r>
            <w:r w:rsidR="003205B7" w:rsidRPr="0082087F">
              <w:rPr>
                <w:sz w:val="28"/>
                <w:szCs w:val="28"/>
              </w:rPr>
              <w:t>.</w:t>
            </w:r>
          </w:p>
          <w:tbl>
            <w:tblPr>
              <w:tblW w:w="9957" w:type="dxa"/>
              <w:tblLayout w:type="fixed"/>
              <w:tblLook w:val="0000"/>
            </w:tblPr>
            <w:tblGrid>
              <w:gridCol w:w="2628"/>
              <w:gridCol w:w="7329"/>
            </w:tblGrid>
            <w:tr w:rsidR="0098121E" w:rsidRPr="0082087F" w:rsidTr="00333A68">
              <w:trPr>
                <w:trHeight w:val="1226"/>
              </w:trPr>
              <w:tc>
                <w:tcPr>
                  <w:tcW w:w="9957" w:type="dxa"/>
                  <w:gridSpan w:val="2"/>
                  <w:vAlign w:val="center"/>
                </w:tcPr>
                <w:p w:rsidR="0098121E" w:rsidRPr="0082087F" w:rsidRDefault="0098121E" w:rsidP="00333A68">
                  <w:pPr>
                    <w:rPr>
                      <w:sz w:val="28"/>
                      <w:szCs w:val="28"/>
                    </w:rPr>
                  </w:pPr>
                </w:p>
                <w:p w:rsidR="003714AC" w:rsidRPr="0082087F" w:rsidRDefault="003714AC" w:rsidP="00333A68">
                  <w:pPr>
                    <w:pStyle w:val="3"/>
                  </w:pPr>
                </w:p>
                <w:p w:rsidR="003714AC" w:rsidRPr="0082087F" w:rsidRDefault="003714AC" w:rsidP="00333A68">
                  <w:pPr>
                    <w:pStyle w:val="3"/>
                  </w:pPr>
                </w:p>
                <w:p w:rsidR="0098121E" w:rsidRPr="0082087F" w:rsidRDefault="0098121E" w:rsidP="00333A68">
                  <w:pPr>
                    <w:pStyle w:val="3"/>
                  </w:pPr>
                  <w:r w:rsidRPr="0082087F">
                    <w:t xml:space="preserve">Глава Каргасокского района                         </w:t>
                  </w:r>
                  <w:r w:rsidR="00333A68" w:rsidRPr="0082087F">
                    <w:t xml:space="preserve">   </w:t>
                  </w:r>
                  <w:r w:rsidRPr="0082087F">
                    <w:t xml:space="preserve">                                   А.П. Ащеулов</w:t>
                  </w:r>
                </w:p>
                <w:p w:rsidR="0098121E" w:rsidRPr="0082087F" w:rsidRDefault="0098121E" w:rsidP="00333A68">
                  <w:pPr>
                    <w:rPr>
                      <w:sz w:val="28"/>
                      <w:szCs w:val="28"/>
                    </w:rPr>
                  </w:pPr>
                </w:p>
                <w:p w:rsidR="003714AC" w:rsidRPr="0082087F" w:rsidRDefault="003714AC" w:rsidP="00D41C09">
                  <w:pPr>
                    <w:rPr>
                      <w:sz w:val="28"/>
                      <w:szCs w:val="28"/>
                    </w:rPr>
                  </w:pPr>
                </w:p>
                <w:p w:rsidR="003714AC" w:rsidRPr="0082087F" w:rsidRDefault="003714AC" w:rsidP="00D41C09">
                  <w:pPr>
                    <w:rPr>
                      <w:sz w:val="28"/>
                      <w:szCs w:val="28"/>
                    </w:rPr>
                  </w:pPr>
                </w:p>
                <w:p w:rsidR="0082087F" w:rsidRDefault="0082087F" w:rsidP="00D41C09">
                  <w:pPr>
                    <w:rPr>
                      <w:sz w:val="20"/>
                      <w:szCs w:val="20"/>
                    </w:rPr>
                  </w:pPr>
                </w:p>
                <w:p w:rsidR="0082087F" w:rsidRDefault="0082087F" w:rsidP="00D41C09">
                  <w:pPr>
                    <w:rPr>
                      <w:sz w:val="20"/>
                      <w:szCs w:val="20"/>
                    </w:rPr>
                  </w:pPr>
                </w:p>
                <w:p w:rsidR="0082087F" w:rsidRDefault="0082087F" w:rsidP="00D41C09">
                  <w:pPr>
                    <w:rPr>
                      <w:sz w:val="20"/>
                      <w:szCs w:val="20"/>
                    </w:rPr>
                  </w:pPr>
                </w:p>
                <w:p w:rsidR="0082087F" w:rsidRDefault="0082087F" w:rsidP="00D41C09">
                  <w:pPr>
                    <w:rPr>
                      <w:sz w:val="20"/>
                      <w:szCs w:val="20"/>
                    </w:rPr>
                  </w:pPr>
                </w:p>
                <w:p w:rsidR="0082087F" w:rsidRDefault="0082087F" w:rsidP="00D41C09">
                  <w:pPr>
                    <w:rPr>
                      <w:sz w:val="20"/>
                      <w:szCs w:val="20"/>
                    </w:rPr>
                  </w:pPr>
                </w:p>
                <w:p w:rsidR="0082087F" w:rsidRDefault="0082087F" w:rsidP="00D41C09">
                  <w:pPr>
                    <w:rPr>
                      <w:sz w:val="20"/>
                      <w:szCs w:val="20"/>
                    </w:rPr>
                  </w:pPr>
                </w:p>
                <w:p w:rsidR="0082087F" w:rsidRDefault="0082087F" w:rsidP="00D41C09">
                  <w:pPr>
                    <w:rPr>
                      <w:sz w:val="20"/>
                      <w:szCs w:val="20"/>
                    </w:rPr>
                  </w:pPr>
                </w:p>
                <w:p w:rsidR="0082087F" w:rsidRDefault="0082087F" w:rsidP="00D41C09">
                  <w:pPr>
                    <w:rPr>
                      <w:sz w:val="20"/>
                      <w:szCs w:val="20"/>
                    </w:rPr>
                  </w:pPr>
                </w:p>
                <w:p w:rsidR="0082087F" w:rsidRDefault="0082087F" w:rsidP="00D41C09">
                  <w:pPr>
                    <w:rPr>
                      <w:sz w:val="20"/>
                      <w:szCs w:val="20"/>
                    </w:rPr>
                  </w:pPr>
                </w:p>
                <w:p w:rsidR="0082087F" w:rsidRDefault="0082087F" w:rsidP="00D41C09">
                  <w:pPr>
                    <w:rPr>
                      <w:sz w:val="20"/>
                      <w:szCs w:val="20"/>
                    </w:rPr>
                  </w:pPr>
                </w:p>
                <w:p w:rsidR="0082087F" w:rsidRDefault="0082087F" w:rsidP="00D41C09">
                  <w:pPr>
                    <w:rPr>
                      <w:sz w:val="20"/>
                      <w:szCs w:val="20"/>
                    </w:rPr>
                  </w:pPr>
                </w:p>
                <w:p w:rsidR="0082087F" w:rsidRDefault="0082087F" w:rsidP="00D41C09">
                  <w:pPr>
                    <w:rPr>
                      <w:sz w:val="20"/>
                      <w:szCs w:val="20"/>
                    </w:rPr>
                  </w:pPr>
                </w:p>
                <w:p w:rsidR="0082087F" w:rsidRDefault="0082087F" w:rsidP="00D41C09">
                  <w:pPr>
                    <w:rPr>
                      <w:sz w:val="20"/>
                      <w:szCs w:val="20"/>
                    </w:rPr>
                  </w:pPr>
                </w:p>
                <w:p w:rsidR="0082087F" w:rsidRDefault="0082087F" w:rsidP="00D41C09">
                  <w:pPr>
                    <w:rPr>
                      <w:sz w:val="20"/>
                      <w:szCs w:val="20"/>
                    </w:rPr>
                  </w:pPr>
                </w:p>
                <w:p w:rsidR="0082087F" w:rsidRDefault="0082087F" w:rsidP="00D41C09">
                  <w:pPr>
                    <w:rPr>
                      <w:sz w:val="20"/>
                      <w:szCs w:val="20"/>
                    </w:rPr>
                  </w:pPr>
                </w:p>
                <w:p w:rsidR="0082087F" w:rsidRDefault="0082087F" w:rsidP="00D41C09">
                  <w:pPr>
                    <w:rPr>
                      <w:sz w:val="20"/>
                      <w:szCs w:val="20"/>
                    </w:rPr>
                  </w:pPr>
                </w:p>
                <w:p w:rsidR="0082087F" w:rsidRDefault="0082087F" w:rsidP="00D41C09">
                  <w:pPr>
                    <w:rPr>
                      <w:sz w:val="20"/>
                      <w:szCs w:val="20"/>
                    </w:rPr>
                  </w:pPr>
                </w:p>
                <w:p w:rsidR="0082087F" w:rsidRDefault="0082087F" w:rsidP="00D41C09">
                  <w:pPr>
                    <w:rPr>
                      <w:sz w:val="20"/>
                      <w:szCs w:val="20"/>
                    </w:rPr>
                  </w:pPr>
                </w:p>
                <w:p w:rsidR="0082087F" w:rsidRDefault="0082087F" w:rsidP="00D41C09">
                  <w:pPr>
                    <w:rPr>
                      <w:sz w:val="20"/>
                      <w:szCs w:val="20"/>
                    </w:rPr>
                  </w:pPr>
                </w:p>
                <w:p w:rsidR="0082087F" w:rsidRDefault="0082087F" w:rsidP="00D41C09">
                  <w:pPr>
                    <w:rPr>
                      <w:sz w:val="20"/>
                      <w:szCs w:val="20"/>
                    </w:rPr>
                  </w:pPr>
                </w:p>
                <w:p w:rsidR="0082087F" w:rsidRDefault="0082087F" w:rsidP="00D41C09">
                  <w:pPr>
                    <w:rPr>
                      <w:sz w:val="20"/>
                      <w:szCs w:val="20"/>
                    </w:rPr>
                  </w:pPr>
                </w:p>
                <w:p w:rsidR="0082087F" w:rsidRDefault="0082087F" w:rsidP="00D41C09">
                  <w:pPr>
                    <w:rPr>
                      <w:sz w:val="20"/>
                      <w:szCs w:val="20"/>
                    </w:rPr>
                  </w:pPr>
                </w:p>
                <w:p w:rsidR="00D41C09" w:rsidRPr="0082087F" w:rsidRDefault="00D41C09" w:rsidP="00D41C09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82087F">
                    <w:rPr>
                      <w:sz w:val="20"/>
                      <w:szCs w:val="20"/>
                    </w:rPr>
                    <w:t>Л.А.Илгина</w:t>
                  </w:r>
                  <w:proofErr w:type="spellEnd"/>
                  <w:r w:rsidRPr="0082087F">
                    <w:rPr>
                      <w:sz w:val="20"/>
                      <w:szCs w:val="20"/>
                    </w:rPr>
                    <w:t xml:space="preserve"> </w:t>
                  </w:r>
                </w:p>
                <w:p w:rsidR="00333A68" w:rsidRPr="0082087F" w:rsidRDefault="00D41C09" w:rsidP="00D41C09">
                  <w:pPr>
                    <w:rPr>
                      <w:sz w:val="28"/>
                      <w:szCs w:val="28"/>
                    </w:rPr>
                  </w:pPr>
                  <w:r w:rsidRPr="0082087F">
                    <w:rPr>
                      <w:sz w:val="20"/>
                      <w:szCs w:val="20"/>
                    </w:rPr>
                    <w:t>2-22-05</w:t>
                  </w:r>
                </w:p>
              </w:tc>
            </w:tr>
            <w:tr w:rsidR="0098121E" w:rsidRPr="0082087F">
              <w:tc>
                <w:tcPr>
                  <w:tcW w:w="2628" w:type="dxa"/>
                </w:tcPr>
                <w:p w:rsidR="0098121E" w:rsidRPr="0082087F" w:rsidRDefault="0098121E" w:rsidP="00333A6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29" w:type="dxa"/>
                  <w:tcBorders>
                    <w:left w:val="nil"/>
                  </w:tcBorders>
                </w:tcPr>
                <w:p w:rsidR="003205B7" w:rsidRPr="0082087F" w:rsidRDefault="003205B7" w:rsidP="00333A6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8121E" w:rsidRPr="0082087F" w:rsidRDefault="0098121E" w:rsidP="00333A68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:rsidR="0098121E" w:rsidRPr="001B5623" w:rsidRDefault="0098121E" w:rsidP="0082087F">
      <w:pPr>
        <w:ind w:left="6237"/>
        <w:rPr>
          <w:sz w:val="20"/>
          <w:szCs w:val="20"/>
        </w:rPr>
      </w:pPr>
      <w:r>
        <w:rPr>
          <w:sz w:val="20"/>
          <w:szCs w:val="20"/>
        </w:rPr>
        <w:lastRenderedPageBreak/>
        <w:t>У</w:t>
      </w:r>
      <w:r w:rsidR="00333A68">
        <w:rPr>
          <w:sz w:val="20"/>
          <w:szCs w:val="20"/>
        </w:rPr>
        <w:t>ТВЕРЖДЕНО</w:t>
      </w:r>
    </w:p>
    <w:p w:rsidR="0098121E" w:rsidRPr="001B5623" w:rsidRDefault="00F64A05" w:rsidP="0082087F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</w:t>
      </w:r>
      <w:r w:rsidR="0098121E" w:rsidRPr="001B5623">
        <w:rPr>
          <w:sz w:val="20"/>
          <w:szCs w:val="20"/>
        </w:rPr>
        <w:t>Администрации</w:t>
      </w:r>
    </w:p>
    <w:p w:rsidR="0098121E" w:rsidRPr="001B5623" w:rsidRDefault="0098121E" w:rsidP="0082087F">
      <w:pPr>
        <w:ind w:left="6237"/>
        <w:rPr>
          <w:sz w:val="20"/>
          <w:szCs w:val="20"/>
        </w:rPr>
      </w:pPr>
      <w:r w:rsidRPr="001B5623">
        <w:rPr>
          <w:sz w:val="20"/>
          <w:szCs w:val="20"/>
        </w:rPr>
        <w:t>Каргасокского района</w:t>
      </w:r>
    </w:p>
    <w:p w:rsidR="0098121E" w:rsidRPr="001B5623" w:rsidRDefault="0098121E" w:rsidP="0082087F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2087F">
        <w:rPr>
          <w:sz w:val="20"/>
          <w:szCs w:val="20"/>
        </w:rPr>
        <w:t>22</w:t>
      </w:r>
      <w:r w:rsidR="00333A68">
        <w:rPr>
          <w:sz w:val="20"/>
          <w:szCs w:val="20"/>
        </w:rPr>
        <w:t>.</w:t>
      </w:r>
      <w:r w:rsidR="007A0C47">
        <w:rPr>
          <w:sz w:val="20"/>
          <w:szCs w:val="20"/>
        </w:rPr>
        <w:t>1</w:t>
      </w:r>
      <w:r w:rsidR="00333A68">
        <w:rPr>
          <w:sz w:val="20"/>
          <w:szCs w:val="20"/>
        </w:rPr>
        <w:t>2</w:t>
      </w:r>
      <w:r>
        <w:rPr>
          <w:sz w:val="20"/>
          <w:szCs w:val="20"/>
        </w:rPr>
        <w:t>.201</w:t>
      </w:r>
      <w:r w:rsidR="00333A68">
        <w:rPr>
          <w:sz w:val="20"/>
          <w:szCs w:val="20"/>
        </w:rPr>
        <w:t xml:space="preserve">6 № </w:t>
      </w:r>
      <w:r w:rsidR="0082087F">
        <w:rPr>
          <w:sz w:val="20"/>
          <w:szCs w:val="20"/>
        </w:rPr>
        <w:t>361</w:t>
      </w:r>
    </w:p>
    <w:p w:rsidR="0098121E" w:rsidRPr="001B5623" w:rsidRDefault="0098121E" w:rsidP="0082087F">
      <w:pPr>
        <w:ind w:left="6237"/>
        <w:rPr>
          <w:b/>
          <w:bCs/>
          <w:sz w:val="20"/>
          <w:szCs w:val="20"/>
        </w:rPr>
      </w:pPr>
      <w:r w:rsidRPr="001B5623">
        <w:rPr>
          <w:sz w:val="20"/>
          <w:szCs w:val="20"/>
        </w:rPr>
        <w:t>Приложение</w:t>
      </w:r>
      <w:r w:rsidR="00E47412">
        <w:rPr>
          <w:sz w:val="20"/>
          <w:szCs w:val="20"/>
        </w:rPr>
        <w:t xml:space="preserve"> 1</w:t>
      </w:r>
    </w:p>
    <w:p w:rsidR="0098121E" w:rsidRDefault="0098121E" w:rsidP="00BD3B01">
      <w:pPr>
        <w:shd w:val="clear" w:color="auto" w:fill="FFFFFF"/>
        <w:tabs>
          <w:tab w:val="left" w:pos="3420"/>
        </w:tabs>
        <w:jc w:val="right"/>
      </w:pPr>
    </w:p>
    <w:p w:rsidR="00FB59F9" w:rsidRDefault="00FB59F9" w:rsidP="00FB59F9">
      <w:pPr>
        <w:ind w:firstLine="426"/>
        <w:jc w:val="center"/>
      </w:pPr>
      <w:r>
        <w:t>Закрепление</w:t>
      </w:r>
      <w:r w:rsidRPr="003F2873">
        <w:t xml:space="preserve"> муниципальных образовательных организаций, осуществляющих образовательную деятельность по образовательным программам дошкольного образования</w:t>
      </w:r>
      <w:r w:rsidR="00970649">
        <w:t>,</w:t>
      </w:r>
      <w:r w:rsidRPr="003F2873">
        <w:t xml:space="preserve"> за конкретными территориями муниципального о</w:t>
      </w:r>
      <w:r w:rsidR="00970649">
        <w:t>бразования «Каргасокский район»</w:t>
      </w:r>
    </w:p>
    <w:tbl>
      <w:tblPr>
        <w:tblpPr w:leftFromText="180" w:rightFromText="180" w:vertAnchor="text" w:horzAnchor="margin" w:tblpXSpec="center" w:tblpY="1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"/>
        <w:gridCol w:w="6036"/>
        <w:gridCol w:w="3082"/>
      </w:tblGrid>
      <w:tr w:rsidR="00FB59F9" w:rsidTr="0082087F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970649" w:rsidRDefault="00FB59F9" w:rsidP="009D4AA5">
            <w:pPr>
              <w:jc w:val="center"/>
            </w:pPr>
            <w:r>
              <w:t xml:space="preserve">Наименование муниципальной образовательной организации, закрепляемой за </w:t>
            </w:r>
            <w:r w:rsidRPr="003F2873">
              <w:t xml:space="preserve">конкретными территориями муниципального образования </w:t>
            </w:r>
          </w:p>
          <w:p w:rsidR="00FB59F9" w:rsidRDefault="00FB59F9" w:rsidP="009D4AA5">
            <w:pPr>
              <w:jc w:val="center"/>
            </w:pPr>
            <w:r w:rsidRPr="003F2873">
              <w:t>«Каргасокский район»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Наименование территории</w:t>
            </w:r>
          </w:p>
        </w:tc>
      </w:tr>
      <w:tr w:rsidR="00FB59F9" w:rsidTr="0082087F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B59F9" w:rsidRPr="00CB1671" w:rsidRDefault="00FB59F9" w:rsidP="009D4AA5">
            <w:r w:rsidRPr="00CB1671">
              <w:t xml:space="preserve">Муниципальное бюджетное </w:t>
            </w:r>
            <w:r>
              <w:t xml:space="preserve">дошкольное </w:t>
            </w:r>
            <w:r w:rsidRPr="00CB1671">
              <w:t xml:space="preserve">образовательное учреждение </w:t>
            </w:r>
            <w:r>
              <w:t>«Каргасокский детский сад №</w:t>
            </w:r>
            <w:r w:rsidRPr="00CB1671">
              <w:t>1</w:t>
            </w:r>
            <w:r>
              <w:t>»</w:t>
            </w:r>
            <w:r w:rsidRPr="00CB1671">
              <w:t xml:space="preserve"> 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 w:rsidRPr="00D35398">
              <w:t>село Каргасок</w:t>
            </w:r>
            <w:r>
              <w:t>, поселок Геологический,</w:t>
            </w:r>
          </w:p>
          <w:p w:rsidR="00FB59F9" w:rsidRPr="00D35398" w:rsidRDefault="00FB59F9" w:rsidP="009D4AA5">
            <w:pPr>
              <w:jc w:val="center"/>
            </w:pPr>
            <w:r>
              <w:t>поселок Нефтяников</w:t>
            </w:r>
          </w:p>
        </w:tc>
      </w:tr>
      <w:tr w:rsidR="00FB59F9" w:rsidTr="0082087F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B59F9" w:rsidRPr="00CB1671" w:rsidRDefault="00FB59F9" w:rsidP="009D4AA5">
            <w:r w:rsidRPr="00CB1671">
              <w:t xml:space="preserve">Муниципальное бюджетное </w:t>
            </w:r>
            <w:r>
              <w:t xml:space="preserve">дошкольное </w:t>
            </w:r>
            <w:r w:rsidRPr="00CB1671">
              <w:t xml:space="preserve">образовательное учреждение  </w:t>
            </w:r>
            <w:r>
              <w:t>«Каргасокский детский сад №</w:t>
            </w:r>
            <w:r w:rsidRPr="00CB1671">
              <w:t>3</w:t>
            </w:r>
            <w:r>
              <w:t>»</w:t>
            </w:r>
            <w:r w:rsidRPr="00CB1671">
              <w:t xml:space="preserve"> 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 w:rsidRPr="00D35398">
              <w:t>село Каргасок</w:t>
            </w:r>
            <w:r>
              <w:t>, поселок Геологический,</w:t>
            </w:r>
          </w:p>
          <w:p w:rsidR="00FB59F9" w:rsidRPr="00D35398" w:rsidRDefault="00FB59F9" w:rsidP="009D4AA5">
            <w:pPr>
              <w:jc w:val="center"/>
            </w:pPr>
            <w:r>
              <w:t>поселок Нефтяников</w:t>
            </w:r>
          </w:p>
        </w:tc>
      </w:tr>
      <w:tr w:rsidR="00FB59F9" w:rsidTr="0082087F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B59F9" w:rsidRPr="00CB1671" w:rsidRDefault="00FB59F9" w:rsidP="009D4AA5">
            <w:r w:rsidRPr="00CB1671">
              <w:t xml:space="preserve">Муниципальное бюджетное </w:t>
            </w:r>
            <w:r>
              <w:t xml:space="preserve">дошкольное </w:t>
            </w:r>
            <w:r w:rsidRPr="00CB1671">
              <w:t xml:space="preserve">образовательное учреждение  </w:t>
            </w:r>
            <w:r>
              <w:t>«</w:t>
            </w:r>
            <w:proofErr w:type="spellStart"/>
            <w:r>
              <w:t>Средневасюганский</w:t>
            </w:r>
            <w:proofErr w:type="spellEnd"/>
            <w:r>
              <w:t xml:space="preserve"> детский сад №</w:t>
            </w:r>
            <w:r w:rsidRPr="00CB1671">
              <w:t>6</w:t>
            </w:r>
            <w:r>
              <w:t>»</w:t>
            </w:r>
            <w:r w:rsidRPr="00CB1671">
              <w:t xml:space="preserve"> 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 xml:space="preserve">село Средний </w:t>
            </w:r>
            <w:proofErr w:type="spellStart"/>
            <w:r>
              <w:t>Васюган</w:t>
            </w:r>
            <w:proofErr w:type="spellEnd"/>
            <w:r>
              <w:t>, село Новый Тевриз</w:t>
            </w:r>
          </w:p>
        </w:tc>
      </w:tr>
      <w:tr w:rsidR="00FB59F9" w:rsidTr="0082087F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FB59F9" w:rsidRPr="00CB1671" w:rsidRDefault="00FB59F9" w:rsidP="009D4AA5">
            <w:r w:rsidRPr="00CB1671">
              <w:t xml:space="preserve">Муниципальное бюджетное </w:t>
            </w:r>
            <w:r>
              <w:t xml:space="preserve">дошкольное </w:t>
            </w:r>
            <w:r w:rsidRPr="00CB1671">
              <w:t xml:space="preserve">образовательное учреждение  </w:t>
            </w:r>
            <w:r>
              <w:t>«</w:t>
            </w:r>
            <w:proofErr w:type="spellStart"/>
            <w:r>
              <w:t>Среднетымский</w:t>
            </w:r>
            <w:proofErr w:type="spellEnd"/>
            <w:r>
              <w:t xml:space="preserve"> детский сад №</w:t>
            </w:r>
            <w:r w:rsidRPr="00CB1671">
              <w:t>9</w:t>
            </w:r>
            <w:r>
              <w:t>»</w:t>
            </w:r>
          </w:p>
          <w:p w:rsidR="00FB59F9" w:rsidRPr="00CB1671" w:rsidRDefault="00FB59F9" w:rsidP="009D4AA5"/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поселок Молодежный</w:t>
            </w:r>
          </w:p>
        </w:tc>
      </w:tr>
      <w:tr w:rsidR="00FB59F9" w:rsidTr="0082087F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FB59F9" w:rsidRPr="00CB1671" w:rsidRDefault="00FB59F9" w:rsidP="009D4AA5">
            <w:r w:rsidRPr="00CB1671">
              <w:t xml:space="preserve">Муниципальное бюджетное </w:t>
            </w:r>
            <w:r>
              <w:t xml:space="preserve">дошкольное </w:t>
            </w:r>
            <w:r w:rsidRPr="00CB1671">
              <w:t xml:space="preserve">образовательное учреждение </w:t>
            </w:r>
            <w:r w:rsidRPr="00CB167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«</w:t>
            </w:r>
            <w:proofErr w:type="spellStart"/>
            <w:r>
              <w:rPr>
                <w:snapToGrid w:val="0"/>
              </w:rPr>
              <w:t>Вертикосский</w:t>
            </w:r>
            <w:proofErr w:type="spellEnd"/>
            <w:r>
              <w:rPr>
                <w:snapToGrid w:val="0"/>
              </w:rPr>
              <w:t xml:space="preserve"> детский сад №</w:t>
            </w:r>
            <w:r w:rsidRPr="00CB1671">
              <w:rPr>
                <w:snapToGrid w:val="0"/>
              </w:rPr>
              <w:t>12</w:t>
            </w:r>
            <w:r>
              <w:rPr>
                <w:snapToGrid w:val="0"/>
              </w:rP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 xml:space="preserve">село </w:t>
            </w:r>
            <w:proofErr w:type="spellStart"/>
            <w:r>
              <w:t>Вертикос</w:t>
            </w:r>
            <w:proofErr w:type="spellEnd"/>
          </w:p>
        </w:tc>
      </w:tr>
      <w:tr w:rsidR="00FB59F9" w:rsidTr="0082087F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FB59F9" w:rsidRPr="00CB1671" w:rsidRDefault="00FB59F9" w:rsidP="009D4AA5">
            <w:r w:rsidRPr="00CB1671">
              <w:t xml:space="preserve">Муниципальное бюджетное </w:t>
            </w:r>
            <w:r>
              <w:t xml:space="preserve">дошкольное </w:t>
            </w:r>
            <w:r w:rsidRPr="00CB1671">
              <w:t xml:space="preserve">образовательное учреждение  </w:t>
            </w:r>
            <w:r>
              <w:t>«Павловский детский сад №</w:t>
            </w:r>
            <w:r w:rsidRPr="00CB1671">
              <w:t>15</w:t>
            </w:r>
            <w:r>
              <w:t>»</w:t>
            </w:r>
            <w:r w:rsidRPr="00CB1671">
              <w:t xml:space="preserve"> 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село Павлово, деревня Пашня</w:t>
            </w:r>
          </w:p>
        </w:tc>
      </w:tr>
      <w:tr w:rsidR="00FB59F9" w:rsidTr="0082087F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FB59F9" w:rsidRPr="00CB1671" w:rsidRDefault="00FB59F9" w:rsidP="009D4AA5">
            <w:r w:rsidRPr="00CB1671">
              <w:t xml:space="preserve">Муниципальное бюджетное </w:t>
            </w:r>
            <w:r>
              <w:t xml:space="preserve">дошкольное </w:t>
            </w:r>
            <w:r w:rsidRPr="00CB1671">
              <w:t xml:space="preserve">образовательное учреждение  </w:t>
            </w:r>
            <w:r>
              <w:t>«</w:t>
            </w:r>
            <w:proofErr w:type="spellStart"/>
            <w:r w:rsidRPr="00CB1671">
              <w:t>Новоюгинский</w:t>
            </w:r>
            <w:proofErr w:type="spellEnd"/>
            <w:r w:rsidRPr="00CB1671">
              <w:t xml:space="preserve"> </w:t>
            </w:r>
            <w:r>
              <w:t>детский сад №</w:t>
            </w:r>
            <w:r w:rsidRPr="00CB1671">
              <w:t>20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 xml:space="preserve">село </w:t>
            </w:r>
            <w:proofErr w:type="spellStart"/>
            <w:r>
              <w:t>Новоюгино</w:t>
            </w:r>
            <w:proofErr w:type="spellEnd"/>
            <w:r>
              <w:t xml:space="preserve">, деревня Лозунга, поселок Большая Грива, село </w:t>
            </w:r>
            <w:proofErr w:type="spellStart"/>
            <w:r>
              <w:t>Наунак</w:t>
            </w:r>
            <w:proofErr w:type="spellEnd"/>
            <w:r>
              <w:t xml:space="preserve"> </w:t>
            </w:r>
          </w:p>
        </w:tc>
      </w:tr>
      <w:tr w:rsidR="00FB59F9" w:rsidTr="0082087F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FB59F9" w:rsidRPr="00CB1671" w:rsidRDefault="00FB59F9" w:rsidP="009D4AA5">
            <w:r w:rsidRPr="00CB1671">
              <w:t xml:space="preserve">Муниципальное бюджетное </w:t>
            </w:r>
            <w:r>
              <w:t xml:space="preserve">дошкольное </w:t>
            </w:r>
            <w:r w:rsidRPr="00CB1671">
              <w:t xml:space="preserve">образовательное учреждение </w:t>
            </w:r>
            <w:r w:rsidRPr="00CB167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«</w:t>
            </w:r>
            <w:proofErr w:type="spellStart"/>
            <w:r>
              <w:rPr>
                <w:snapToGrid w:val="0"/>
              </w:rPr>
              <w:t>Мыльджинский</w:t>
            </w:r>
            <w:proofErr w:type="spellEnd"/>
            <w:r>
              <w:rPr>
                <w:snapToGrid w:val="0"/>
              </w:rPr>
              <w:t xml:space="preserve"> детский сад №</w:t>
            </w:r>
            <w:r w:rsidRPr="00CB1671">
              <w:rPr>
                <w:snapToGrid w:val="0"/>
              </w:rPr>
              <w:t>21</w:t>
            </w:r>
            <w:r>
              <w:rPr>
                <w:snapToGrid w:val="0"/>
              </w:rP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 xml:space="preserve">село </w:t>
            </w:r>
            <w:proofErr w:type="spellStart"/>
            <w:r>
              <w:t>Мыльджино</w:t>
            </w:r>
            <w:proofErr w:type="spellEnd"/>
          </w:p>
        </w:tc>
      </w:tr>
      <w:tr w:rsidR="00FB59F9" w:rsidTr="0082087F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FB59F9" w:rsidRPr="00CB1671" w:rsidRDefault="00FB59F9" w:rsidP="009D4AA5">
            <w:r w:rsidRPr="00CB1671">
              <w:t xml:space="preserve">Муниципальное бюджетное </w:t>
            </w:r>
            <w:r>
              <w:t xml:space="preserve">дошкольное </w:t>
            </w:r>
            <w:r w:rsidRPr="00CB1671">
              <w:t xml:space="preserve">образовательное учреждение  </w:t>
            </w:r>
            <w:r>
              <w:t>«Детский сад №</w:t>
            </w:r>
            <w:r w:rsidRPr="00CB1671">
              <w:t xml:space="preserve">22 </w:t>
            </w:r>
            <w:r>
              <w:t>п. Нефтяников»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 w:rsidRPr="00D35398">
              <w:t>село Каргасок</w:t>
            </w:r>
            <w:r>
              <w:t>,</w:t>
            </w:r>
            <w:r w:rsidRPr="00D35398">
              <w:t xml:space="preserve"> </w:t>
            </w:r>
            <w:r>
              <w:t>поселок Геологический,</w:t>
            </w:r>
          </w:p>
          <w:p w:rsidR="00FB59F9" w:rsidRDefault="00FB59F9" w:rsidP="009D4AA5">
            <w:pPr>
              <w:jc w:val="center"/>
            </w:pPr>
            <w:r>
              <w:t>поселок Нефтяников</w:t>
            </w:r>
          </w:p>
        </w:tc>
      </w:tr>
      <w:tr w:rsidR="00FB59F9" w:rsidTr="0082087F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FB59F9" w:rsidRPr="00CB1671" w:rsidRDefault="00FB59F9" w:rsidP="009D4AA5">
            <w:r w:rsidRPr="00CB1671">
              <w:t xml:space="preserve">Муниципальное бюджетное </w:t>
            </w:r>
            <w:r>
              <w:t xml:space="preserve">дошкольное </w:t>
            </w:r>
            <w:r w:rsidRPr="00CB1671">
              <w:t xml:space="preserve">образовательное учреждение </w:t>
            </w:r>
            <w:r w:rsidRPr="00CB167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«</w:t>
            </w:r>
            <w:proofErr w:type="spellStart"/>
            <w:r w:rsidRPr="00CB1671">
              <w:rPr>
                <w:snapToGrid w:val="0"/>
              </w:rPr>
              <w:t>Нововасюганский</w:t>
            </w:r>
            <w:proofErr w:type="spellEnd"/>
            <w:r w:rsidRPr="00CB167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детский сад №</w:t>
            </w:r>
            <w:r w:rsidRPr="00CB1671">
              <w:rPr>
                <w:snapToGrid w:val="0"/>
              </w:rPr>
              <w:t>23</w:t>
            </w:r>
            <w:r>
              <w:rPr>
                <w:snapToGrid w:val="0"/>
              </w:rPr>
              <w:t>»</w:t>
            </w:r>
            <w:r w:rsidRPr="00CB1671">
              <w:rPr>
                <w:snapToGrid w:val="0"/>
              </w:rPr>
              <w:t xml:space="preserve"> 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 xml:space="preserve">село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Васюган</w:t>
            </w:r>
            <w:proofErr w:type="spellEnd"/>
            <w:r>
              <w:t xml:space="preserve">, </w:t>
            </w:r>
            <w:r w:rsidRPr="00EA7209">
              <w:t xml:space="preserve"> деревня </w:t>
            </w:r>
            <w:proofErr w:type="spellStart"/>
            <w:r w:rsidRPr="00EA7209">
              <w:t>Айполово</w:t>
            </w:r>
            <w:proofErr w:type="spellEnd"/>
          </w:p>
        </w:tc>
      </w:tr>
      <w:tr w:rsidR="00FB59F9" w:rsidTr="0082087F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FB59F9" w:rsidRPr="00CB1671" w:rsidRDefault="00FB59F9" w:rsidP="009D4AA5">
            <w:r w:rsidRPr="00CB1671">
              <w:t xml:space="preserve">Муниципальное бюджетное </w:t>
            </w:r>
            <w:r>
              <w:t xml:space="preserve">дошкольное </w:t>
            </w:r>
            <w:r w:rsidRPr="00CB1671">
              <w:t xml:space="preserve">образовательное учреждение  </w:t>
            </w:r>
            <w:r>
              <w:t>«</w:t>
            </w:r>
            <w:r w:rsidRPr="00CB1671">
              <w:t xml:space="preserve">Каргасокский </w:t>
            </w:r>
            <w:r>
              <w:t>детский сад №</w:t>
            </w:r>
            <w:r w:rsidRPr="00CB1671">
              <w:t>27</w:t>
            </w:r>
            <w:r>
              <w:t>»</w:t>
            </w:r>
            <w:r w:rsidRPr="00CB1671">
              <w:t xml:space="preserve"> </w:t>
            </w:r>
          </w:p>
          <w:p w:rsidR="00FB59F9" w:rsidRPr="00CB1671" w:rsidRDefault="00FB59F9" w:rsidP="009D4AA5"/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село Каргасок, поселок Геологический,</w:t>
            </w:r>
          </w:p>
          <w:p w:rsidR="00FB59F9" w:rsidRDefault="00FB59F9" w:rsidP="009D4AA5">
            <w:pPr>
              <w:jc w:val="center"/>
            </w:pPr>
            <w:r>
              <w:t>поселок Нефтяников</w:t>
            </w:r>
          </w:p>
        </w:tc>
      </w:tr>
      <w:tr w:rsidR="00FB59F9" w:rsidTr="0082087F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FB59F9" w:rsidRPr="00CB1671" w:rsidRDefault="00FB59F9" w:rsidP="00427254">
            <w:r>
              <w:t xml:space="preserve">Муниципальное бюджетное дошкольное </w:t>
            </w:r>
            <w:r w:rsidRPr="00CB1671">
              <w:t xml:space="preserve">образовательное учреждение  </w:t>
            </w:r>
            <w:r>
              <w:t>«Каргасокский детский сад №</w:t>
            </w:r>
            <w:r w:rsidRPr="00CB1671">
              <w:t>34</w:t>
            </w:r>
            <w:r>
              <w:t>»</w:t>
            </w:r>
            <w:r w:rsidRPr="00CB1671">
              <w:t xml:space="preserve"> 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 w:rsidRPr="00D35398">
              <w:t>село Каргасок</w:t>
            </w:r>
            <w:r>
              <w:t>,</w:t>
            </w:r>
            <w:r w:rsidRPr="00D35398">
              <w:t xml:space="preserve"> </w:t>
            </w:r>
            <w:r>
              <w:t>поселок Геологический,</w:t>
            </w:r>
          </w:p>
          <w:p w:rsidR="00FB59F9" w:rsidRDefault="00FB59F9" w:rsidP="009D4AA5">
            <w:pPr>
              <w:jc w:val="center"/>
            </w:pPr>
            <w:r>
              <w:t>поселок Нефтяников</w:t>
            </w:r>
          </w:p>
        </w:tc>
      </w:tr>
      <w:tr w:rsidR="00FB59F9" w:rsidTr="0082087F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казенное общеобразовательное </w:t>
            </w:r>
            <w:r w:rsidRPr="00AF3D6D">
              <w:lastRenderedPageBreak/>
              <w:t xml:space="preserve">учреждение  </w:t>
            </w:r>
            <w:r>
              <w:t>«</w:t>
            </w:r>
            <w:r w:rsidRPr="00AF3D6D">
              <w:t>Берёзовская основная общеобразовательная школа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lastRenderedPageBreak/>
              <w:t xml:space="preserve">село Старая Березовка, </w:t>
            </w:r>
            <w:r>
              <w:lastRenderedPageBreak/>
              <w:t xml:space="preserve">село </w:t>
            </w:r>
            <w:proofErr w:type="spellStart"/>
            <w:r>
              <w:t>Усть-Чижапка</w:t>
            </w:r>
            <w:proofErr w:type="spellEnd"/>
          </w:p>
        </w:tc>
      </w:tr>
      <w:tr w:rsidR="00FB59F9" w:rsidTr="0082087F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lastRenderedPageBreak/>
              <w:t>14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r w:rsidRPr="00AF3D6D">
              <w:t>Киевская основная общеобразовательная школа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поселок Киевский</w:t>
            </w:r>
          </w:p>
        </w:tc>
      </w:tr>
      <w:tr w:rsidR="00FB59F9" w:rsidTr="0082087F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FB59F9" w:rsidRPr="00AF3D6D" w:rsidRDefault="00FB59F9" w:rsidP="00427254">
            <w:r w:rsidRPr="00AF3D6D">
              <w:t>Муниципальн</w:t>
            </w:r>
            <w:r>
              <w:t>ое казенное общеобразовательное </w:t>
            </w:r>
            <w:r w:rsidRPr="00AF3D6D">
              <w:t xml:space="preserve">учреждение  </w:t>
            </w:r>
            <w:r>
              <w:t>«</w:t>
            </w:r>
            <w:proofErr w:type="spellStart"/>
            <w:r w:rsidRPr="00AF3D6D">
              <w:t>Киндальская</w:t>
            </w:r>
            <w:proofErr w:type="spellEnd"/>
            <w:r w:rsidRPr="00AF3D6D">
              <w:t xml:space="preserve"> основная общеобразовательная школа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 xml:space="preserve">село </w:t>
            </w:r>
            <w:proofErr w:type="spellStart"/>
            <w:r>
              <w:t>Киндал</w:t>
            </w:r>
            <w:proofErr w:type="spellEnd"/>
            <w:r>
              <w:t xml:space="preserve">, деревня </w:t>
            </w:r>
            <w:proofErr w:type="spellStart"/>
            <w:r>
              <w:t>Казальцево</w:t>
            </w:r>
            <w:proofErr w:type="spellEnd"/>
          </w:p>
        </w:tc>
      </w:tr>
      <w:tr w:rsidR="00FB59F9" w:rsidTr="0082087F">
        <w:tc>
          <w:tcPr>
            <w:tcW w:w="0" w:type="auto"/>
          </w:tcPr>
          <w:p w:rsidR="00FB59F9" w:rsidRDefault="00FB59F9" w:rsidP="009D4AA5">
            <w:r>
              <w:t>16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proofErr w:type="spellStart"/>
            <w:r w:rsidRPr="00AF3D6D">
              <w:t>Напасская</w:t>
            </w:r>
            <w:proofErr w:type="spellEnd"/>
            <w:r w:rsidRPr="00AF3D6D">
              <w:t xml:space="preserve"> основная общеобразовательная школа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село</w:t>
            </w:r>
            <w:proofErr w:type="gramStart"/>
            <w:r>
              <w:t xml:space="preserve"> Н</w:t>
            </w:r>
            <w:proofErr w:type="gramEnd"/>
            <w:r>
              <w:t>апас</w:t>
            </w:r>
          </w:p>
        </w:tc>
      </w:tr>
      <w:tr w:rsidR="00FB59F9" w:rsidTr="0082087F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r w:rsidRPr="00AF3D6D">
              <w:t>Нёготская основная общеобразовательная школа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 xml:space="preserve">поселок </w:t>
            </w:r>
            <w:proofErr w:type="spellStart"/>
            <w:r>
              <w:t>Неготка</w:t>
            </w:r>
            <w:proofErr w:type="spellEnd"/>
          </w:p>
        </w:tc>
      </w:tr>
      <w:tr w:rsidR="00FB59F9" w:rsidTr="0082087F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proofErr w:type="spellStart"/>
            <w:r w:rsidRPr="00AF3D6D">
              <w:t>Сосновская</w:t>
            </w:r>
            <w:proofErr w:type="spellEnd"/>
            <w:r w:rsidRPr="00AF3D6D">
              <w:t xml:space="preserve"> основная общеобразовательная школа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село Сосновка, поселок Восток</w:t>
            </w:r>
          </w:p>
        </w:tc>
      </w:tr>
      <w:tr w:rsidR="00FB59F9" w:rsidTr="0082087F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proofErr w:type="spellStart"/>
            <w:r w:rsidRPr="00AF3D6D">
              <w:t>Староюгинская</w:t>
            </w:r>
            <w:proofErr w:type="spellEnd"/>
            <w:r w:rsidRPr="00AF3D6D">
              <w:t xml:space="preserve"> основная общеобразовательная школа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 xml:space="preserve">село </w:t>
            </w:r>
            <w:proofErr w:type="spellStart"/>
            <w:r>
              <w:t>Староюгино</w:t>
            </w:r>
            <w:proofErr w:type="spellEnd"/>
          </w:p>
        </w:tc>
      </w:tr>
      <w:tr w:rsidR="00FB59F9" w:rsidTr="0082087F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proofErr w:type="spellStart"/>
            <w:r w:rsidRPr="00AF3D6D">
              <w:t>Тымская</w:t>
            </w:r>
            <w:proofErr w:type="spellEnd"/>
            <w:r w:rsidRPr="00AF3D6D">
              <w:t xml:space="preserve"> основная общеобразовательная школа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 xml:space="preserve">село </w:t>
            </w:r>
            <w:proofErr w:type="spellStart"/>
            <w:r>
              <w:t>Тымск</w:t>
            </w:r>
            <w:proofErr w:type="spellEnd"/>
          </w:p>
        </w:tc>
      </w:tr>
      <w:tr w:rsidR="00FB59F9" w:rsidTr="0082087F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proofErr w:type="spellStart"/>
            <w:r w:rsidRPr="00AF3D6D">
              <w:t>Усть-Тымская</w:t>
            </w:r>
            <w:proofErr w:type="spellEnd"/>
            <w:r w:rsidRPr="00AF3D6D">
              <w:t xml:space="preserve"> основная общеобразовательная школа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 xml:space="preserve">село </w:t>
            </w:r>
            <w:proofErr w:type="spellStart"/>
            <w:r>
              <w:t>Усть-Тым</w:t>
            </w:r>
            <w:proofErr w:type="spellEnd"/>
          </w:p>
        </w:tc>
      </w:tr>
      <w:tr w:rsidR="00FB59F9" w:rsidTr="0082087F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казенное общеобразовательное учреждение  </w:t>
            </w:r>
            <w:r>
              <w:t>«Н</w:t>
            </w:r>
            <w:r w:rsidRPr="00AF3D6D">
              <w:t>ачальная</w:t>
            </w:r>
            <w:r>
              <w:t xml:space="preserve"> общеобразовательная школа поселка 5</w:t>
            </w:r>
            <w:r w:rsidRPr="00AF3D6D">
              <w:t>км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 xml:space="preserve">поселок 5 км,  село </w:t>
            </w:r>
            <w:proofErr w:type="spellStart"/>
            <w:r>
              <w:t>Бондарка</w:t>
            </w:r>
            <w:proofErr w:type="spellEnd"/>
          </w:p>
        </w:tc>
      </w:tr>
    </w:tbl>
    <w:p w:rsidR="00AC3A93" w:rsidRDefault="00AC3A93" w:rsidP="00AC3A93">
      <w:pPr>
        <w:jc w:val="center"/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Default="0082087F" w:rsidP="007708A1">
      <w:pPr>
        <w:ind w:left="6804"/>
        <w:rPr>
          <w:sz w:val="20"/>
          <w:szCs w:val="20"/>
        </w:rPr>
      </w:pPr>
    </w:p>
    <w:p w:rsidR="0082087F" w:rsidRPr="001B5623" w:rsidRDefault="0082087F" w:rsidP="0082087F">
      <w:pPr>
        <w:ind w:left="6237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УТВЕРЖДЕНО</w:t>
      </w:r>
    </w:p>
    <w:p w:rsidR="0082087F" w:rsidRPr="001B5623" w:rsidRDefault="0082087F" w:rsidP="0082087F">
      <w:pPr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</w:t>
      </w:r>
      <w:r w:rsidRPr="001B5623">
        <w:rPr>
          <w:sz w:val="20"/>
          <w:szCs w:val="20"/>
        </w:rPr>
        <w:t>Администрации</w:t>
      </w:r>
    </w:p>
    <w:p w:rsidR="0082087F" w:rsidRPr="001B5623" w:rsidRDefault="0082087F" w:rsidP="0082087F">
      <w:pPr>
        <w:ind w:left="6237"/>
        <w:rPr>
          <w:sz w:val="20"/>
          <w:szCs w:val="20"/>
        </w:rPr>
      </w:pPr>
      <w:r w:rsidRPr="001B5623">
        <w:rPr>
          <w:sz w:val="20"/>
          <w:szCs w:val="20"/>
        </w:rPr>
        <w:t>Каргасокского района</w:t>
      </w:r>
    </w:p>
    <w:p w:rsidR="0082087F" w:rsidRPr="001B5623" w:rsidRDefault="0082087F" w:rsidP="0082087F">
      <w:pPr>
        <w:ind w:left="6237"/>
        <w:rPr>
          <w:sz w:val="20"/>
          <w:szCs w:val="20"/>
        </w:rPr>
      </w:pPr>
      <w:r>
        <w:rPr>
          <w:sz w:val="20"/>
          <w:szCs w:val="20"/>
        </w:rPr>
        <w:t>от 22.12.2016 № 361</w:t>
      </w:r>
    </w:p>
    <w:p w:rsidR="0082087F" w:rsidRPr="001B5623" w:rsidRDefault="0082087F" w:rsidP="0082087F">
      <w:pPr>
        <w:ind w:left="6237"/>
        <w:rPr>
          <w:b/>
          <w:bCs/>
          <w:sz w:val="20"/>
          <w:szCs w:val="20"/>
        </w:rPr>
      </w:pPr>
      <w:r w:rsidRPr="001B5623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2</w:t>
      </w:r>
    </w:p>
    <w:p w:rsidR="0098121E" w:rsidRDefault="0098121E" w:rsidP="003F2873">
      <w:pPr>
        <w:shd w:val="clear" w:color="auto" w:fill="FFFFFF"/>
        <w:tabs>
          <w:tab w:val="left" w:pos="3420"/>
        </w:tabs>
        <w:jc w:val="right"/>
      </w:pPr>
    </w:p>
    <w:p w:rsidR="003A01E6" w:rsidRDefault="00FB59F9" w:rsidP="00FB59F9">
      <w:pPr>
        <w:jc w:val="center"/>
      </w:pPr>
      <w:r>
        <w:t>Закрепление</w:t>
      </w:r>
      <w:r w:rsidRPr="003F2873">
        <w:t xml:space="preserve"> муниципальных образовательных организаций, осуществляющих </w:t>
      </w:r>
      <w:r w:rsidRPr="00B84080">
        <w:t xml:space="preserve">образовательную деятельность по образовательным программам начального общего, основного общего и среднего общего образования </w:t>
      </w:r>
      <w:r>
        <w:t xml:space="preserve">за конкретными территориями муниципального образования </w:t>
      </w:r>
    </w:p>
    <w:p w:rsidR="00FB59F9" w:rsidRDefault="00FB59F9" w:rsidP="00FB59F9">
      <w:pPr>
        <w:jc w:val="center"/>
      </w:pPr>
      <w:r>
        <w:t>«Каргасокский район»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"/>
        <w:gridCol w:w="3943"/>
        <w:gridCol w:w="5281"/>
      </w:tblGrid>
      <w:tr w:rsidR="00FB59F9" w:rsidTr="009D4AA5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 xml:space="preserve">Наименование муниципальной образовательной организации, закрепляемой за </w:t>
            </w:r>
            <w:r w:rsidRPr="003F2873">
              <w:t>конкретными территориями муниципального образования «Каргасокский район»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Наименование территории</w:t>
            </w:r>
          </w:p>
        </w:tc>
      </w:tr>
      <w:tr w:rsidR="00FB59F9" w:rsidTr="009D4AA5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>Муниципальное казенное общеобразовательное учреждение  «</w:t>
            </w:r>
            <w:proofErr w:type="spellStart"/>
            <w:r w:rsidRPr="00AF3D6D">
              <w:t>Вертикосская</w:t>
            </w:r>
            <w:proofErr w:type="spellEnd"/>
            <w:r w:rsidRPr="00AF3D6D">
              <w:t xml:space="preserve"> средняя общеобразовательная школа»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 xml:space="preserve">село </w:t>
            </w:r>
            <w:proofErr w:type="spellStart"/>
            <w:r>
              <w:t>Вертикос</w:t>
            </w:r>
            <w:proofErr w:type="spellEnd"/>
          </w:p>
        </w:tc>
      </w:tr>
      <w:tr w:rsidR="00FB59F9" w:rsidTr="009D4AA5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бюджетное общеобразовательное учреждение </w:t>
            </w:r>
            <w:r>
              <w:t>«</w:t>
            </w:r>
            <w:r w:rsidRPr="00AF3D6D">
              <w:t>Каргасокская средняя общеобразовательная школа-интернат № 1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proofErr w:type="gramStart"/>
            <w:r>
              <w:t xml:space="preserve">село Каргасок в границах от нечетной стороны ул. Гоголя: ул. Пушкина, ул. Октябрьская, ул. Учебная, ул. Садовая, ул. Трактовая, ул. </w:t>
            </w:r>
            <w:proofErr w:type="spellStart"/>
            <w:r>
              <w:t>Голещихина</w:t>
            </w:r>
            <w:proofErr w:type="spellEnd"/>
            <w:r>
              <w:t xml:space="preserve">, ул. Советская, ул. Лесная, ул. Культурная, ул. Максима Горького, ул. Кирова, ул. Партизанская, ул. Строительная, ул. </w:t>
            </w:r>
            <w:proofErr w:type="spellStart"/>
            <w:r>
              <w:t>Водникова</w:t>
            </w:r>
            <w:proofErr w:type="spellEnd"/>
            <w:r>
              <w:t xml:space="preserve">, ул. Фестивальная, ул. Красноармейская, ул. Потанина, ул. Таежная, ул. школьная, ул. Центральная, ул. Энтузиастов (четная 2-8, нечетная 1-21), ул. Мелиоративная, ул. </w:t>
            </w:r>
            <w:proofErr w:type="spellStart"/>
            <w:r>
              <w:t>Нарымская</w:t>
            </w:r>
            <w:proofErr w:type="spellEnd"/>
            <w:proofErr w:type="gramEnd"/>
            <w:r>
              <w:t xml:space="preserve">, </w:t>
            </w:r>
            <w:proofErr w:type="gramStart"/>
            <w:r>
              <w:t xml:space="preserve">ул. Строителей (нечетная сторона), ул. Солнечная, ул. Восточная (кроме №2, 4), ул. Нефтяников, ул. Химиков, ул. Луговая, ул. Вахтовая, ул. Колхозная, пер Комсомольский, пер. Южный, пер. Кедровый, пер. Речной, пер. Мирный, пер. Радужный, пер. Дальний, село Павлово (10-11 классы), село </w:t>
            </w:r>
            <w:proofErr w:type="spellStart"/>
            <w:r>
              <w:t>Бондарка</w:t>
            </w:r>
            <w:proofErr w:type="spellEnd"/>
            <w:r>
              <w:t>,  воспитанники Интерната «Ровесник».</w:t>
            </w:r>
            <w:proofErr w:type="gramEnd"/>
          </w:p>
        </w:tc>
      </w:tr>
      <w:tr w:rsidR="00FB59F9" w:rsidTr="009D4AA5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бюджетное общеобразовательное учреждение  </w:t>
            </w:r>
            <w:r>
              <w:t>«</w:t>
            </w:r>
            <w:r w:rsidRPr="00AF3D6D">
              <w:t>Каргасокская средняя общеобразовательная школа № 2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proofErr w:type="gramStart"/>
            <w:r>
              <w:t xml:space="preserve">село Каргасок в границах от четной стороны ул. Гоголя: ул. Октябрьская, ул. Учебная, ул. Садовая, ул. Трактовая, ул. </w:t>
            </w:r>
            <w:proofErr w:type="spellStart"/>
            <w:r>
              <w:t>Голещихина</w:t>
            </w:r>
            <w:proofErr w:type="spellEnd"/>
            <w:r>
              <w:t xml:space="preserve">, ул. Советская, ул. Лесная, ул. Культурная, ул. Максима Горького, ул. Кирова, ул. Партизанская, ул. Строительная, ул. </w:t>
            </w:r>
            <w:proofErr w:type="spellStart"/>
            <w:r>
              <w:t>Водникова</w:t>
            </w:r>
            <w:proofErr w:type="spellEnd"/>
            <w:r>
              <w:t xml:space="preserve">, ул. Дорожников, ул. Сибирская, пер. Беляева, пер. производственный, пер. Болотный, пер. Северный, пер. Колхозный, пер. Западный, пер. </w:t>
            </w:r>
            <w:proofErr w:type="spellStart"/>
            <w:r>
              <w:t>Тымский</w:t>
            </w:r>
            <w:proofErr w:type="spellEnd"/>
            <w:r>
              <w:t>, пер. Уральский, ул. Береговая, ул. Проезжая</w:t>
            </w:r>
            <w:proofErr w:type="gramEnd"/>
            <w:r>
              <w:t xml:space="preserve">, </w:t>
            </w:r>
            <w:proofErr w:type="gramStart"/>
            <w:r>
              <w:t>ул. Строителей (четная сторона), ул. Восточная (дом  №2, 4), ул. Энтузиастов (четная сторона с 10, нечетная с 23), пос. Нефтяников, пос. 5 км (кроме начальных классов), пос. Геологический.</w:t>
            </w:r>
            <w:proofErr w:type="gramEnd"/>
          </w:p>
        </w:tc>
      </w:tr>
      <w:tr w:rsidR="00FB59F9" w:rsidTr="009D4AA5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бюджетное </w:t>
            </w:r>
            <w:r w:rsidRPr="00AF3D6D">
              <w:lastRenderedPageBreak/>
              <w:t>общеобразовательное учреждение «</w:t>
            </w:r>
            <w:proofErr w:type="spellStart"/>
            <w:r w:rsidRPr="00AF3D6D">
              <w:t>Нововасюганская</w:t>
            </w:r>
            <w:proofErr w:type="spellEnd"/>
            <w:r w:rsidRPr="00AF3D6D">
              <w:t xml:space="preserve"> средняя общеобразовательная школа»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lastRenderedPageBreak/>
              <w:t xml:space="preserve">село </w:t>
            </w:r>
            <w:proofErr w:type="gramStart"/>
            <w:r>
              <w:t>Новый</w:t>
            </w:r>
            <w:proofErr w:type="gramEnd"/>
            <w:r>
              <w:t xml:space="preserve"> </w:t>
            </w:r>
            <w:proofErr w:type="spellStart"/>
            <w:r>
              <w:t>Васюган</w:t>
            </w:r>
            <w:proofErr w:type="spellEnd"/>
            <w:r>
              <w:t>,</w:t>
            </w:r>
            <w:r w:rsidRPr="00EA7209">
              <w:t xml:space="preserve"> деревня </w:t>
            </w:r>
            <w:proofErr w:type="spellStart"/>
            <w:r w:rsidRPr="00EA7209">
              <w:t>Айполово</w:t>
            </w:r>
            <w:proofErr w:type="spellEnd"/>
          </w:p>
        </w:tc>
      </w:tr>
      <w:tr w:rsidR="00FB59F9" w:rsidTr="009D4AA5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lastRenderedPageBreak/>
              <w:t>5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proofErr w:type="spellStart"/>
            <w:r w:rsidRPr="00AF3D6D">
              <w:t>Новоюгинская</w:t>
            </w:r>
            <w:proofErr w:type="spellEnd"/>
            <w:r w:rsidRPr="00AF3D6D">
              <w:t xml:space="preserve"> средняя общеобразовательная школа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 xml:space="preserve">село </w:t>
            </w:r>
            <w:proofErr w:type="spellStart"/>
            <w:r>
              <w:t>Новоюгино</w:t>
            </w:r>
            <w:proofErr w:type="spellEnd"/>
            <w:r>
              <w:t xml:space="preserve">, деревня Лозунга, поселок Большая Грива, село </w:t>
            </w:r>
            <w:proofErr w:type="spellStart"/>
            <w:r>
              <w:t>Наунак</w:t>
            </w:r>
            <w:proofErr w:type="spellEnd"/>
          </w:p>
        </w:tc>
      </w:tr>
      <w:tr w:rsidR="00FB59F9" w:rsidTr="009D4AA5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proofErr w:type="spellStart"/>
            <w:r w:rsidRPr="00AF3D6D">
              <w:t>Средневасюганская</w:t>
            </w:r>
            <w:proofErr w:type="spellEnd"/>
            <w:r w:rsidRPr="00AF3D6D">
              <w:t xml:space="preserve"> средняя общеобразовательная школ</w:t>
            </w:r>
            <w:r>
              <w:t>а</w:t>
            </w:r>
            <w:r w:rsidRPr="00AF3D6D"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 xml:space="preserve">село Средний </w:t>
            </w:r>
            <w:proofErr w:type="spellStart"/>
            <w:r>
              <w:t>Васюган</w:t>
            </w:r>
            <w:proofErr w:type="spellEnd"/>
            <w:r>
              <w:t>, село Новый Тевриз</w:t>
            </w:r>
          </w:p>
        </w:tc>
      </w:tr>
      <w:tr w:rsidR="00FB59F9" w:rsidTr="009D4AA5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proofErr w:type="spellStart"/>
            <w:r w:rsidRPr="00AF3D6D">
              <w:t>Среднетымская</w:t>
            </w:r>
            <w:proofErr w:type="spellEnd"/>
            <w:r w:rsidRPr="00AF3D6D">
              <w:t xml:space="preserve"> средняя общеобразовательная школа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поселок Молодежный</w:t>
            </w:r>
          </w:p>
        </w:tc>
      </w:tr>
      <w:tr w:rsidR="00FB59F9" w:rsidTr="009D4AA5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>Муниципальное казенное обще</w:t>
            </w:r>
            <w:r>
              <w:t>образовательное учреждение  «Берё</w:t>
            </w:r>
            <w:r w:rsidRPr="00AF3D6D">
              <w:t>зовская основная общеобразовательная школа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 xml:space="preserve">село Старая Березовка, село </w:t>
            </w:r>
            <w:proofErr w:type="spellStart"/>
            <w:r>
              <w:t>Усть-Чижапка</w:t>
            </w:r>
            <w:proofErr w:type="spellEnd"/>
          </w:p>
        </w:tc>
      </w:tr>
      <w:tr w:rsidR="00FB59F9" w:rsidTr="009D4AA5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r w:rsidRPr="00AF3D6D">
              <w:t>Киевская основная общеобразовательная школа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поселок Киевский</w:t>
            </w:r>
          </w:p>
        </w:tc>
      </w:tr>
      <w:tr w:rsidR="00FB59F9" w:rsidTr="009D4AA5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proofErr w:type="spellStart"/>
            <w:r w:rsidRPr="00AF3D6D">
              <w:t>Киндальская</w:t>
            </w:r>
            <w:proofErr w:type="spellEnd"/>
            <w:r w:rsidRPr="00AF3D6D">
              <w:t xml:space="preserve"> основная общеобразовательная школа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 xml:space="preserve">село </w:t>
            </w:r>
            <w:proofErr w:type="spellStart"/>
            <w:r>
              <w:t>Киндал</w:t>
            </w:r>
            <w:proofErr w:type="spellEnd"/>
            <w:r>
              <w:t xml:space="preserve">, деревня </w:t>
            </w:r>
            <w:proofErr w:type="spellStart"/>
            <w:r>
              <w:t>Казальцево</w:t>
            </w:r>
            <w:proofErr w:type="spellEnd"/>
          </w:p>
        </w:tc>
      </w:tr>
      <w:tr w:rsidR="00FB59F9" w:rsidTr="009D4AA5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proofErr w:type="spellStart"/>
            <w:r w:rsidRPr="00AF3D6D">
              <w:t>Мыльджинская</w:t>
            </w:r>
            <w:proofErr w:type="spellEnd"/>
            <w:r w:rsidRPr="00AF3D6D">
              <w:t xml:space="preserve"> основн</w:t>
            </w:r>
            <w:r>
              <w:t xml:space="preserve">ая общеобразовательная школа имени Владимира Николаевича </w:t>
            </w:r>
            <w:proofErr w:type="spellStart"/>
            <w:r w:rsidRPr="00AF3D6D">
              <w:t>Ляшенко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 xml:space="preserve">село </w:t>
            </w:r>
            <w:proofErr w:type="spellStart"/>
            <w:r>
              <w:t>Мыльджино</w:t>
            </w:r>
            <w:proofErr w:type="spellEnd"/>
          </w:p>
        </w:tc>
      </w:tr>
      <w:tr w:rsidR="00FB59F9" w:rsidTr="009D4AA5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proofErr w:type="spellStart"/>
            <w:r w:rsidRPr="00AF3D6D">
              <w:t>Напасская</w:t>
            </w:r>
            <w:proofErr w:type="spellEnd"/>
            <w:r w:rsidRPr="00AF3D6D">
              <w:t xml:space="preserve"> основная общеобразовательная школа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село</w:t>
            </w:r>
            <w:proofErr w:type="gramStart"/>
            <w:r>
              <w:t xml:space="preserve"> Н</w:t>
            </w:r>
            <w:proofErr w:type="gramEnd"/>
            <w:r>
              <w:t>апас</w:t>
            </w:r>
          </w:p>
        </w:tc>
      </w:tr>
      <w:tr w:rsidR="00FB59F9" w:rsidTr="009D4AA5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r w:rsidRPr="00AF3D6D">
              <w:t>Нёготская основная общеобразовательная школа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 xml:space="preserve">поселок </w:t>
            </w:r>
            <w:proofErr w:type="spellStart"/>
            <w:r>
              <w:t>Неготка</w:t>
            </w:r>
            <w:proofErr w:type="spellEnd"/>
          </w:p>
        </w:tc>
      </w:tr>
      <w:tr w:rsidR="00FB59F9" w:rsidTr="009D4AA5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r w:rsidRPr="00AF3D6D">
              <w:t>Павловская основная общеобразовательная школа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село Павлово, деревня Пашня</w:t>
            </w:r>
          </w:p>
        </w:tc>
      </w:tr>
      <w:tr w:rsidR="00FB59F9" w:rsidTr="009D4AA5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proofErr w:type="spellStart"/>
            <w:r w:rsidRPr="00AF3D6D">
              <w:t>Сосновская</w:t>
            </w:r>
            <w:proofErr w:type="spellEnd"/>
            <w:r w:rsidRPr="00AF3D6D">
              <w:t xml:space="preserve"> основная общеобразовательная школа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село Сосновка, поселок Восток</w:t>
            </w:r>
          </w:p>
        </w:tc>
      </w:tr>
      <w:tr w:rsidR="00FB59F9" w:rsidTr="009D4AA5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proofErr w:type="spellStart"/>
            <w:r w:rsidRPr="00AF3D6D">
              <w:t>Староюгинская</w:t>
            </w:r>
            <w:proofErr w:type="spellEnd"/>
            <w:r w:rsidRPr="00AF3D6D">
              <w:t xml:space="preserve"> основная общеобразовательная школа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 xml:space="preserve">село </w:t>
            </w:r>
            <w:proofErr w:type="spellStart"/>
            <w:r>
              <w:t>Староюгино</w:t>
            </w:r>
            <w:proofErr w:type="spellEnd"/>
          </w:p>
        </w:tc>
      </w:tr>
      <w:tr w:rsidR="00FB59F9" w:rsidTr="009D4AA5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казенное </w:t>
            </w:r>
            <w:r w:rsidRPr="00AF3D6D">
              <w:lastRenderedPageBreak/>
              <w:t xml:space="preserve">общеобразовательное учреждение  </w:t>
            </w:r>
            <w:r>
              <w:t>«</w:t>
            </w:r>
            <w:proofErr w:type="spellStart"/>
            <w:r w:rsidRPr="00AF3D6D">
              <w:t>Тымская</w:t>
            </w:r>
            <w:proofErr w:type="spellEnd"/>
            <w:r w:rsidRPr="00AF3D6D">
              <w:t xml:space="preserve"> основная общеобразовательная школа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lastRenderedPageBreak/>
              <w:t xml:space="preserve">село </w:t>
            </w:r>
            <w:proofErr w:type="spellStart"/>
            <w:r>
              <w:t>Тымск</w:t>
            </w:r>
            <w:proofErr w:type="spellEnd"/>
          </w:p>
        </w:tc>
      </w:tr>
      <w:tr w:rsidR="00FB59F9" w:rsidTr="009D4AA5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lastRenderedPageBreak/>
              <w:t>18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казенное общеобразовательное учреждение  </w:t>
            </w:r>
            <w:r>
              <w:t>«</w:t>
            </w:r>
            <w:proofErr w:type="spellStart"/>
            <w:r w:rsidRPr="00AF3D6D">
              <w:t>Усть-Тымская</w:t>
            </w:r>
            <w:proofErr w:type="spellEnd"/>
            <w:r w:rsidRPr="00AF3D6D">
              <w:t xml:space="preserve"> основная общеобразовательная школа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 xml:space="preserve">село </w:t>
            </w:r>
            <w:proofErr w:type="spellStart"/>
            <w:r>
              <w:t>Усть-Тым</w:t>
            </w:r>
            <w:proofErr w:type="spellEnd"/>
          </w:p>
        </w:tc>
      </w:tr>
      <w:tr w:rsidR="00FB59F9" w:rsidTr="009D4AA5"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FB59F9" w:rsidRPr="00AF3D6D" w:rsidRDefault="00FB59F9" w:rsidP="009D4AA5">
            <w:r w:rsidRPr="00AF3D6D">
              <w:t xml:space="preserve">Муниципальное казенное общеобразовательное учреждение  </w:t>
            </w:r>
            <w:r>
              <w:t>«Н</w:t>
            </w:r>
            <w:r w:rsidRPr="00AF3D6D">
              <w:t>ачальная</w:t>
            </w:r>
            <w:r>
              <w:t xml:space="preserve"> общеобразовательная школа поселка 5</w:t>
            </w:r>
            <w:r w:rsidRPr="00AF3D6D">
              <w:t>км</w:t>
            </w:r>
            <w:r>
              <w:t>»</w:t>
            </w:r>
          </w:p>
        </w:tc>
        <w:tc>
          <w:tcPr>
            <w:tcW w:w="0" w:type="auto"/>
          </w:tcPr>
          <w:p w:rsidR="00FB59F9" w:rsidRDefault="00FB59F9" w:rsidP="009D4AA5">
            <w:pPr>
              <w:jc w:val="center"/>
            </w:pPr>
            <w:r>
              <w:t>поселок 5 км</w:t>
            </w:r>
          </w:p>
        </w:tc>
      </w:tr>
    </w:tbl>
    <w:p w:rsidR="00FB59F9" w:rsidRPr="003F2873" w:rsidRDefault="00FB59F9" w:rsidP="00FB59F9">
      <w:pPr>
        <w:jc w:val="center"/>
      </w:pPr>
    </w:p>
    <w:p w:rsidR="00FB59F9" w:rsidRDefault="00FB59F9" w:rsidP="00FB59F9">
      <w:pPr>
        <w:ind w:left="5387"/>
        <w:jc w:val="right"/>
        <w:rPr>
          <w:sz w:val="20"/>
          <w:szCs w:val="20"/>
        </w:rPr>
      </w:pPr>
    </w:p>
    <w:sectPr w:rsidR="00FB59F9" w:rsidSect="0082087F">
      <w:pgSz w:w="11909" w:h="16834"/>
      <w:pgMar w:top="709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/>
  <w:rsids>
    <w:rsidRoot w:val="00BD3B01"/>
    <w:rsid w:val="00004073"/>
    <w:rsid w:val="00020378"/>
    <w:rsid w:val="00030614"/>
    <w:rsid w:val="000D3179"/>
    <w:rsid w:val="000F552A"/>
    <w:rsid w:val="00112780"/>
    <w:rsid w:val="001440D0"/>
    <w:rsid w:val="00167576"/>
    <w:rsid w:val="00176D66"/>
    <w:rsid w:val="001A2040"/>
    <w:rsid w:val="001B5623"/>
    <w:rsid w:val="001E6552"/>
    <w:rsid w:val="00213E3C"/>
    <w:rsid w:val="00245B58"/>
    <w:rsid w:val="002932D5"/>
    <w:rsid w:val="00297BA5"/>
    <w:rsid w:val="002F3C63"/>
    <w:rsid w:val="0030234D"/>
    <w:rsid w:val="003048FE"/>
    <w:rsid w:val="00305757"/>
    <w:rsid w:val="00313FF1"/>
    <w:rsid w:val="003205B7"/>
    <w:rsid w:val="0033193C"/>
    <w:rsid w:val="00333A68"/>
    <w:rsid w:val="003706B7"/>
    <w:rsid w:val="003714AC"/>
    <w:rsid w:val="00395F7C"/>
    <w:rsid w:val="00397AFA"/>
    <w:rsid w:val="003A01E6"/>
    <w:rsid w:val="003C0324"/>
    <w:rsid w:val="003D17C3"/>
    <w:rsid w:val="003F2873"/>
    <w:rsid w:val="003F3958"/>
    <w:rsid w:val="003F6E90"/>
    <w:rsid w:val="00405472"/>
    <w:rsid w:val="00406F81"/>
    <w:rsid w:val="004211CA"/>
    <w:rsid w:val="00427254"/>
    <w:rsid w:val="004506A6"/>
    <w:rsid w:val="00470F2D"/>
    <w:rsid w:val="004824B9"/>
    <w:rsid w:val="00483484"/>
    <w:rsid w:val="004C079C"/>
    <w:rsid w:val="004D5709"/>
    <w:rsid w:val="00500756"/>
    <w:rsid w:val="0058391D"/>
    <w:rsid w:val="00590943"/>
    <w:rsid w:val="00590D57"/>
    <w:rsid w:val="005B3848"/>
    <w:rsid w:val="005C020A"/>
    <w:rsid w:val="005E6FAE"/>
    <w:rsid w:val="00603B48"/>
    <w:rsid w:val="00607763"/>
    <w:rsid w:val="00614364"/>
    <w:rsid w:val="00642736"/>
    <w:rsid w:val="00642D46"/>
    <w:rsid w:val="006454DC"/>
    <w:rsid w:val="006663A1"/>
    <w:rsid w:val="00667AC9"/>
    <w:rsid w:val="00696F62"/>
    <w:rsid w:val="006D14BB"/>
    <w:rsid w:val="007012E2"/>
    <w:rsid w:val="00746727"/>
    <w:rsid w:val="007708A1"/>
    <w:rsid w:val="00772068"/>
    <w:rsid w:val="00776691"/>
    <w:rsid w:val="00777495"/>
    <w:rsid w:val="0078681A"/>
    <w:rsid w:val="0079375D"/>
    <w:rsid w:val="00797A83"/>
    <w:rsid w:val="007A0C47"/>
    <w:rsid w:val="007E1E49"/>
    <w:rsid w:val="007F6536"/>
    <w:rsid w:val="0080340A"/>
    <w:rsid w:val="00805E36"/>
    <w:rsid w:val="0082087F"/>
    <w:rsid w:val="008413E0"/>
    <w:rsid w:val="00850F91"/>
    <w:rsid w:val="008D5E24"/>
    <w:rsid w:val="008D69A6"/>
    <w:rsid w:val="00944B43"/>
    <w:rsid w:val="00956D07"/>
    <w:rsid w:val="009600F3"/>
    <w:rsid w:val="00970649"/>
    <w:rsid w:val="0098121E"/>
    <w:rsid w:val="009B0DF4"/>
    <w:rsid w:val="009B75C8"/>
    <w:rsid w:val="009F21B3"/>
    <w:rsid w:val="00A64457"/>
    <w:rsid w:val="00A82159"/>
    <w:rsid w:val="00A83A05"/>
    <w:rsid w:val="00AB20DE"/>
    <w:rsid w:val="00AC3A93"/>
    <w:rsid w:val="00AF137D"/>
    <w:rsid w:val="00AF3D6D"/>
    <w:rsid w:val="00AF3EC1"/>
    <w:rsid w:val="00B36C80"/>
    <w:rsid w:val="00B40080"/>
    <w:rsid w:val="00B444DC"/>
    <w:rsid w:val="00B47A85"/>
    <w:rsid w:val="00B5269C"/>
    <w:rsid w:val="00B72D88"/>
    <w:rsid w:val="00B72ED1"/>
    <w:rsid w:val="00B74914"/>
    <w:rsid w:val="00B83429"/>
    <w:rsid w:val="00B84080"/>
    <w:rsid w:val="00B853DF"/>
    <w:rsid w:val="00B8639E"/>
    <w:rsid w:val="00B96330"/>
    <w:rsid w:val="00BA2962"/>
    <w:rsid w:val="00BB350A"/>
    <w:rsid w:val="00BB5057"/>
    <w:rsid w:val="00BD3B01"/>
    <w:rsid w:val="00C202FB"/>
    <w:rsid w:val="00C55976"/>
    <w:rsid w:val="00C7629E"/>
    <w:rsid w:val="00C80FB7"/>
    <w:rsid w:val="00C844DA"/>
    <w:rsid w:val="00C9644F"/>
    <w:rsid w:val="00CA40B9"/>
    <w:rsid w:val="00CB1671"/>
    <w:rsid w:val="00CD3078"/>
    <w:rsid w:val="00CE6729"/>
    <w:rsid w:val="00CF19EE"/>
    <w:rsid w:val="00D249B4"/>
    <w:rsid w:val="00D35398"/>
    <w:rsid w:val="00D375E7"/>
    <w:rsid w:val="00D41C09"/>
    <w:rsid w:val="00D5166C"/>
    <w:rsid w:val="00D522A8"/>
    <w:rsid w:val="00DB67EE"/>
    <w:rsid w:val="00DF57EF"/>
    <w:rsid w:val="00E02CC0"/>
    <w:rsid w:val="00E47412"/>
    <w:rsid w:val="00E6503D"/>
    <w:rsid w:val="00EF5B8E"/>
    <w:rsid w:val="00F16FEB"/>
    <w:rsid w:val="00F4141B"/>
    <w:rsid w:val="00F41AB4"/>
    <w:rsid w:val="00F44E60"/>
    <w:rsid w:val="00F64A05"/>
    <w:rsid w:val="00F93150"/>
    <w:rsid w:val="00FB59F9"/>
    <w:rsid w:val="00FB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50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35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BB350A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B350A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B350A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3B01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69A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69A6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69A6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BB350A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8D69A6"/>
    <w:rPr>
      <w:sz w:val="2"/>
      <w:szCs w:val="2"/>
    </w:rPr>
  </w:style>
  <w:style w:type="paragraph" w:customStyle="1" w:styleId="ConsPlusTitle">
    <w:name w:val="ConsPlusTitle"/>
    <w:uiPriority w:val="99"/>
    <w:rsid w:val="00BD3B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B75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B75C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3F28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расходования средств на 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</vt:lpstr>
    </vt:vector>
  </TitlesOfParts>
  <Company>Каргасокское УООиП</Company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расходования средств на 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</dc:title>
  <dc:creator>chubabriay</dc:creator>
  <cp:lastModifiedBy>chubabriya</cp:lastModifiedBy>
  <cp:revision>2</cp:revision>
  <cp:lastPrinted>2016-12-12T11:00:00Z</cp:lastPrinted>
  <dcterms:created xsi:type="dcterms:W3CDTF">2016-12-22T04:49:00Z</dcterms:created>
  <dcterms:modified xsi:type="dcterms:W3CDTF">2016-12-22T04:49:00Z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_Author">
    <vt:lpwstr>Julia</vt:lpwstr>
  </property>
  <property fmtid="{D5CDD505-2E9C-101B-9397-08002B2CF9AE}" pid="4" name="Тип документа">
    <vt:lpwstr>2</vt:lpwstr>
  </property>
  <property fmtid="{D5CDD505-2E9C-101B-9397-08002B2CF9AE}" pid="5" name="№ документа">
    <vt:lpwstr>272</vt:lpwstr>
  </property>
  <property fmtid="{D5CDD505-2E9C-101B-9397-08002B2CF9AE}" pid="6" name="Код статуса">
    <vt:lpwstr>0</vt:lpwstr>
  </property>
  <property fmtid="{D5CDD505-2E9C-101B-9397-08002B2CF9AE}" pid="7" name="Дата принятия">
    <vt:lpwstr>2014-05-19T00:00:00Z</vt:lpwstr>
  </property>
  <property fmtid="{D5CDD505-2E9C-101B-9397-08002B2CF9AE}" pid="8" name="Дата вступления в силу">
    <vt:lpwstr>2014-05-19T00:00:00Z</vt:lpwstr>
  </property>
  <property fmtid="{D5CDD505-2E9C-101B-9397-08002B2CF9AE}" pid="9" name="Орган/источник">
    <vt:lpwstr>1</vt:lpwstr>
  </property>
  <property fmtid="{D5CDD505-2E9C-101B-9397-08002B2CF9AE}" pid="10" name="Раздел">
    <vt:lpwstr>1</vt:lpwstr>
  </property>
  <property fmtid="{D5CDD505-2E9C-101B-9397-08002B2CF9AE}" pid="11" name="ContentTypeId">
    <vt:lpwstr>0x010100BF6DA0E9A072D848BAF200A99A3516F301001B1BDC2054B56F4298A4EE19E50EFAA5</vt:lpwstr>
  </property>
</Properties>
</file>