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33" w:rsidRPr="007963AE" w:rsidRDefault="00A00033" w:rsidP="00DD6F43">
      <w:pPr>
        <w:rPr>
          <w:sz w:val="26"/>
          <w:szCs w:val="26"/>
        </w:rPr>
      </w:pPr>
      <w:r w:rsidRPr="007963A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-83185</wp:posOffset>
            </wp:positionV>
            <wp:extent cx="561340" cy="73914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033" w:rsidRPr="007963AE" w:rsidRDefault="00A00033" w:rsidP="00DD6F43">
      <w:pPr>
        <w:rPr>
          <w:sz w:val="26"/>
          <w:szCs w:val="26"/>
        </w:rPr>
      </w:pPr>
    </w:p>
    <w:p w:rsidR="00A00033" w:rsidRPr="007963AE" w:rsidRDefault="00A00033" w:rsidP="00DD6F43">
      <w:pPr>
        <w:rPr>
          <w:sz w:val="26"/>
          <w:szCs w:val="26"/>
        </w:rPr>
      </w:pPr>
    </w:p>
    <w:p w:rsidR="00A00033" w:rsidRPr="00467D49" w:rsidRDefault="00A00033" w:rsidP="00DD6F43">
      <w:pPr>
        <w:pStyle w:val="3"/>
        <w:jc w:val="center"/>
        <w:rPr>
          <w:szCs w:val="28"/>
        </w:rPr>
      </w:pPr>
    </w:p>
    <w:p w:rsidR="00A00033" w:rsidRPr="00467D49" w:rsidRDefault="00A00033" w:rsidP="00DD6F43">
      <w:pPr>
        <w:pStyle w:val="3"/>
        <w:jc w:val="center"/>
        <w:rPr>
          <w:szCs w:val="28"/>
        </w:rPr>
      </w:pPr>
      <w:r w:rsidRPr="00467D49">
        <w:rPr>
          <w:szCs w:val="28"/>
        </w:rPr>
        <w:t>МУНИЦИПАЛЬНОЕ ОБРАЗОВАНИЕ «</w:t>
      </w:r>
      <w:r w:rsidRPr="00467D49">
        <w:rPr>
          <w:caps/>
          <w:szCs w:val="28"/>
        </w:rPr>
        <w:t>Каргасокский район»</w:t>
      </w:r>
    </w:p>
    <w:p w:rsidR="00A00033" w:rsidRPr="007963AE" w:rsidRDefault="00A00033" w:rsidP="00DD6F43">
      <w:pPr>
        <w:pStyle w:val="3"/>
        <w:spacing w:line="360" w:lineRule="auto"/>
        <w:jc w:val="center"/>
        <w:rPr>
          <w:sz w:val="26"/>
          <w:szCs w:val="26"/>
        </w:rPr>
      </w:pPr>
      <w:r w:rsidRPr="007963AE">
        <w:rPr>
          <w:sz w:val="26"/>
          <w:szCs w:val="26"/>
        </w:rPr>
        <w:t>ТОМСКАЯ ОБЛАСТЬ</w:t>
      </w:r>
    </w:p>
    <w:p w:rsidR="00A00033" w:rsidRPr="00467D49" w:rsidRDefault="00A00033" w:rsidP="00DD6F43">
      <w:pPr>
        <w:pStyle w:val="1"/>
        <w:spacing w:line="360" w:lineRule="auto"/>
        <w:rPr>
          <w:b w:val="0"/>
          <w:sz w:val="28"/>
          <w:szCs w:val="28"/>
        </w:rPr>
      </w:pPr>
      <w:r w:rsidRPr="00467D49">
        <w:rPr>
          <w:b w:val="0"/>
          <w:sz w:val="28"/>
          <w:szCs w:val="28"/>
        </w:rPr>
        <w:t>АДМИНИСТРАЦИЯ КАРГАСОКСКОГО РАЙОНА</w:t>
      </w:r>
    </w:p>
    <w:tbl>
      <w:tblPr>
        <w:tblW w:w="10065" w:type="dxa"/>
        <w:tblInd w:w="108" w:type="dxa"/>
        <w:tblLook w:val="0000"/>
      </w:tblPr>
      <w:tblGrid>
        <w:gridCol w:w="2552"/>
        <w:gridCol w:w="2487"/>
        <w:gridCol w:w="1624"/>
        <w:gridCol w:w="3402"/>
      </w:tblGrid>
      <w:tr w:rsidR="00A00033" w:rsidRPr="007963AE" w:rsidTr="00DD6F43">
        <w:trPr>
          <w:trHeight w:val="368"/>
        </w:trPr>
        <w:tc>
          <w:tcPr>
            <w:tcW w:w="10065" w:type="dxa"/>
            <w:gridSpan w:val="4"/>
          </w:tcPr>
          <w:p w:rsidR="00A00033" w:rsidRPr="007963AE" w:rsidRDefault="00A00033" w:rsidP="00DD6F43">
            <w:pPr>
              <w:pStyle w:val="5"/>
              <w:spacing w:line="360" w:lineRule="auto"/>
              <w:rPr>
                <w:sz w:val="26"/>
                <w:szCs w:val="26"/>
              </w:rPr>
            </w:pPr>
            <w:r w:rsidRPr="00467D49">
              <w:rPr>
                <w:szCs w:val="32"/>
              </w:rPr>
              <w:t>ПОСТАНОВЛЕНИЕ</w:t>
            </w:r>
          </w:p>
        </w:tc>
      </w:tr>
      <w:tr w:rsidR="00A00033" w:rsidRPr="00BB2FC5" w:rsidTr="00DD6F43">
        <w:trPr>
          <w:trHeight w:val="893"/>
        </w:trPr>
        <w:tc>
          <w:tcPr>
            <w:tcW w:w="2552" w:type="dxa"/>
          </w:tcPr>
          <w:p w:rsidR="00A00033" w:rsidRPr="00BB2FC5" w:rsidRDefault="00DD6F43" w:rsidP="00DD6F43">
            <w:r>
              <w:t>17.</w:t>
            </w:r>
            <w:r w:rsidR="00F05B81" w:rsidRPr="00BB2FC5">
              <w:t>0</w:t>
            </w:r>
            <w:r w:rsidR="000A20F4">
              <w:t>5</w:t>
            </w:r>
            <w:r w:rsidR="00F05B81" w:rsidRPr="00BB2FC5">
              <w:t>.2016г.</w:t>
            </w:r>
          </w:p>
          <w:p w:rsidR="00A00033" w:rsidRPr="00BB2FC5" w:rsidRDefault="00A00033" w:rsidP="00DD6F43">
            <w:pPr>
              <w:ind w:left="459"/>
            </w:pPr>
          </w:p>
          <w:p w:rsidR="00A00033" w:rsidRPr="00BB2FC5" w:rsidRDefault="00A00033" w:rsidP="00DD6F43">
            <w:pPr>
              <w:ind w:left="34"/>
            </w:pPr>
            <w:r w:rsidRPr="00BB2FC5">
              <w:t xml:space="preserve">с. </w:t>
            </w:r>
            <w:r w:rsidR="008308D9" w:rsidRPr="00BB2FC5">
              <w:t>К</w:t>
            </w:r>
            <w:r w:rsidRPr="00BB2FC5">
              <w:t>аргасок</w:t>
            </w:r>
          </w:p>
        </w:tc>
        <w:tc>
          <w:tcPr>
            <w:tcW w:w="4111" w:type="dxa"/>
            <w:gridSpan w:val="2"/>
          </w:tcPr>
          <w:p w:rsidR="00A00033" w:rsidRPr="00BB2FC5" w:rsidRDefault="00A00033" w:rsidP="00DD6F43">
            <w:pPr>
              <w:jc w:val="right"/>
            </w:pPr>
          </w:p>
        </w:tc>
        <w:tc>
          <w:tcPr>
            <w:tcW w:w="3402" w:type="dxa"/>
          </w:tcPr>
          <w:p w:rsidR="00A00033" w:rsidRPr="00BB2FC5" w:rsidRDefault="00A00033" w:rsidP="00DD6F43">
            <w:pPr>
              <w:ind w:right="34"/>
              <w:jc w:val="right"/>
            </w:pPr>
            <w:r w:rsidRPr="00BB2FC5">
              <w:t>№</w:t>
            </w:r>
            <w:r w:rsidR="00F05B81" w:rsidRPr="00BB2FC5">
              <w:t xml:space="preserve"> </w:t>
            </w:r>
            <w:r w:rsidRPr="00BB2FC5">
              <w:t xml:space="preserve"> </w:t>
            </w:r>
            <w:r w:rsidR="00DD6F43">
              <w:t>144</w:t>
            </w:r>
          </w:p>
        </w:tc>
      </w:tr>
      <w:tr w:rsidR="00A00033" w:rsidRPr="00BB2FC5" w:rsidTr="00DD6F43">
        <w:tc>
          <w:tcPr>
            <w:tcW w:w="5039" w:type="dxa"/>
            <w:gridSpan w:val="2"/>
          </w:tcPr>
          <w:p w:rsidR="00A00033" w:rsidRPr="00BB2FC5" w:rsidRDefault="00A00033" w:rsidP="00DD6F43">
            <w:pPr>
              <w:pStyle w:val="3"/>
              <w:ind w:left="459"/>
              <w:jc w:val="both"/>
              <w:rPr>
                <w:sz w:val="24"/>
              </w:rPr>
            </w:pPr>
          </w:p>
          <w:p w:rsidR="0078029F" w:rsidRPr="00BB2FC5" w:rsidRDefault="00783960" w:rsidP="00DD6F43">
            <w:pPr>
              <w:autoSpaceDE w:val="0"/>
              <w:autoSpaceDN w:val="0"/>
              <w:adjustRightInd w:val="0"/>
              <w:ind w:left="34"/>
              <w:jc w:val="both"/>
            </w:pPr>
            <w:r w:rsidRPr="00BB2FC5">
              <w:t xml:space="preserve">Об утверждении </w:t>
            </w:r>
            <w:r w:rsidR="001A411D">
              <w:t>П</w:t>
            </w:r>
            <w:r w:rsidR="0078029F" w:rsidRPr="00BB2FC5">
              <w:t>орядка</w:t>
            </w:r>
            <w:r w:rsidR="00A00033" w:rsidRPr="00BB2FC5">
              <w:t xml:space="preserve"> </w:t>
            </w:r>
            <w:r w:rsidR="0078029F" w:rsidRPr="00BB2FC5">
              <w:t>предоставлени</w:t>
            </w:r>
            <w:r w:rsidR="001A411D">
              <w:t>я</w:t>
            </w:r>
            <w:r w:rsidR="0078029F" w:rsidRPr="00BB2FC5">
              <w:t xml:space="preserve"> субсидий на возмещение части процентной ставки по долгосрочным, среднесрочным и краткосрочным кредитам, взятым</w:t>
            </w:r>
            <w:r w:rsidR="00FC4A04">
              <w:t xml:space="preserve"> малыми формами </w:t>
            </w:r>
            <w:r w:rsidR="00107657">
              <w:t>хозяйствования</w:t>
            </w:r>
            <w:r w:rsidR="00FC4A04">
              <w:t xml:space="preserve"> </w:t>
            </w:r>
            <w:r w:rsidR="00D87E84">
              <w:t>(</w:t>
            </w:r>
            <w:r w:rsidR="005D7C62">
              <w:t>в </w:t>
            </w:r>
            <w:r w:rsidR="0078029F" w:rsidRPr="00BB2FC5">
              <w:t>сфере сель</w:t>
            </w:r>
            <w:r w:rsidR="00FC4A04">
              <w:t>скохозяйственного производства)</w:t>
            </w:r>
          </w:p>
          <w:p w:rsidR="00A00033" w:rsidRPr="00BB2FC5" w:rsidRDefault="00A00033" w:rsidP="00DD6F43">
            <w:pPr>
              <w:pStyle w:val="3"/>
              <w:ind w:left="459"/>
              <w:jc w:val="both"/>
              <w:rPr>
                <w:sz w:val="24"/>
              </w:rPr>
            </w:pPr>
          </w:p>
        </w:tc>
        <w:tc>
          <w:tcPr>
            <w:tcW w:w="5026" w:type="dxa"/>
            <w:gridSpan w:val="2"/>
          </w:tcPr>
          <w:p w:rsidR="00A00033" w:rsidRPr="00BB2FC5" w:rsidRDefault="00A00033" w:rsidP="00DD6F43">
            <w:pPr>
              <w:rPr>
                <w:rFonts w:ascii="Calibri" w:hAnsi="Calibri"/>
              </w:rPr>
            </w:pPr>
          </w:p>
        </w:tc>
      </w:tr>
    </w:tbl>
    <w:p w:rsidR="00EF0F29" w:rsidRPr="00BB2FC5" w:rsidRDefault="00A00033" w:rsidP="00DD6F43">
      <w:pPr>
        <w:ind w:firstLine="426"/>
        <w:jc w:val="both"/>
      </w:pPr>
      <w:r w:rsidRPr="00BB2FC5">
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бюджета муниципального образования «Каргасокский район», в соответствии с </w:t>
      </w:r>
      <w:hyperlink r:id="rId11" w:history="1">
        <w:r w:rsidRPr="00BB2FC5">
          <w:t>пунктом 2 статьи 78</w:t>
        </w:r>
      </w:hyperlink>
      <w:r w:rsidRPr="00BB2FC5">
        <w:t xml:space="preserve"> Бюджетного кодекса Российской Федерации, законами Томской области от 13.04.2006 № 75-ОЗ «О государственной поддержке сельскохозяйственного производства </w:t>
      </w:r>
      <w:proofErr w:type="gramStart"/>
      <w:r w:rsidRPr="00BB2FC5">
        <w:t>в</w:t>
      </w:r>
      <w:proofErr w:type="gramEnd"/>
      <w:r w:rsidRPr="00BB2FC5">
        <w:t xml:space="preserve"> </w:t>
      </w:r>
      <w:proofErr w:type="gramStart"/>
      <w:r w:rsidRPr="00BB2FC5">
        <w:t xml:space="preserve">Томской области», от 29.12.2005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</w:r>
      <w:hyperlink r:id="rId12" w:history="1">
        <w:r w:rsidRPr="00BB2FC5">
          <w:t>постановлением</w:t>
        </w:r>
      </w:hyperlink>
      <w:r w:rsidRPr="00BB2FC5">
        <w:t xml:space="preserve"> Администрации Томской области от 08.02.2016 № 36а «Об утверждении положений о предоставлении бюджетных средств на государственную поддержку сельскохозяйственного производства в Томской области», </w:t>
      </w:r>
      <w:r w:rsidR="00783960" w:rsidRPr="00BB2FC5">
        <w:rPr>
          <w:bCs/>
        </w:rPr>
        <w:t xml:space="preserve">учитывая положения </w:t>
      </w:r>
      <w:r w:rsidR="00CF4D8E" w:rsidRPr="00BB2FC5">
        <w:rPr>
          <w:bCs/>
        </w:rPr>
        <w:t>Ф</w:t>
      </w:r>
      <w:r w:rsidR="00783960" w:rsidRPr="00BB2FC5">
        <w:rPr>
          <w:bCs/>
        </w:rPr>
        <w:t xml:space="preserve">едерального закона  </w:t>
      </w:r>
      <w:r w:rsidR="00F96316" w:rsidRPr="00BB2FC5">
        <w:rPr>
          <w:bCs/>
        </w:rPr>
        <w:t xml:space="preserve">от 30.12.2015 </w:t>
      </w:r>
      <w:r w:rsidR="00AA142F" w:rsidRPr="00BB2FC5">
        <w:rPr>
          <w:bCs/>
        </w:rPr>
        <w:t xml:space="preserve">№ </w:t>
      </w:r>
      <w:r w:rsidR="00F96316" w:rsidRPr="00BB2FC5">
        <w:rPr>
          <w:bCs/>
        </w:rPr>
        <w:t xml:space="preserve">447-ФЗ </w:t>
      </w:r>
      <w:r w:rsidR="00783960" w:rsidRPr="00BB2FC5">
        <w:rPr>
          <w:bCs/>
        </w:rPr>
        <w:t>«</w:t>
      </w:r>
      <w:r w:rsidR="00783960" w:rsidRPr="00BB2FC5">
        <w:t>О внесении изменений в отдельные законодательные акты Российской Федерации по вопросам оценки регулирующего</w:t>
      </w:r>
      <w:proofErr w:type="gramEnd"/>
      <w:r w:rsidR="00783960" w:rsidRPr="00BB2FC5">
        <w:t xml:space="preserve"> воздействия проектов нормативных правовых актов и эксперт</w:t>
      </w:r>
      <w:r w:rsidR="00560468" w:rsidRPr="00BB2FC5">
        <w:t>изы нормативных правовых актов»</w:t>
      </w:r>
    </w:p>
    <w:p w:rsidR="00EF0F29" w:rsidRPr="00BB2FC5" w:rsidRDefault="00AD06D3" w:rsidP="00DD6F43">
      <w:pPr>
        <w:ind w:firstLine="426"/>
        <w:jc w:val="both"/>
      </w:pPr>
      <w:r w:rsidRPr="00BB2FC5">
        <w:t>Администрация</w:t>
      </w:r>
      <w:r w:rsidR="00AD7ED7" w:rsidRPr="00BB2FC5">
        <w:t xml:space="preserve"> Каргасокского района </w:t>
      </w:r>
      <w:r w:rsidRPr="00BB2FC5">
        <w:t>постановляет</w:t>
      </w:r>
      <w:r w:rsidR="00EF0F29" w:rsidRPr="00BB2FC5">
        <w:t>:</w:t>
      </w:r>
    </w:p>
    <w:p w:rsidR="00B97BBD" w:rsidRPr="00BB2FC5" w:rsidRDefault="00B97BBD" w:rsidP="00DD6F43">
      <w:pPr>
        <w:ind w:firstLine="426"/>
        <w:jc w:val="both"/>
      </w:pPr>
    </w:p>
    <w:p w:rsidR="007148B8" w:rsidRPr="00523C8B" w:rsidRDefault="001E23B5" w:rsidP="00DD6F43">
      <w:pPr>
        <w:pStyle w:val="a4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523C8B">
        <w:rPr>
          <w:sz w:val="24"/>
          <w:szCs w:val="24"/>
        </w:rPr>
        <w:t xml:space="preserve">Утвердить </w:t>
      </w:r>
      <w:r w:rsidR="0078029F" w:rsidRPr="00523C8B">
        <w:rPr>
          <w:sz w:val="24"/>
          <w:szCs w:val="24"/>
        </w:rPr>
        <w:t>Порядок</w:t>
      </w:r>
      <w:r w:rsidR="0014799C" w:rsidRPr="00523C8B">
        <w:rPr>
          <w:sz w:val="24"/>
          <w:szCs w:val="24"/>
        </w:rPr>
        <w:t xml:space="preserve"> </w:t>
      </w:r>
      <w:r w:rsidR="007148B8" w:rsidRPr="00523C8B">
        <w:rPr>
          <w:sz w:val="24"/>
          <w:szCs w:val="24"/>
        </w:rPr>
        <w:t>предоставлени</w:t>
      </w:r>
      <w:r w:rsidR="00FC4A04" w:rsidRPr="00523C8B">
        <w:rPr>
          <w:sz w:val="24"/>
          <w:szCs w:val="24"/>
        </w:rPr>
        <w:t>я</w:t>
      </w:r>
      <w:r w:rsidR="007148B8" w:rsidRPr="00523C8B">
        <w:rPr>
          <w:sz w:val="24"/>
          <w:szCs w:val="24"/>
        </w:rPr>
        <w:t xml:space="preserve"> субсидий на возмещение </w:t>
      </w:r>
      <w:r w:rsidR="002541E3" w:rsidRPr="00523C8B">
        <w:rPr>
          <w:sz w:val="24"/>
          <w:szCs w:val="24"/>
        </w:rPr>
        <w:t xml:space="preserve">части процентной ставки по долгосрочным, среднесрочным и краткосрочным кредитам, взятым малыми формами </w:t>
      </w:r>
      <w:r w:rsidR="00107657" w:rsidRPr="00523C8B">
        <w:rPr>
          <w:sz w:val="24"/>
          <w:szCs w:val="24"/>
        </w:rPr>
        <w:t>хозяйствования</w:t>
      </w:r>
      <w:r w:rsidR="002541E3" w:rsidRPr="00523C8B">
        <w:rPr>
          <w:sz w:val="24"/>
          <w:szCs w:val="24"/>
        </w:rPr>
        <w:t xml:space="preserve"> </w:t>
      </w:r>
      <w:r w:rsidR="00D87E84" w:rsidRPr="00523C8B">
        <w:rPr>
          <w:sz w:val="24"/>
          <w:szCs w:val="24"/>
        </w:rPr>
        <w:t>(</w:t>
      </w:r>
      <w:r w:rsidR="002541E3" w:rsidRPr="00523C8B">
        <w:rPr>
          <w:sz w:val="24"/>
          <w:szCs w:val="24"/>
        </w:rPr>
        <w:t xml:space="preserve">в сфере </w:t>
      </w:r>
      <w:r w:rsidR="00AD06D3" w:rsidRPr="00523C8B">
        <w:rPr>
          <w:sz w:val="24"/>
          <w:szCs w:val="24"/>
        </w:rPr>
        <w:t>сельскохозяйственного</w:t>
      </w:r>
      <w:r w:rsidR="002541E3" w:rsidRPr="00523C8B">
        <w:rPr>
          <w:sz w:val="24"/>
          <w:szCs w:val="24"/>
        </w:rPr>
        <w:t xml:space="preserve"> производства)</w:t>
      </w:r>
      <w:r w:rsidR="00FC4A04" w:rsidRPr="00523C8B">
        <w:rPr>
          <w:sz w:val="24"/>
          <w:szCs w:val="24"/>
        </w:rPr>
        <w:t xml:space="preserve"> </w:t>
      </w:r>
      <w:proofErr w:type="gramStart"/>
      <w:r w:rsidR="00FC4A04" w:rsidRPr="00523C8B">
        <w:rPr>
          <w:sz w:val="24"/>
          <w:szCs w:val="24"/>
        </w:rPr>
        <w:t>согласно приложени</w:t>
      </w:r>
      <w:r w:rsidR="00D70BD1" w:rsidRPr="00523C8B">
        <w:rPr>
          <w:sz w:val="24"/>
          <w:szCs w:val="24"/>
        </w:rPr>
        <w:t>я</w:t>
      </w:r>
      <w:proofErr w:type="gramEnd"/>
      <w:r w:rsidR="00C84E67" w:rsidRPr="00523C8B">
        <w:rPr>
          <w:sz w:val="24"/>
          <w:szCs w:val="24"/>
        </w:rPr>
        <w:t xml:space="preserve"> к настоящему постановлению</w:t>
      </w:r>
      <w:r w:rsidR="00E832B1" w:rsidRPr="00523C8B">
        <w:rPr>
          <w:sz w:val="24"/>
          <w:szCs w:val="24"/>
        </w:rPr>
        <w:t>.</w:t>
      </w:r>
    </w:p>
    <w:p w:rsidR="00523C8B" w:rsidRPr="00523C8B" w:rsidRDefault="00996F9D" w:rsidP="00DD6F43">
      <w:pPr>
        <w:pStyle w:val="a4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Установить</w:t>
      </w:r>
      <w:r w:rsidR="00523C8B" w:rsidRPr="00523C8B">
        <w:rPr>
          <w:sz w:val="24"/>
          <w:szCs w:val="24"/>
        </w:rPr>
        <w:t>, что выплаты субсидии по заявлениям, принятым до вступления в силу настоящего постановления, осуществля</w:t>
      </w:r>
      <w:r w:rsidR="00B66E2F">
        <w:rPr>
          <w:sz w:val="24"/>
          <w:szCs w:val="24"/>
        </w:rPr>
        <w:t>ю</w:t>
      </w:r>
      <w:r w:rsidR="00523C8B" w:rsidRPr="00523C8B">
        <w:rPr>
          <w:sz w:val="24"/>
          <w:szCs w:val="24"/>
        </w:rPr>
        <w:t>тся согласно нормативным правовым актам, действовавшим на момент подачи заявления на получение субсидии.</w:t>
      </w:r>
    </w:p>
    <w:p w:rsidR="00E27847" w:rsidRPr="00523C8B" w:rsidRDefault="00560468" w:rsidP="00DD6F43">
      <w:pPr>
        <w:pStyle w:val="a4"/>
        <w:numPr>
          <w:ilvl w:val="0"/>
          <w:numId w:val="24"/>
        </w:numPr>
        <w:ind w:left="0" w:firstLine="426"/>
        <w:jc w:val="both"/>
        <w:rPr>
          <w:sz w:val="24"/>
          <w:szCs w:val="24"/>
        </w:rPr>
      </w:pPr>
      <w:r w:rsidRPr="00523C8B">
        <w:rPr>
          <w:sz w:val="24"/>
          <w:szCs w:val="24"/>
        </w:rPr>
        <w:t xml:space="preserve"> </w:t>
      </w:r>
      <w:r w:rsidR="00E27847" w:rsidRPr="00523C8B">
        <w:rPr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A50175" w:rsidRDefault="00A50175" w:rsidP="00DD6F43">
      <w:pPr>
        <w:ind w:firstLine="426"/>
        <w:jc w:val="both"/>
      </w:pPr>
    </w:p>
    <w:p w:rsidR="009B3087" w:rsidRDefault="009B3087" w:rsidP="00DD6F43">
      <w:pPr>
        <w:ind w:firstLine="426"/>
        <w:jc w:val="both"/>
      </w:pPr>
    </w:p>
    <w:p w:rsidR="00DD6F43" w:rsidRDefault="00DD6F43" w:rsidP="00DD6F43">
      <w:pPr>
        <w:ind w:firstLine="426"/>
        <w:jc w:val="both"/>
      </w:pPr>
    </w:p>
    <w:p w:rsidR="00DD6F43" w:rsidRPr="00BB2FC5" w:rsidRDefault="00DD6F43" w:rsidP="00DD6F43">
      <w:pPr>
        <w:ind w:firstLine="426"/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107"/>
        <w:gridCol w:w="3380"/>
      </w:tblGrid>
      <w:tr w:rsidR="00DD6F43" w:rsidTr="00DD6F43">
        <w:tc>
          <w:tcPr>
            <w:tcW w:w="3652" w:type="dxa"/>
          </w:tcPr>
          <w:p w:rsidR="00DD6F43" w:rsidRDefault="00DD6F43" w:rsidP="00DD6F43">
            <w:pPr>
              <w:jc w:val="both"/>
            </w:pPr>
            <w:r>
              <w:t>И.о</w:t>
            </w:r>
            <w:proofErr w:type="gramStart"/>
            <w:r>
              <w:t>.Г</w:t>
            </w:r>
            <w:proofErr w:type="gramEnd"/>
            <w:r w:rsidRPr="00BB2FC5">
              <w:t>лав</w:t>
            </w:r>
            <w:r>
              <w:t>ы</w:t>
            </w:r>
            <w:r w:rsidRPr="00BB2FC5">
              <w:t xml:space="preserve"> Каргасокского района</w:t>
            </w:r>
          </w:p>
        </w:tc>
        <w:tc>
          <w:tcPr>
            <w:tcW w:w="3107" w:type="dxa"/>
          </w:tcPr>
          <w:p w:rsidR="00DD6F43" w:rsidRDefault="00DD6F43" w:rsidP="00DD6F43">
            <w:pPr>
              <w:jc w:val="both"/>
            </w:pPr>
          </w:p>
        </w:tc>
        <w:tc>
          <w:tcPr>
            <w:tcW w:w="3380" w:type="dxa"/>
          </w:tcPr>
          <w:p w:rsidR="00DD6F43" w:rsidRDefault="00DD6F43" w:rsidP="00DD6F43">
            <w:pPr>
              <w:jc w:val="right"/>
            </w:pPr>
            <w:proofErr w:type="spellStart"/>
            <w:r>
              <w:t>А.Ф.Шамраев</w:t>
            </w:r>
            <w:proofErr w:type="spellEnd"/>
          </w:p>
        </w:tc>
      </w:tr>
    </w:tbl>
    <w:p w:rsidR="00753656" w:rsidRPr="00BB2FC5" w:rsidRDefault="00753656" w:rsidP="00DD6F43">
      <w:pPr>
        <w:ind w:firstLine="426"/>
        <w:jc w:val="both"/>
      </w:pPr>
    </w:p>
    <w:p w:rsidR="00BB2FC5" w:rsidRDefault="00BB2FC5" w:rsidP="00DD6F43">
      <w:pPr>
        <w:pStyle w:val="a4"/>
        <w:ind w:left="0" w:firstLine="426"/>
        <w:jc w:val="both"/>
      </w:pPr>
    </w:p>
    <w:p w:rsidR="003359AB" w:rsidRDefault="003359AB" w:rsidP="00DD6F43">
      <w:pPr>
        <w:pStyle w:val="a4"/>
        <w:ind w:left="0" w:firstLine="426"/>
        <w:jc w:val="both"/>
      </w:pPr>
    </w:p>
    <w:p w:rsidR="00BB2FC5" w:rsidRPr="00DA01CC" w:rsidRDefault="002541E3" w:rsidP="00DD6F43">
      <w:pPr>
        <w:pStyle w:val="a4"/>
        <w:ind w:left="0" w:firstLine="426"/>
        <w:jc w:val="both"/>
        <w:rPr>
          <w:sz w:val="16"/>
          <w:szCs w:val="16"/>
        </w:rPr>
      </w:pPr>
      <w:r w:rsidRPr="00DA01CC">
        <w:rPr>
          <w:sz w:val="16"/>
          <w:szCs w:val="16"/>
        </w:rPr>
        <w:t>М.Н.Чебыкина</w:t>
      </w:r>
    </w:p>
    <w:p w:rsidR="008369F1" w:rsidRPr="00DA01CC" w:rsidRDefault="008369F1" w:rsidP="00DD6F43">
      <w:pPr>
        <w:pStyle w:val="a4"/>
        <w:ind w:left="0" w:firstLine="426"/>
        <w:jc w:val="both"/>
        <w:rPr>
          <w:sz w:val="16"/>
          <w:szCs w:val="16"/>
        </w:rPr>
      </w:pPr>
      <w:r w:rsidRPr="00DA01CC">
        <w:rPr>
          <w:sz w:val="16"/>
          <w:szCs w:val="16"/>
        </w:rPr>
        <w:t>2-13-54</w:t>
      </w:r>
    </w:p>
    <w:p w:rsidR="00560F79" w:rsidRPr="007963AE" w:rsidRDefault="00560F79" w:rsidP="00DD6F43">
      <w:pPr>
        <w:pStyle w:val="af0"/>
        <w:ind w:firstLine="426"/>
        <w:jc w:val="right"/>
        <w:rPr>
          <w:rFonts w:ascii="Times New Roman" w:hAnsi="Times New Roman"/>
          <w:sz w:val="26"/>
          <w:szCs w:val="26"/>
        </w:rPr>
      </w:pPr>
      <w:r w:rsidRPr="007963AE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560F79" w:rsidRPr="007963AE" w:rsidRDefault="00560F79" w:rsidP="00DD6F43">
      <w:pPr>
        <w:pStyle w:val="af0"/>
        <w:ind w:firstLine="426"/>
        <w:jc w:val="right"/>
        <w:rPr>
          <w:rFonts w:ascii="Times New Roman" w:hAnsi="Times New Roman"/>
          <w:sz w:val="26"/>
          <w:szCs w:val="26"/>
        </w:rPr>
      </w:pPr>
      <w:r w:rsidRPr="007963AE"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560F79" w:rsidRPr="007963AE" w:rsidRDefault="00560F79" w:rsidP="00DD6F43">
      <w:pPr>
        <w:pStyle w:val="af0"/>
        <w:ind w:firstLine="426"/>
        <w:jc w:val="right"/>
        <w:rPr>
          <w:rFonts w:ascii="Times New Roman" w:hAnsi="Times New Roman"/>
          <w:sz w:val="26"/>
          <w:szCs w:val="26"/>
        </w:rPr>
      </w:pPr>
      <w:r w:rsidRPr="007963AE">
        <w:rPr>
          <w:rFonts w:ascii="Times New Roman" w:hAnsi="Times New Roman"/>
          <w:sz w:val="26"/>
          <w:szCs w:val="26"/>
        </w:rPr>
        <w:t>Каргасокского района</w:t>
      </w:r>
    </w:p>
    <w:p w:rsidR="00560F79" w:rsidRPr="007963AE" w:rsidRDefault="00DD6F43" w:rsidP="00DD6F43">
      <w:pPr>
        <w:pStyle w:val="af0"/>
        <w:ind w:firstLine="42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66E2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17.</w:t>
      </w:r>
      <w:r w:rsidR="00B66E2F">
        <w:rPr>
          <w:rFonts w:ascii="Times New Roman" w:hAnsi="Times New Roman"/>
          <w:sz w:val="26"/>
          <w:szCs w:val="26"/>
        </w:rPr>
        <w:t>05</w:t>
      </w:r>
      <w:r w:rsidR="00C345C7">
        <w:rPr>
          <w:rFonts w:ascii="Times New Roman" w:hAnsi="Times New Roman"/>
          <w:sz w:val="26"/>
          <w:szCs w:val="26"/>
        </w:rPr>
        <w:t>.2016 года</w:t>
      </w:r>
      <w:r w:rsidR="00560F79" w:rsidRPr="007963AE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144</w:t>
      </w:r>
      <w:r w:rsidR="00560F79" w:rsidRPr="007963AE">
        <w:rPr>
          <w:rFonts w:ascii="Times New Roman" w:hAnsi="Times New Roman"/>
          <w:sz w:val="26"/>
          <w:szCs w:val="26"/>
        </w:rPr>
        <w:t xml:space="preserve"> </w:t>
      </w:r>
    </w:p>
    <w:p w:rsidR="00560F79" w:rsidRPr="007963AE" w:rsidRDefault="00560F79" w:rsidP="00DD6F43">
      <w:pPr>
        <w:pStyle w:val="af0"/>
        <w:ind w:firstLine="426"/>
        <w:jc w:val="right"/>
        <w:rPr>
          <w:rFonts w:ascii="Times New Roman" w:hAnsi="Times New Roman"/>
          <w:sz w:val="26"/>
          <w:szCs w:val="26"/>
        </w:rPr>
      </w:pPr>
      <w:r w:rsidRPr="007963AE">
        <w:rPr>
          <w:rFonts w:ascii="Times New Roman" w:hAnsi="Times New Roman"/>
          <w:sz w:val="26"/>
          <w:szCs w:val="26"/>
        </w:rPr>
        <w:t xml:space="preserve">Приложение </w:t>
      </w:r>
    </w:p>
    <w:p w:rsidR="00E323E7" w:rsidRPr="007963AE" w:rsidRDefault="00E323E7" w:rsidP="00DD6F43">
      <w:pPr>
        <w:autoSpaceDE w:val="0"/>
        <w:autoSpaceDN w:val="0"/>
        <w:adjustRightInd w:val="0"/>
        <w:ind w:firstLine="426"/>
        <w:jc w:val="right"/>
        <w:rPr>
          <w:sz w:val="26"/>
          <w:szCs w:val="26"/>
        </w:rPr>
      </w:pPr>
    </w:p>
    <w:p w:rsidR="00C33DAE" w:rsidRDefault="007148B8" w:rsidP="00DD6F43">
      <w:pPr>
        <w:autoSpaceDE w:val="0"/>
        <w:autoSpaceDN w:val="0"/>
        <w:adjustRightInd w:val="0"/>
        <w:ind w:left="459" w:firstLine="426"/>
        <w:jc w:val="center"/>
      </w:pPr>
      <w:r w:rsidRPr="004829D8">
        <w:t>ПОРЯДОК</w:t>
      </w:r>
    </w:p>
    <w:p w:rsidR="00FC4A04" w:rsidRPr="00BB2FC5" w:rsidRDefault="00C33DAE" w:rsidP="00DD6F43">
      <w:pPr>
        <w:autoSpaceDE w:val="0"/>
        <w:autoSpaceDN w:val="0"/>
        <w:adjustRightInd w:val="0"/>
        <w:ind w:left="459" w:firstLine="426"/>
        <w:jc w:val="center"/>
      </w:pPr>
      <w:r w:rsidRPr="004668B3">
        <w:t>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 (в сфере сельскохозяйственного производства)</w:t>
      </w:r>
    </w:p>
    <w:p w:rsidR="007148B8" w:rsidRPr="004829D8" w:rsidRDefault="007148B8" w:rsidP="00DD6F43">
      <w:pPr>
        <w:widowControl w:val="0"/>
        <w:autoSpaceDE w:val="0"/>
        <w:autoSpaceDN w:val="0"/>
        <w:ind w:firstLine="426"/>
        <w:jc w:val="both"/>
      </w:pPr>
    </w:p>
    <w:p w:rsidR="00FC4A04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1</w:t>
      </w:r>
      <w:r w:rsidR="00FC4A04" w:rsidRPr="004668B3">
        <w:t xml:space="preserve">. Порядок предоставления субсидий на возмещение части процентной ставки по долгосрочным, среднесрочным и краткосрочным кредитам, взятым малыми формами </w:t>
      </w:r>
      <w:r w:rsidR="00107657" w:rsidRPr="004668B3">
        <w:t>хозяйствования</w:t>
      </w:r>
      <w:r w:rsidR="00FC4A04" w:rsidRPr="004668B3">
        <w:t xml:space="preserve"> </w:t>
      </w:r>
      <w:r w:rsidR="00D87E84" w:rsidRPr="004668B3">
        <w:t>(</w:t>
      </w:r>
      <w:r w:rsidR="00FC4A04" w:rsidRPr="004668B3">
        <w:t>в сфере сельскохозяйственного производства)</w:t>
      </w:r>
      <w:r w:rsidR="00FC6855" w:rsidRPr="004668B3">
        <w:t xml:space="preserve"> </w:t>
      </w:r>
      <w:r w:rsidR="007341A0" w:rsidRPr="004668B3">
        <w:t>(</w:t>
      </w:r>
      <w:r w:rsidR="00FC6855" w:rsidRPr="004668B3">
        <w:t>дале</w:t>
      </w:r>
      <w:r w:rsidR="00D87E84" w:rsidRPr="004668B3">
        <w:t>е -</w:t>
      </w:r>
      <w:r w:rsidR="00FC6855" w:rsidRPr="004668B3">
        <w:t xml:space="preserve"> </w:t>
      </w:r>
      <w:r w:rsidR="00C33DAE">
        <w:t>П</w:t>
      </w:r>
      <w:r w:rsidR="00FC6855" w:rsidRPr="004668B3">
        <w:t>орядок</w:t>
      </w:r>
      <w:r w:rsidR="007341A0" w:rsidRPr="004668B3">
        <w:t>)</w:t>
      </w:r>
      <w:r w:rsidR="00FC4A04" w:rsidRPr="004668B3">
        <w:t xml:space="preserve"> определяет категории и критерии отбора юридических лиц (за исключением государственных (муниципальных) учреждений), индивидуальных предпринимателей, физических лиц, условия и порядок предоставления субсидий</w:t>
      </w:r>
      <w:r w:rsidR="00111389">
        <w:t>.</w:t>
      </w:r>
    </w:p>
    <w:p w:rsidR="008B3510" w:rsidRDefault="007341A0" w:rsidP="00DD6F43">
      <w:pPr>
        <w:autoSpaceDE w:val="0"/>
        <w:autoSpaceDN w:val="0"/>
        <w:adjustRightInd w:val="0"/>
        <w:ind w:firstLine="426"/>
        <w:jc w:val="both"/>
      </w:pPr>
      <w:r w:rsidRPr="004668B3">
        <w:t>2. Субсидии предоставляются в рамках</w:t>
      </w:r>
      <w:r w:rsidR="00111389" w:rsidRPr="00111389">
        <w:t xml:space="preserve"> </w:t>
      </w:r>
      <w:r w:rsidR="00111389">
        <w:t>субвенции</w:t>
      </w:r>
      <w:r w:rsidR="00111389" w:rsidRPr="00111389">
        <w:t xml:space="preserve"> на осуществление отдельных государственных полномочий по государственной  поддержке сельскохозяйственного производства (предоставление субсидии на возмещение части процентной ставки по долгосрочным и краткосрочным кредитам, взятых малыми формами хозяйствования)</w:t>
      </w:r>
      <w:r w:rsidRPr="00111389">
        <w:t xml:space="preserve"> </w:t>
      </w:r>
      <w:r w:rsidRPr="004668B3">
        <w:t>за счет средств федерального бюджета и бюджета Томской области</w:t>
      </w:r>
      <w:r w:rsidR="00107657">
        <w:t>.</w:t>
      </w:r>
      <w:r w:rsidR="00663D43">
        <w:t xml:space="preserve"> </w:t>
      </w:r>
    </w:p>
    <w:p w:rsidR="00BD673A" w:rsidRPr="004668B3" w:rsidRDefault="00BD673A" w:rsidP="00DD6F43">
      <w:pPr>
        <w:autoSpaceDE w:val="0"/>
        <w:autoSpaceDN w:val="0"/>
        <w:adjustRightInd w:val="0"/>
        <w:ind w:firstLine="426"/>
        <w:jc w:val="both"/>
      </w:pPr>
      <w:r w:rsidRPr="004668B3">
        <w:t>Главным распорядителем бюджетных средств, предоставляющим данную субсидию, является Администрация Каргасокского района</w:t>
      </w:r>
      <w:r>
        <w:t>.</w:t>
      </w:r>
    </w:p>
    <w:p w:rsidR="00604192" w:rsidRDefault="007341A0" w:rsidP="00DD6F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3510">
        <w:rPr>
          <w:rFonts w:ascii="Times New Roman" w:hAnsi="Times New Roman" w:cs="Times New Roman"/>
          <w:sz w:val="24"/>
          <w:szCs w:val="24"/>
        </w:rPr>
        <w:t>3</w:t>
      </w:r>
      <w:r w:rsidR="00604192" w:rsidRPr="008B3510">
        <w:rPr>
          <w:rFonts w:ascii="Times New Roman" w:hAnsi="Times New Roman" w:cs="Times New Roman"/>
          <w:sz w:val="24"/>
          <w:szCs w:val="24"/>
        </w:rPr>
        <w:t>.</w:t>
      </w:r>
      <w:r w:rsidR="003116E4" w:rsidRPr="008B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97" w:rsidRPr="008B3510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8B3510">
        <w:rPr>
          <w:rFonts w:ascii="Times New Roman" w:hAnsi="Times New Roman" w:cs="Times New Roman"/>
          <w:sz w:val="24"/>
          <w:szCs w:val="24"/>
        </w:rPr>
        <w:t>предоставляются гражданам, ведущим личное подсобное хозяйство, крестьянским (фермерским) хозяйствам и сельскохозяйственным потребительским кооперативам</w:t>
      </w:r>
      <w:r w:rsidR="00604192" w:rsidRPr="008B3510">
        <w:rPr>
          <w:rFonts w:ascii="Times New Roman" w:hAnsi="Times New Roman" w:cs="Times New Roman"/>
          <w:sz w:val="24"/>
          <w:szCs w:val="24"/>
        </w:rPr>
        <w:t xml:space="preserve"> при соответствии </w:t>
      </w:r>
      <w:r w:rsidR="00DD747D" w:rsidRPr="008B3510">
        <w:rPr>
          <w:rFonts w:ascii="Times New Roman" w:hAnsi="Times New Roman" w:cs="Times New Roman"/>
          <w:sz w:val="24"/>
          <w:szCs w:val="24"/>
        </w:rPr>
        <w:t>их</w:t>
      </w:r>
      <w:r w:rsidR="004668B3" w:rsidRPr="008B3510">
        <w:rPr>
          <w:rFonts w:ascii="Times New Roman" w:hAnsi="Times New Roman" w:cs="Times New Roman"/>
          <w:sz w:val="24"/>
          <w:szCs w:val="24"/>
        </w:rPr>
        <w:t xml:space="preserve"> </w:t>
      </w:r>
      <w:r w:rsidR="00604192" w:rsidRPr="008B3510">
        <w:rPr>
          <w:rFonts w:ascii="Times New Roman" w:hAnsi="Times New Roman" w:cs="Times New Roman"/>
          <w:sz w:val="24"/>
          <w:szCs w:val="24"/>
        </w:rPr>
        <w:t>критериям, уста</w:t>
      </w:r>
      <w:r w:rsidR="00C33DAE">
        <w:rPr>
          <w:rFonts w:ascii="Times New Roman" w:hAnsi="Times New Roman" w:cs="Times New Roman"/>
          <w:sz w:val="24"/>
          <w:szCs w:val="24"/>
        </w:rPr>
        <w:t>новленным пунктом 4 настоящего П</w:t>
      </w:r>
      <w:r w:rsidR="00604192" w:rsidRPr="008B3510">
        <w:rPr>
          <w:rFonts w:ascii="Times New Roman" w:hAnsi="Times New Roman" w:cs="Times New Roman"/>
          <w:sz w:val="24"/>
          <w:szCs w:val="24"/>
        </w:rPr>
        <w:t xml:space="preserve">орядка, а так же при соблюдении </w:t>
      </w:r>
      <w:r w:rsidR="00DD747D" w:rsidRPr="008B3510">
        <w:rPr>
          <w:rFonts w:ascii="Times New Roman" w:hAnsi="Times New Roman" w:cs="Times New Roman"/>
          <w:sz w:val="24"/>
          <w:szCs w:val="24"/>
        </w:rPr>
        <w:t>ими</w:t>
      </w:r>
      <w:r w:rsidR="00604192" w:rsidRPr="008B3510">
        <w:rPr>
          <w:rFonts w:ascii="Times New Roman" w:hAnsi="Times New Roman" w:cs="Times New Roman"/>
          <w:sz w:val="24"/>
          <w:szCs w:val="24"/>
        </w:rPr>
        <w:t xml:space="preserve"> условий, установленных пунктом 5 настоящего </w:t>
      </w:r>
      <w:r w:rsidR="00C33DAE">
        <w:rPr>
          <w:rFonts w:ascii="Times New Roman" w:hAnsi="Times New Roman" w:cs="Times New Roman"/>
          <w:sz w:val="24"/>
          <w:szCs w:val="24"/>
        </w:rPr>
        <w:t>П</w:t>
      </w:r>
      <w:r w:rsidR="00D87E84" w:rsidRPr="008B3510">
        <w:rPr>
          <w:rFonts w:ascii="Times New Roman" w:hAnsi="Times New Roman" w:cs="Times New Roman"/>
          <w:sz w:val="24"/>
          <w:szCs w:val="24"/>
        </w:rPr>
        <w:t>орядка</w:t>
      </w:r>
      <w:r w:rsidR="00DA01CC">
        <w:rPr>
          <w:rFonts w:ascii="Times New Roman" w:hAnsi="Times New Roman" w:cs="Times New Roman"/>
          <w:sz w:val="24"/>
          <w:szCs w:val="24"/>
        </w:rPr>
        <w:t>,</w:t>
      </w:r>
      <w:r w:rsidR="008B3510" w:rsidRPr="00107657">
        <w:rPr>
          <w:rFonts w:ascii="Times New Roman" w:hAnsi="Times New Roman" w:cs="Times New Roman"/>
          <w:sz w:val="24"/>
          <w:szCs w:val="24"/>
        </w:rPr>
        <w:t xml:space="preserve"> в целях оказания финансовой поддержки при исполнении расходных обязательств, связанных с возмещением части затрат по кредитным договорам (займам)</w:t>
      </w:r>
      <w:r w:rsidR="00C33DAE">
        <w:rPr>
          <w:rFonts w:ascii="Times New Roman" w:hAnsi="Times New Roman" w:cs="Times New Roman"/>
          <w:sz w:val="24"/>
          <w:szCs w:val="24"/>
        </w:rPr>
        <w:t xml:space="preserve"> взятых малыми формами хозяйствования</w:t>
      </w:r>
      <w:r w:rsidR="003E7CDC" w:rsidRPr="00107657">
        <w:rPr>
          <w:rFonts w:ascii="Times New Roman" w:hAnsi="Times New Roman" w:cs="Times New Roman"/>
          <w:sz w:val="24"/>
          <w:szCs w:val="24"/>
        </w:rPr>
        <w:t>,</w:t>
      </w:r>
      <w:r w:rsidR="008B3510" w:rsidRPr="00107657">
        <w:rPr>
          <w:rFonts w:ascii="Times New Roman" w:hAnsi="Times New Roman" w:cs="Times New Roman"/>
          <w:sz w:val="24"/>
          <w:szCs w:val="24"/>
        </w:rPr>
        <w:t xml:space="preserve"> указанных в пунк</w:t>
      </w:r>
      <w:r w:rsidR="003E7CDC" w:rsidRPr="00107657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="008B3510" w:rsidRPr="00107657">
        <w:rPr>
          <w:rFonts w:ascii="Times New Roman" w:hAnsi="Times New Roman" w:cs="Times New Roman"/>
          <w:sz w:val="24"/>
          <w:szCs w:val="24"/>
        </w:rPr>
        <w:t xml:space="preserve"> 4 настоящего Порядка</w:t>
      </w:r>
      <w:r w:rsidR="00604192" w:rsidRPr="00107657">
        <w:rPr>
          <w:rFonts w:ascii="Times New Roman" w:hAnsi="Times New Roman" w:cs="Times New Roman"/>
          <w:sz w:val="24"/>
          <w:szCs w:val="24"/>
        </w:rPr>
        <w:t>.</w:t>
      </w:r>
    </w:p>
    <w:p w:rsidR="00107657" w:rsidRPr="008B3510" w:rsidRDefault="00107657" w:rsidP="00DD6F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Субсидированию полежат фактические произведенные затраты, связанные с уплатой процентов по кредитным договорам (займам), указанным в пункте 4 настоящего Порядка. </w:t>
      </w:r>
    </w:p>
    <w:p w:rsidR="00604192" w:rsidRPr="004668B3" w:rsidRDefault="00604192" w:rsidP="00DD6F43">
      <w:pPr>
        <w:widowControl w:val="0"/>
        <w:autoSpaceDE w:val="0"/>
        <w:autoSpaceDN w:val="0"/>
        <w:ind w:firstLine="426"/>
        <w:jc w:val="both"/>
      </w:pPr>
      <w:r w:rsidRPr="004668B3">
        <w:t>4.</w:t>
      </w:r>
      <w:r w:rsidR="003116E4">
        <w:t xml:space="preserve"> </w:t>
      </w:r>
      <w:r w:rsidRPr="004668B3">
        <w:t xml:space="preserve">Субсидии предоставляются получателям при соблюдении ими следующих критериев: 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1) гражданам, ведущим личное подсобное </w:t>
      </w:r>
      <w:r w:rsidR="006A13C7">
        <w:t>хозяйство</w:t>
      </w:r>
      <w:r w:rsidRPr="004668B3">
        <w:t>, по кредитным договорам (займам), заключенным: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2005 года и до 31 декабря 2012 года включительно на срок до 5 лет, - на приобретение сельскохозяйственной малогабаритной техники, тракторов мощностью до 100 лошадиных сил и агрегатируемых с ними сельскохозяйственных машин, грузоперевозящих автомобилей полной массой не более 3,5 тонны;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2005 года на срок до 5 лет,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 не превышает 700 тысяч рублей на одно личное подсобное хозяйство;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2007 года на срок до 2 лет,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гражданином, ведущим личное подсобное хозяйство, в текущем году не превышает 300 тысяч рублей на одно личное подсобное хозяйство;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с 1 января 2008 года по 31 декабря 2012 года включительно на срок до 5 лет, - на развитие направлений, связанных с развитием туризма в сельской местности (сельский туризм), включая </w:t>
      </w:r>
      <w:r w:rsidRPr="004668B3">
        <w:lastRenderedPageBreak/>
        <w:t>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 сельского хозяйства Российской Федерации (далее - Министерство);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2010 года по 31 декабря 2012 года включительно на срок до 5 лет, -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2) кресть</w:t>
      </w:r>
      <w:r w:rsidR="00653B95">
        <w:t xml:space="preserve">янским (фермерским) хозяйствам </w:t>
      </w:r>
      <w:r w:rsidRPr="004668B3">
        <w:t>по кредитным договорам (займам), заключенным: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2005 года по 31 декабря 2012 года включительно на срок до 8 лет, - на приобретение сельскохозяйственной техники и оборудования, в том числе тракторов и агрегатируемых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2005 года на срок до 8 лет,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 многолетних насаждений и закладку многолетних насаждений и виноградников, включая строительство и реконструкцию прививочных комплексов при условии, что общая сумма кредита (займа), полученного в текущем году, не превышает 10000 тысяч рублей на одно хозяйство;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2007 года на срок до 2 лет,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5000 тысяч рублей на одно хозяйство;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2008 года по 31 декабря 2012 года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утверждаемым Министерством;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3) сельскохозяйственны</w:t>
      </w:r>
      <w:r w:rsidR="00653B95">
        <w:t xml:space="preserve">м потребительским кооперативам </w:t>
      </w:r>
      <w:r w:rsidRPr="004668B3">
        <w:t>по кредитным договорам (займам), заключенным: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2005 года по 31 декабря 2012 года включительно на срок до 8 лет,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агрегатируемых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 сельскохозяйственных машин на газомоторное топливо;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с 1 января 2005 года на срок до 8 лет,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строительство и реконструкцию сельскохозяйственных рынков, торговых площадок, пунктов по приемке, первичной </w:t>
      </w:r>
      <w:r w:rsidRPr="004668B3">
        <w:lastRenderedPageBreak/>
        <w:t>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2007 года по 31 декабря 2012 года включительно на срок до 2 лет,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с 1 января 2007 года на срок до 2 лет,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 при страховании сельскохозяйственной продукции при условии, что общая сумма кредита (займа), полученного в текущем году, не превышает 15000 тысяч рублей на один кооператив;</w:t>
      </w:r>
    </w:p>
    <w:p w:rsidR="007148B8" w:rsidRPr="008B3510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с 1 января 2008 года по 31 декабря 2012 года включительно на срок до 5 лет,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</w:t>
      </w:r>
      <w:r w:rsidRPr="008B3510">
        <w:t>ресурсов, в соответствии с перечнем, утверждаемым Министерством;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proofErr w:type="gramStart"/>
      <w:r w:rsidRPr="008B3510">
        <w:t xml:space="preserve">4) гражданам, ведущим личное подсобное хозяйство, крестьянским (фермерским) хозяйствам и сельскохозяйственным потребительским кооперативам (далее - получатели субсидий) по кредитам (займам), полученным на рефинансирование кредитов (займов), предусмотренных </w:t>
      </w:r>
      <w:hyperlink w:anchor="P1536" w:history="1">
        <w:r w:rsidRPr="008B3510">
          <w:t>подпунктами 1</w:t>
        </w:r>
      </w:hyperlink>
      <w:r w:rsidR="00442ECB">
        <w:t xml:space="preserve"> </w:t>
      </w:r>
      <w:r w:rsidRPr="008B3510">
        <w:t>-</w:t>
      </w:r>
      <w:r w:rsidR="00442ECB">
        <w:t xml:space="preserve"> </w:t>
      </w:r>
      <w:hyperlink w:anchor="P1547" w:history="1">
        <w:r w:rsidRPr="008B3510">
          <w:t>3</w:t>
        </w:r>
      </w:hyperlink>
      <w:r w:rsidRPr="008B3510">
        <w:t xml:space="preserve"> настоящего пункта, при условии, что суммарный срок пользования кредитами (займами) не превышает сроки, установленные этими подпунктами.</w:t>
      </w:r>
      <w:proofErr w:type="gramEnd"/>
    </w:p>
    <w:p w:rsidR="005E5895" w:rsidRPr="004668B3" w:rsidRDefault="00604192" w:rsidP="00DD6F43">
      <w:pPr>
        <w:widowControl w:val="0"/>
        <w:autoSpaceDE w:val="0"/>
        <w:autoSpaceDN w:val="0"/>
        <w:ind w:firstLine="426"/>
        <w:jc w:val="both"/>
      </w:pPr>
      <w:r w:rsidRPr="004668B3">
        <w:t>5</w:t>
      </w:r>
      <w:r w:rsidR="007148B8" w:rsidRPr="004668B3">
        <w:t xml:space="preserve">. Субсидии предоставляются получателям субсидий при соблюдении ими </w:t>
      </w:r>
      <w:r w:rsidR="005E5895" w:rsidRPr="004668B3">
        <w:t>следующих условий:</w:t>
      </w:r>
    </w:p>
    <w:p w:rsidR="007148B8" w:rsidRPr="004668B3" w:rsidRDefault="005E5895" w:rsidP="00DD6F43">
      <w:pPr>
        <w:widowControl w:val="0"/>
        <w:autoSpaceDE w:val="0"/>
        <w:autoSpaceDN w:val="0"/>
        <w:ind w:firstLine="426"/>
        <w:jc w:val="both"/>
      </w:pPr>
      <w:r w:rsidRPr="004668B3">
        <w:t>1)</w:t>
      </w:r>
      <w:r w:rsidR="004668B3">
        <w:t xml:space="preserve"> с</w:t>
      </w:r>
      <w:r w:rsidR="00E832B1" w:rsidRPr="004668B3">
        <w:t xml:space="preserve">облюдение получателем </w:t>
      </w:r>
      <w:r w:rsidR="007B2250" w:rsidRPr="004668B3">
        <w:t>критериев</w:t>
      </w:r>
      <w:r w:rsidR="008C134A">
        <w:t>,</w:t>
      </w:r>
      <w:r w:rsidR="00E832B1" w:rsidRPr="004668B3">
        <w:t xml:space="preserve"> </w:t>
      </w:r>
      <w:r w:rsidR="007148B8" w:rsidRPr="004668B3">
        <w:t xml:space="preserve">установленных </w:t>
      </w:r>
      <w:hyperlink w:anchor="P60" w:history="1">
        <w:r w:rsidR="007148B8" w:rsidRPr="004668B3">
          <w:t xml:space="preserve">пунктом </w:t>
        </w:r>
      </w:hyperlink>
      <w:r w:rsidR="00695809">
        <w:t>4</w:t>
      </w:r>
      <w:r w:rsidR="007148B8" w:rsidRPr="004668B3">
        <w:t xml:space="preserve"> настоящего </w:t>
      </w:r>
      <w:r w:rsidR="00A04DB5" w:rsidRPr="004668B3">
        <w:t>Порядка</w:t>
      </w:r>
      <w:r w:rsidR="004668B3">
        <w:t>;</w:t>
      </w:r>
      <w:r w:rsidR="007148B8" w:rsidRPr="004668B3">
        <w:t xml:space="preserve"> </w:t>
      </w:r>
    </w:p>
    <w:p w:rsidR="005E5895" w:rsidRPr="004668B3" w:rsidRDefault="005E5895" w:rsidP="00DD6F43">
      <w:pPr>
        <w:widowControl w:val="0"/>
        <w:autoSpaceDE w:val="0"/>
        <w:autoSpaceDN w:val="0"/>
        <w:ind w:firstLine="426"/>
        <w:jc w:val="both"/>
      </w:pPr>
      <w:r w:rsidRPr="004668B3">
        <w:t>2) предоставление до</w:t>
      </w:r>
      <w:r w:rsidR="00753656" w:rsidRPr="004668B3">
        <w:t>кументов</w:t>
      </w:r>
      <w:r w:rsidR="00B66E2F">
        <w:t xml:space="preserve"> в</w:t>
      </w:r>
      <w:r w:rsidR="00753656" w:rsidRPr="004668B3">
        <w:t xml:space="preserve"> </w:t>
      </w:r>
      <w:r w:rsidR="007B2250" w:rsidRPr="004668B3">
        <w:t>соответствии</w:t>
      </w:r>
      <w:r w:rsidR="00753656" w:rsidRPr="004668B3">
        <w:t xml:space="preserve"> с пунктом </w:t>
      </w:r>
      <w:r w:rsidR="007E2085" w:rsidRPr="003116E4">
        <w:t>1</w:t>
      </w:r>
      <w:r w:rsidR="002E51B5">
        <w:t>2</w:t>
      </w:r>
      <w:r w:rsidR="007E2085" w:rsidRPr="003116E4">
        <w:t xml:space="preserve"> </w:t>
      </w:r>
      <w:r w:rsidR="00A04DB5" w:rsidRPr="003116E4">
        <w:t>н</w:t>
      </w:r>
      <w:r w:rsidR="00A04DB5" w:rsidRPr="004668B3">
        <w:t>астоящего П</w:t>
      </w:r>
      <w:r w:rsidR="00753656" w:rsidRPr="004668B3">
        <w:t>орядка</w:t>
      </w:r>
      <w:r w:rsidR="00AD06D3" w:rsidRPr="004668B3">
        <w:t>;</w:t>
      </w:r>
    </w:p>
    <w:p w:rsidR="00524FAB" w:rsidRPr="00524FAB" w:rsidRDefault="005E5895" w:rsidP="00DD6F43">
      <w:pPr>
        <w:autoSpaceDE w:val="0"/>
        <w:autoSpaceDN w:val="0"/>
        <w:adjustRightInd w:val="0"/>
        <w:ind w:firstLine="426"/>
        <w:jc w:val="both"/>
      </w:pPr>
      <w:bookmarkStart w:id="0" w:name="Par14"/>
      <w:bookmarkEnd w:id="0"/>
      <w:r w:rsidRPr="004668B3">
        <w:t>3) наличи</w:t>
      </w:r>
      <w:r w:rsidR="009735BD">
        <w:t>е</w:t>
      </w:r>
      <w:r w:rsidRPr="004668B3">
        <w:t xml:space="preserve"> соглашения о предоставлении субсидий в текущем фин</w:t>
      </w:r>
      <w:r w:rsidR="00BD673A">
        <w:t>ансовом году между Администрацией</w:t>
      </w:r>
      <w:r w:rsidRPr="004668B3">
        <w:t xml:space="preserve"> Каргасокского района и получателем субсидии (далее - соглашение)</w:t>
      </w:r>
      <w:r w:rsidR="00BD673A">
        <w:t>, содержаще</w:t>
      </w:r>
      <w:r w:rsidR="009735BD">
        <w:t>го</w:t>
      </w:r>
      <w:r w:rsidR="00BD673A">
        <w:t xml:space="preserve"> </w:t>
      </w:r>
      <w:r w:rsidRPr="004668B3">
        <w:t>согласи</w:t>
      </w:r>
      <w:r w:rsidR="008C134A">
        <w:t>е</w:t>
      </w:r>
      <w:r w:rsidRPr="004668B3">
        <w:t xml:space="preserve"> получател</w:t>
      </w:r>
      <w:r w:rsidR="0006266B">
        <w:t xml:space="preserve">я </w:t>
      </w:r>
      <w:r w:rsidRPr="004668B3">
        <w:t>субсиди</w:t>
      </w:r>
      <w:r w:rsidR="0006266B">
        <w:t>и</w:t>
      </w:r>
      <w:r w:rsidRPr="004668B3">
        <w:t xml:space="preserve"> на осуществление Администрацией Каргасокского района и органами муниципального финансового контрол</w:t>
      </w:r>
      <w:r w:rsidR="0006266B">
        <w:t>я проверок соблюдения получателе</w:t>
      </w:r>
      <w:r w:rsidRPr="004668B3">
        <w:t>м</w:t>
      </w:r>
      <w:r w:rsidR="0006266B">
        <w:t xml:space="preserve"> субсидии</w:t>
      </w:r>
      <w:r w:rsidRPr="004668B3">
        <w:t xml:space="preserve"> условий, целей и порядка их </w:t>
      </w:r>
      <w:proofErr w:type="gramStart"/>
      <w:r w:rsidRPr="004668B3">
        <w:t>предо</w:t>
      </w:r>
      <w:r w:rsidR="007E2085">
        <w:t>ставления</w:t>
      </w:r>
      <w:proofErr w:type="gramEnd"/>
      <w:r w:rsidR="00524FAB">
        <w:t xml:space="preserve"> а так же </w:t>
      </w:r>
      <w:r w:rsidR="00524FAB" w:rsidRPr="00107657"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D673A" w:rsidRPr="004668B3" w:rsidRDefault="00BD673A" w:rsidP="00DD6F43">
      <w:pPr>
        <w:autoSpaceDE w:val="0"/>
        <w:autoSpaceDN w:val="0"/>
        <w:adjustRightInd w:val="0"/>
        <w:ind w:firstLine="426"/>
        <w:jc w:val="both"/>
      </w:pPr>
      <w:r>
        <w:t xml:space="preserve">4) </w:t>
      </w:r>
      <w:r w:rsidRPr="006A13C7">
        <w:t>отсутствие задолженн</w:t>
      </w:r>
      <w:r w:rsidR="008B3510">
        <w:t>ости по уплате налогов и сборов, пеней и штрафов в бюджеты всех уровней Р</w:t>
      </w:r>
      <w:r w:rsidR="008C134A">
        <w:t xml:space="preserve">оссийской </w:t>
      </w:r>
      <w:r w:rsidR="008B3510">
        <w:t>Ф</w:t>
      </w:r>
      <w:r w:rsidR="008C134A">
        <w:t>едерации</w:t>
      </w:r>
      <w:r w:rsidR="008B3510">
        <w:t>.</w:t>
      </w:r>
    </w:p>
    <w:p w:rsidR="00154740" w:rsidRPr="004668B3" w:rsidRDefault="00154740" w:rsidP="00DD6F43">
      <w:pPr>
        <w:autoSpaceDE w:val="0"/>
        <w:autoSpaceDN w:val="0"/>
        <w:adjustRightInd w:val="0"/>
        <w:ind w:firstLine="426"/>
        <w:jc w:val="both"/>
      </w:pPr>
      <w:r w:rsidRPr="004668B3">
        <w:t>5) осуществление хозяйственной деятельности на территории Каргасокского района;</w:t>
      </w:r>
    </w:p>
    <w:p w:rsidR="00154740" w:rsidRPr="004668B3" w:rsidRDefault="008C134A" w:rsidP="00DD6F43">
      <w:pPr>
        <w:autoSpaceDE w:val="0"/>
        <w:autoSpaceDN w:val="0"/>
        <w:adjustRightInd w:val="0"/>
        <w:ind w:firstLine="426"/>
        <w:jc w:val="both"/>
      </w:pPr>
      <w:r>
        <w:t>6) </w:t>
      </w:r>
      <w:proofErr w:type="spellStart"/>
      <w:r w:rsidR="00154740" w:rsidRPr="004668B3">
        <w:t>ненахождение</w:t>
      </w:r>
      <w:proofErr w:type="spellEnd"/>
      <w:r w:rsidR="00154740" w:rsidRPr="004668B3">
        <w:t xml:space="preserve"> в процедуре, применяемой в деле о банкротстве, конкурсном производстве, или в с</w:t>
      </w:r>
      <w:r w:rsidR="00A04DB5" w:rsidRPr="004668B3">
        <w:t>остоянии (процедуре) ликвидации</w:t>
      </w:r>
      <w:r w:rsidR="00111389">
        <w:t xml:space="preserve"> (кроме</w:t>
      </w:r>
      <w:r w:rsidR="0006266B">
        <w:t xml:space="preserve"> граждан, ведущих личное</w:t>
      </w:r>
      <w:r w:rsidR="00111389">
        <w:t xml:space="preserve"> подсобн</w:t>
      </w:r>
      <w:r w:rsidR="0006266B">
        <w:t>ое</w:t>
      </w:r>
      <w:r w:rsidR="00111389">
        <w:t xml:space="preserve"> хозяйств</w:t>
      </w:r>
      <w:r w:rsidR="00DA01CC">
        <w:t>о</w:t>
      </w:r>
      <w:r w:rsidR="00111389">
        <w:t>)</w:t>
      </w:r>
      <w:r w:rsidR="00DA01CC">
        <w:t>.</w:t>
      </w:r>
    </w:p>
    <w:p w:rsidR="00635E08" w:rsidRPr="00635E08" w:rsidRDefault="00E86C88" w:rsidP="00DD6F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7657">
        <w:rPr>
          <w:rFonts w:ascii="Times New Roman" w:hAnsi="Times New Roman" w:cs="Times New Roman"/>
          <w:sz w:val="24"/>
          <w:szCs w:val="24"/>
        </w:rPr>
        <w:t>5.1</w:t>
      </w:r>
      <w:r w:rsidR="008C134A">
        <w:rPr>
          <w:rFonts w:ascii="Times New Roman" w:hAnsi="Times New Roman" w:cs="Times New Roman"/>
          <w:sz w:val="24"/>
          <w:szCs w:val="24"/>
        </w:rPr>
        <w:t xml:space="preserve"> </w:t>
      </w:r>
      <w:r w:rsidR="00635E08" w:rsidRPr="00107657">
        <w:rPr>
          <w:rFonts w:ascii="Times New Roman" w:hAnsi="Times New Roman" w:cs="Times New Roman"/>
          <w:sz w:val="24"/>
          <w:szCs w:val="24"/>
        </w:rPr>
        <w:t xml:space="preserve">Средства на возмещение части затрат предоставляются при условии выполнения </w:t>
      </w:r>
      <w:r w:rsidR="00DA01CC">
        <w:rPr>
          <w:rFonts w:ascii="Times New Roman" w:hAnsi="Times New Roman" w:cs="Times New Roman"/>
          <w:sz w:val="24"/>
          <w:szCs w:val="24"/>
        </w:rPr>
        <w:t>получателями субсидии</w:t>
      </w:r>
      <w:r w:rsidR="00635E08" w:rsidRPr="00107657">
        <w:rPr>
          <w:rFonts w:ascii="Times New Roman" w:hAnsi="Times New Roman" w:cs="Times New Roman"/>
          <w:sz w:val="24"/>
          <w:szCs w:val="24"/>
        </w:rPr>
        <w:t xml:space="preserve"> обязательств по погашению основного долга и уплаты начисленных процентов. Средства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A04DB5" w:rsidRDefault="00A04DB5" w:rsidP="00DD6F43">
      <w:pPr>
        <w:autoSpaceDE w:val="0"/>
        <w:autoSpaceDN w:val="0"/>
        <w:adjustRightInd w:val="0"/>
        <w:ind w:firstLine="426"/>
        <w:jc w:val="both"/>
      </w:pPr>
      <w:r w:rsidRPr="004668B3">
        <w:t>6. Получатели субсидий несут ответственность за достоверность представляемых сведений и документов в соответствии с действующим законодательством.</w:t>
      </w:r>
    </w:p>
    <w:p w:rsidR="00A04DB5" w:rsidRPr="004668B3" w:rsidRDefault="00A04DB5" w:rsidP="00DD6F43">
      <w:pPr>
        <w:autoSpaceDE w:val="0"/>
        <w:autoSpaceDN w:val="0"/>
        <w:adjustRightInd w:val="0"/>
        <w:ind w:firstLine="426"/>
        <w:jc w:val="both"/>
      </w:pPr>
      <w:r w:rsidRPr="004668B3">
        <w:t xml:space="preserve">7. Повторное предоставление субсидий по одним и тем же затратам не допускается. </w:t>
      </w:r>
    </w:p>
    <w:p w:rsidR="00A04DB5" w:rsidRPr="0095586D" w:rsidRDefault="00A04DB5" w:rsidP="00DD6F43">
      <w:pPr>
        <w:autoSpaceDE w:val="0"/>
        <w:autoSpaceDN w:val="0"/>
        <w:adjustRightInd w:val="0"/>
        <w:ind w:firstLine="426"/>
        <w:jc w:val="both"/>
      </w:pPr>
      <w:r w:rsidRPr="004668B3">
        <w:t xml:space="preserve">8. Порядок и сроки </w:t>
      </w:r>
      <w:r w:rsidRPr="0095586D">
        <w:t>рассмотрения документов для предоставления субсидий:</w:t>
      </w:r>
    </w:p>
    <w:p w:rsidR="00A04DB5" w:rsidRPr="0095586D" w:rsidRDefault="00A04DB5" w:rsidP="00DD6F43">
      <w:pPr>
        <w:autoSpaceDE w:val="0"/>
        <w:autoSpaceDN w:val="0"/>
        <w:adjustRightInd w:val="0"/>
        <w:ind w:firstLine="426"/>
        <w:jc w:val="both"/>
      </w:pPr>
      <w:r w:rsidRPr="0095586D">
        <w:t xml:space="preserve">1) </w:t>
      </w:r>
      <w:r w:rsidR="003116E4" w:rsidRPr="0095586D">
        <w:t>Администрация Каргасокского района</w:t>
      </w:r>
      <w:r w:rsidRPr="0095586D">
        <w:t xml:space="preserve">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</w:t>
      </w:r>
      <w:r w:rsidRPr="0095586D">
        <w:lastRenderedPageBreak/>
        <w:t xml:space="preserve">журнале регистрации заявлений на получение поддержки сельскохозяйственного производства, который должен быть пронумерован, прошнурован и скреплен печатью </w:t>
      </w:r>
      <w:r w:rsidR="0006266B">
        <w:t>Адм</w:t>
      </w:r>
      <w:r w:rsidR="00637947">
        <w:t>инистрации Каргасокского района;</w:t>
      </w:r>
    </w:p>
    <w:p w:rsidR="00F51D11" w:rsidRPr="0095586D" w:rsidRDefault="00F51D11" w:rsidP="00DD6F43">
      <w:pPr>
        <w:autoSpaceDE w:val="0"/>
        <w:autoSpaceDN w:val="0"/>
        <w:adjustRightInd w:val="0"/>
        <w:ind w:firstLine="426"/>
        <w:jc w:val="both"/>
      </w:pPr>
      <w:r w:rsidRPr="0095586D">
        <w:t xml:space="preserve">Документы, предусмотренные пунктом </w:t>
      </w:r>
      <w:r w:rsidR="002E51B5">
        <w:t>12</w:t>
      </w:r>
      <w:r w:rsidRPr="0095586D">
        <w:t xml:space="preserve"> настоящего </w:t>
      </w:r>
      <w:r w:rsidR="008C134A">
        <w:t>П</w:t>
      </w:r>
      <w:r w:rsidRPr="0095586D">
        <w:t>орядка</w:t>
      </w:r>
      <w:r w:rsidR="002E51B5">
        <w:t>,</w:t>
      </w:r>
      <w:r w:rsidRPr="0095586D">
        <w:t xml:space="preserve"> предоставляются получателем субсидии в Администрацию Каргасокского района не позднее 6 месяцев </w:t>
      </w:r>
      <w:proofErr w:type="gramStart"/>
      <w:r w:rsidRPr="0095586D">
        <w:t>с даты окончания</w:t>
      </w:r>
      <w:proofErr w:type="gramEnd"/>
      <w:r w:rsidRPr="0095586D">
        <w:t xml:space="preserve"> срока действия кредитного договора. </w:t>
      </w:r>
    </w:p>
    <w:p w:rsidR="00327DBB" w:rsidRPr="0095586D" w:rsidRDefault="00327DBB" w:rsidP="00DD6F43">
      <w:pPr>
        <w:autoSpaceDE w:val="0"/>
        <w:autoSpaceDN w:val="0"/>
        <w:adjustRightInd w:val="0"/>
        <w:ind w:firstLine="426"/>
        <w:jc w:val="both"/>
      </w:pPr>
      <w:r w:rsidRPr="0095586D">
        <w:t xml:space="preserve">В течение 5 рабочих дней с даты регистрации документов, являющихся основанием для предоставления субсидии, </w:t>
      </w:r>
      <w:r w:rsidR="00695809" w:rsidRPr="0095586D">
        <w:t>Администрация Каргасокского района</w:t>
      </w:r>
      <w:r w:rsidRPr="0095586D">
        <w:t xml:space="preserve">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A04DB5" w:rsidRPr="004668B3" w:rsidRDefault="00A04DB5" w:rsidP="00DD6F43">
      <w:pPr>
        <w:autoSpaceDE w:val="0"/>
        <w:autoSpaceDN w:val="0"/>
        <w:adjustRightInd w:val="0"/>
        <w:ind w:firstLine="426"/>
        <w:jc w:val="both"/>
      </w:pPr>
      <w:r w:rsidRPr="004668B3">
        <w:t xml:space="preserve">Документы, являющиеся основанием для предоставления субсидии, рассматриваются </w:t>
      </w:r>
      <w:r w:rsidR="002E51B5">
        <w:t>Администраци</w:t>
      </w:r>
      <w:r w:rsidR="00B66E2F">
        <w:t>ей</w:t>
      </w:r>
      <w:r w:rsidR="002E51B5">
        <w:t xml:space="preserve"> Каргасокского района</w:t>
      </w:r>
      <w:r w:rsidRPr="004668B3">
        <w:t xml:space="preserve"> в течение 10 рабочих дней со дня направления пи</w:t>
      </w:r>
      <w:r w:rsidR="0006266B">
        <w:t xml:space="preserve">сьменного уведомления заявителю </w:t>
      </w:r>
      <w:r w:rsidRPr="004668B3">
        <w:t>о пр</w:t>
      </w:r>
      <w:r w:rsidR="00F51D11">
        <w:t>инятии заявления к рассмотрению.</w:t>
      </w:r>
    </w:p>
    <w:p w:rsidR="00A04DB5" w:rsidRPr="004668B3" w:rsidRDefault="00A04DB5" w:rsidP="00DD6F43">
      <w:pPr>
        <w:autoSpaceDE w:val="0"/>
        <w:autoSpaceDN w:val="0"/>
        <w:adjustRightInd w:val="0"/>
        <w:ind w:firstLine="426"/>
        <w:jc w:val="both"/>
      </w:pPr>
      <w:r w:rsidRPr="004668B3">
        <w:t xml:space="preserve">2) </w:t>
      </w:r>
      <w:r w:rsidR="00637947">
        <w:t>в</w:t>
      </w:r>
      <w:r w:rsidR="00763E73" w:rsidRPr="0095586D">
        <w:t xml:space="preserve"> процессе рассмотрения документов</w:t>
      </w:r>
      <w:r w:rsidR="00763E73">
        <w:t xml:space="preserve"> </w:t>
      </w:r>
      <w:r w:rsidR="003116E4">
        <w:t>Администрация Каргасокского района</w:t>
      </w:r>
      <w:r w:rsidRPr="004668B3">
        <w:t xml:space="preserve"> проводит обязательную проверку соблюдения получателями субсидий условий, целей и </w:t>
      </w:r>
      <w:r w:rsidR="00637947">
        <w:t>порядка предоставления субсидий;</w:t>
      </w:r>
    </w:p>
    <w:p w:rsidR="00637947" w:rsidRPr="00107657" w:rsidRDefault="00A04DB5" w:rsidP="00DD6F43">
      <w:pPr>
        <w:autoSpaceDE w:val="0"/>
        <w:autoSpaceDN w:val="0"/>
        <w:adjustRightInd w:val="0"/>
        <w:ind w:firstLine="426"/>
        <w:jc w:val="both"/>
      </w:pPr>
      <w:r w:rsidRPr="00107657">
        <w:t xml:space="preserve">3) </w:t>
      </w:r>
      <w:r w:rsidR="00637947" w:rsidRPr="00107657">
        <w:t>в</w:t>
      </w:r>
      <w:r w:rsidR="009C31B9" w:rsidRPr="00107657">
        <w:t xml:space="preserve"> случае принятия решения о предоставлении субсидии Администрация Каргасокского</w:t>
      </w:r>
      <w:r w:rsidR="008B3510" w:rsidRPr="00107657">
        <w:t xml:space="preserve"> в течение 5 </w:t>
      </w:r>
      <w:r w:rsidR="00235A73" w:rsidRPr="00107657">
        <w:t xml:space="preserve">рабочих </w:t>
      </w:r>
      <w:r w:rsidR="008B3510" w:rsidRPr="00107657">
        <w:t>дней</w:t>
      </w:r>
      <w:r w:rsidR="008C134A">
        <w:t xml:space="preserve"> со дня принятия решения, </w:t>
      </w:r>
      <w:r w:rsidR="008B3510" w:rsidRPr="00107657">
        <w:t>заключает соглашение с получателем субсидии</w:t>
      </w:r>
      <w:r w:rsidR="00637947" w:rsidRPr="00107657">
        <w:t>;</w:t>
      </w:r>
    </w:p>
    <w:p w:rsidR="009C31B9" w:rsidRDefault="00637947" w:rsidP="00DD6F43">
      <w:pPr>
        <w:autoSpaceDE w:val="0"/>
        <w:autoSpaceDN w:val="0"/>
        <w:adjustRightInd w:val="0"/>
        <w:ind w:firstLine="426"/>
        <w:jc w:val="both"/>
      </w:pPr>
      <w:r w:rsidRPr="00107657">
        <w:t>4)</w:t>
      </w:r>
      <w:r w:rsidR="00E86C88" w:rsidRPr="00107657">
        <w:t xml:space="preserve"> </w:t>
      </w:r>
      <w:r w:rsidRPr="00107657">
        <w:t>Администрация Каргасоксого района</w:t>
      </w:r>
      <w:r w:rsidR="009C31B9" w:rsidRPr="00107657">
        <w:t xml:space="preserve"> в течение 10 рабочих дней со</w:t>
      </w:r>
      <w:r w:rsidR="007A0C74" w:rsidRPr="00107657">
        <w:t xml:space="preserve"> дня</w:t>
      </w:r>
      <w:r w:rsidR="009C31B9" w:rsidRPr="00107657">
        <w:t xml:space="preserve"> </w:t>
      </w:r>
      <w:r w:rsidR="007A0C74" w:rsidRPr="00107657">
        <w:t>заключения соглашения</w:t>
      </w:r>
      <w:r w:rsidR="00D74859" w:rsidRPr="00107657">
        <w:t>,</w:t>
      </w:r>
      <w:r w:rsidR="007A0C74" w:rsidRPr="00107657">
        <w:t xml:space="preserve"> </w:t>
      </w:r>
      <w:r w:rsidR="009C31B9" w:rsidRPr="00107657">
        <w:t>осуществляет перечисление субсидии.</w:t>
      </w:r>
    </w:p>
    <w:p w:rsidR="009C31B9" w:rsidRDefault="009C31B9" w:rsidP="00DD6F43">
      <w:pPr>
        <w:autoSpaceDE w:val="0"/>
        <w:autoSpaceDN w:val="0"/>
        <w:adjustRightInd w:val="0"/>
        <w:ind w:firstLine="426"/>
        <w:jc w:val="both"/>
      </w:pPr>
      <w:r>
        <w:t xml:space="preserve">Предоставление субсидий за счет средств федерального бюджета и бюджета Томской области осуществляется в пределах доведенных лимитов бюджетных обязательств и </w:t>
      </w:r>
      <w:proofErr w:type="spellStart"/>
      <w:proofErr w:type="gramStart"/>
      <w:r w:rsidR="00B66E2F">
        <w:t>и</w:t>
      </w:r>
      <w:proofErr w:type="spellEnd"/>
      <w:proofErr w:type="gramEnd"/>
      <w:r w:rsidR="00B66E2F">
        <w:t xml:space="preserve"> полученных из Бюджета Томской области средств</w:t>
      </w:r>
      <w:r>
        <w:t>. Очередность перечисления субсидий определяется датой поступления документов, являющихся основанием для предоставления субсидии, согласно журналу регистрации.</w:t>
      </w:r>
    </w:p>
    <w:p w:rsidR="00A04DB5" w:rsidRPr="004668B3" w:rsidRDefault="00DA01CC" w:rsidP="00DD6F43">
      <w:pPr>
        <w:autoSpaceDE w:val="0"/>
        <w:autoSpaceDN w:val="0"/>
        <w:adjustRightInd w:val="0"/>
        <w:ind w:firstLine="426"/>
        <w:jc w:val="both"/>
      </w:pPr>
      <w:r>
        <w:t>5</w:t>
      </w:r>
      <w:r w:rsidR="009C31B9">
        <w:t xml:space="preserve">) </w:t>
      </w:r>
      <w:r w:rsidR="0095586D">
        <w:t xml:space="preserve">В </w:t>
      </w:r>
      <w:r w:rsidR="00A04DB5" w:rsidRPr="004668B3">
        <w:t>случае от</w:t>
      </w:r>
      <w:r w:rsidR="0095586D">
        <w:t xml:space="preserve">каза в предоставлении субсидии </w:t>
      </w:r>
      <w:r w:rsidR="00A04DB5" w:rsidRPr="004668B3">
        <w:t>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</w:t>
      </w:r>
      <w:r w:rsidR="00B66E2F">
        <w:t>исьменного уведомления заявителю</w:t>
      </w:r>
      <w:r w:rsidR="00A04DB5" w:rsidRPr="004668B3">
        <w:t xml:space="preserve"> о принятии заявления к рассмотрению направляется письменное уведомление об отказе в предоставлении субсидии.</w:t>
      </w:r>
    </w:p>
    <w:p w:rsidR="00166F6E" w:rsidRPr="004668B3" w:rsidRDefault="009C31B9" w:rsidP="00DD6F43">
      <w:pPr>
        <w:autoSpaceDE w:val="0"/>
        <w:autoSpaceDN w:val="0"/>
        <w:adjustRightInd w:val="0"/>
        <w:ind w:firstLine="426"/>
        <w:jc w:val="both"/>
      </w:pPr>
      <w:r>
        <w:t>9.</w:t>
      </w:r>
      <w:r w:rsidR="0095586D">
        <w:t xml:space="preserve"> </w:t>
      </w:r>
      <w:r w:rsidR="00166F6E" w:rsidRPr="004668B3">
        <w:t>Основанием для отказа в принятии заявления является:</w:t>
      </w:r>
    </w:p>
    <w:p w:rsidR="00166F6E" w:rsidRPr="004668B3" w:rsidRDefault="00166F6E" w:rsidP="00DD6F43">
      <w:pPr>
        <w:autoSpaceDE w:val="0"/>
        <w:autoSpaceDN w:val="0"/>
        <w:adjustRightInd w:val="0"/>
        <w:ind w:firstLine="426"/>
        <w:jc w:val="both"/>
      </w:pPr>
      <w:r w:rsidRPr="004668B3">
        <w:t xml:space="preserve">1) представление не всех документов, являющихся основанием для предоставления субсидии, </w:t>
      </w:r>
      <w:r w:rsidR="002E51B5">
        <w:t>указанных в пункте 12</w:t>
      </w:r>
      <w:r w:rsidR="0077419E" w:rsidRPr="0095586D">
        <w:t xml:space="preserve"> настоящего Порядка</w:t>
      </w:r>
      <w:r w:rsidR="00F51D11">
        <w:t>.</w:t>
      </w:r>
    </w:p>
    <w:p w:rsidR="00166F6E" w:rsidRPr="004668B3" w:rsidRDefault="009C31B9" w:rsidP="00DD6F43">
      <w:pPr>
        <w:autoSpaceDE w:val="0"/>
        <w:autoSpaceDN w:val="0"/>
        <w:adjustRightInd w:val="0"/>
        <w:ind w:firstLine="426"/>
        <w:jc w:val="both"/>
      </w:pPr>
      <w:r>
        <w:t>10.</w:t>
      </w:r>
      <w:r w:rsidR="00166F6E" w:rsidRPr="004668B3">
        <w:t xml:space="preserve"> Основанием для отказа в предоставлении субсидий является:</w:t>
      </w:r>
    </w:p>
    <w:p w:rsidR="0095586D" w:rsidRDefault="00166F6E" w:rsidP="00DD6F43">
      <w:pPr>
        <w:autoSpaceDE w:val="0"/>
        <w:autoSpaceDN w:val="0"/>
        <w:adjustRightInd w:val="0"/>
        <w:ind w:firstLine="426"/>
        <w:jc w:val="both"/>
      </w:pPr>
      <w:r w:rsidRPr="004668B3">
        <w:t xml:space="preserve">1) </w:t>
      </w:r>
      <w:r w:rsidR="0006266B">
        <w:t xml:space="preserve">несоответствие получателя субсидии </w:t>
      </w:r>
      <w:r w:rsidR="0095586D" w:rsidRPr="004668B3">
        <w:t>критериям, установленных</w:t>
      </w:r>
      <w:r w:rsidR="0095586D">
        <w:t xml:space="preserve"> </w:t>
      </w:r>
      <w:r w:rsidR="0095586D" w:rsidRPr="004668B3">
        <w:t>пунк</w:t>
      </w:r>
      <w:r w:rsidR="0095586D">
        <w:t>том 4</w:t>
      </w:r>
      <w:r w:rsidR="0095586D" w:rsidRPr="004668B3">
        <w:t xml:space="preserve"> настоящего Порядка</w:t>
      </w:r>
      <w:r w:rsidR="00744E83">
        <w:t>;</w:t>
      </w:r>
    </w:p>
    <w:p w:rsidR="00166F6E" w:rsidRPr="004668B3" w:rsidRDefault="0095586D" w:rsidP="00DD6F43">
      <w:pPr>
        <w:autoSpaceDE w:val="0"/>
        <w:autoSpaceDN w:val="0"/>
        <w:adjustRightInd w:val="0"/>
        <w:ind w:firstLine="426"/>
        <w:jc w:val="both"/>
      </w:pPr>
      <w:r w:rsidRPr="004668B3">
        <w:t xml:space="preserve">2) </w:t>
      </w:r>
      <w:r w:rsidR="00CA1DED">
        <w:t>несоблюдение получателем</w:t>
      </w:r>
      <w:r w:rsidR="00166F6E" w:rsidRPr="004668B3">
        <w:t xml:space="preserve"> субсидий целей, условий и порядка предоставления мер поддержки, установленных настоящим </w:t>
      </w:r>
      <w:r w:rsidR="00A04DB5" w:rsidRPr="004668B3">
        <w:t>Порядком</w:t>
      </w:r>
      <w:r w:rsidR="00166F6E" w:rsidRPr="004668B3">
        <w:t>;</w:t>
      </w:r>
    </w:p>
    <w:p w:rsidR="00166F6E" w:rsidRDefault="0095586D" w:rsidP="00DD6F43">
      <w:pPr>
        <w:autoSpaceDE w:val="0"/>
        <w:autoSpaceDN w:val="0"/>
        <w:adjustRightInd w:val="0"/>
        <w:ind w:firstLine="426"/>
        <w:jc w:val="both"/>
      </w:pPr>
      <w:r>
        <w:t xml:space="preserve">3) </w:t>
      </w:r>
      <w:r w:rsidR="00166F6E" w:rsidRPr="004668B3">
        <w:t>представление получателем субсидии недостоверных док</w:t>
      </w:r>
      <w:r>
        <w:t>ументов, установленных</w:t>
      </w:r>
      <w:r w:rsidR="00DA01CC">
        <w:t xml:space="preserve"> пунктом 12</w:t>
      </w:r>
      <w:r>
        <w:t xml:space="preserve"> настоящего</w:t>
      </w:r>
      <w:r w:rsidR="00166F6E" w:rsidRPr="004668B3">
        <w:t xml:space="preserve"> </w:t>
      </w:r>
      <w:r>
        <w:t>Порядка</w:t>
      </w:r>
      <w:r w:rsidR="00166F6E" w:rsidRPr="004668B3">
        <w:t>, и (или) недостоверных, и (или) непол</w:t>
      </w:r>
      <w:r w:rsidR="009C31B9">
        <w:t>ных сведений в таких документах;</w:t>
      </w:r>
    </w:p>
    <w:p w:rsidR="009C31B9" w:rsidRDefault="009C31B9" w:rsidP="00DD6F43">
      <w:pPr>
        <w:autoSpaceDE w:val="0"/>
        <w:autoSpaceDN w:val="0"/>
        <w:adjustRightInd w:val="0"/>
        <w:ind w:firstLine="426"/>
        <w:jc w:val="both"/>
      </w:pPr>
      <w:r>
        <w:t>4) нарушение сроков пред</w:t>
      </w:r>
      <w:r w:rsidR="003955AD">
        <w:t>о</w:t>
      </w:r>
      <w:r>
        <w:t>ставления документов, являющихся основанием для предоставления субсидии.</w:t>
      </w:r>
    </w:p>
    <w:p w:rsidR="007148B8" w:rsidRPr="004668B3" w:rsidRDefault="009C31B9" w:rsidP="00DD6F43">
      <w:pPr>
        <w:autoSpaceDE w:val="0"/>
        <w:autoSpaceDN w:val="0"/>
        <w:adjustRightInd w:val="0"/>
        <w:ind w:firstLine="426"/>
        <w:jc w:val="both"/>
      </w:pPr>
      <w:bookmarkStart w:id="1" w:name="Par51"/>
      <w:bookmarkEnd w:id="1"/>
      <w:r w:rsidRPr="00D70BD1">
        <w:t>11</w:t>
      </w:r>
      <w:r w:rsidR="00D70BD1">
        <w:t>.</w:t>
      </w:r>
      <w:r w:rsidR="007148B8" w:rsidRPr="004668B3">
        <w:t xml:space="preserve"> Субсидии предоставляются: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1) по кредитам (займам), по которым кредитные договоры (договоры займа) заключены по 31 декабря 2012 года включительно, - в размере 95 процентов ставки рефинансирования (учетной ставки) Центрального банка Российской Федерации (далее - ЦБ РФ) за счет субсидий, источником финансового обеспечения которых являются средства федерального бюджета и 5 процентов учетной ставки </w:t>
      </w:r>
      <w:r w:rsidR="0006266B">
        <w:t xml:space="preserve">ЦБ </w:t>
      </w:r>
      <w:r w:rsidR="00637947">
        <w:t xml:space="preserve">РФ </w:t>
      </w:r>
      <w:r w:rsidRPr="004668B3">
        <w:t>за счет субсидий, источником финансового обеспечения которых являются средств бюджета</w:t>
      </w:r>
      <w:r w:rsidR="00154740" w:rsidRPr="004668B3">
        <w:t xml:space="preserve"> Томской области</w:t>
      </w:r>
      <w:r w:rsidRPr="004668B3">
        <w:t>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2) по кредитам (займам), по которым кредитные договоры (договоры займа) заключены с 1 января 2013 года, - в размере двух третьих ставки рефинансирования (учетной ставки) ЦБ РФ за счет субсидии, источником финансового обеспечения которых являются средства федерального бюджета и в размере одной третьей учетной ставки </w:t>
      </w:r>
      <w:r w:rsidR="0006266B">
        <w:t>ЦБ</w:t>
      </w:r>
      <w:r w:rsidR="008B3510">
        <w:t xml:space="preserve"> РФ</w:t>
      </w:r>
      <w:r w:rsidR="0006266B">
        <w:t xml:space="preserve"> </w:t>
      </w:r>
      <w:r w:rsidRPr="004668B3">
        <w:t>за счет  субсидий, источником финансового обеспечения которых являются средства бюджета</w:t>
      </w:r>
      <w:r w:rsidR="000C606C" w:rsidRPr="004668B3">
        <w:t xml:space="preserve"> Томской области</w:t>
      </w:r>
      <w:r w:rsidR="0077419E">
        <w:t>.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Субсидии начисляются с даты получения кредита (займа). Субсидии не должны превышать </w:t>
      </w:r>
      <w:r w:rsidRPr="004668B3">
        <w:lastRenderedPageBreak/>
        <w:t>фактических затрат получателя субсидии на уплату процентов по кредитам (займам).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В случае если заемщик привлек кредит (займ) в иностранной валюте, средства на возмещение части затрат предоставляются исходя из курса рубля к иностранной валюте, установленного ЦБ РФ на дату уплаты процентов по кредиту. При расчете размера средств на возмещение части затрат используется процентная ставка по кредиту (займу), привлеченному в иностранной валюте, предельный размер которой устанавливается в размере 10,5 процента годовых, а по кредитам (займам), полученным с 1 января 2015 года, </w:t>
      </w:r>
      <w:r w:rsidRPr="00107657">
        <w:t xml:space="preserve">- </w:t>
      </w:r>
      <w:r w:rsidR="008B3510" w:rsidRPr="00107657">
        <w:t>в пределах</w:t>
      </w:r>
      <w:r w:rsidRPr="00107657">
        <w:t xml:space="preserve"> 10 процентов годовых.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Расчет размера субсидий осуществляется: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по учетной ставке, действующей на дату заключения кредитного договора (договора займа);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с 1 января 2005 года по кредитам (займам), предусмотренным </w:t>
      </w:r>
      <w:hyperlink w:anchor="P1537" w:history="1">
        <w:r w:rsidRPr="004668B3">
          <w:t>абзацами вторым</w:t>
        </w:r>
      </w:hyperlink>
      <w:r w:rsidRPr="004668B3">
        <w:t xml:space="preserve"> и </w:t>
      </w:r>
      <w:hyperlink w:anchor="P1538" w:history="1">
        <w:r w:rsidR="00CA1DED">
          <w:t>третьим подпункта 1</w:t>
        </w:r>
        <w:r w:rsidRPr="004668B3">
          <w:t xml:space="preserve"> пункта</w:t>
        </w:r>
      </w:hyperlink>
      <w:r w:rsidR="00A37990">
        <w:t xml:space="preserve"> 4</w:t>
      </w:r>
      <w:r w:rsidRPr="004668B3">
        <w:t xml:space="preserve"> настоящего Порядка, возмещение части затрат осуществляется по таким договорам, продленным на срок, не превышающий 2 года;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 xml:space="preserve">с 1 января 2007 года по кредитам (займам), предусмотренным </w:t>
      </w:r>
      <w:hyperlink w:anchor="P1539" w:history="1">
        <w:r w:rsidRPr="004668B3">
          <w:t xml:space="preserve">абзацем четвертым подпункта 1 пункта </w:t>
        </w:r>
      </w:hyperlink>
      <w:r w:rsidR="00A37990">
        <w:t>4</w:t>
      </w:r>
      <w:r w:rsidRPr="004668B3">
        <w:t xml:space="preserve"> настоящего Порядка, возмещение части затрат осуществляется по таким договорам, продленным на срок, не превышающий 1 год.</w:t>
      </w:r>
    </w:p>
    <w:p w:rsidR="007148B8" w:rsidRPr="004668B3" w:rsidRDefault="002E51B5" w:rsidP="00DD6F43">
      <w:pPr>
        <w:widowControl w:val="0"/>
        <w:autoSpaceDE w:val="0"/>
        <w:autoSpaceDN w:val="0"/>
        <w:ind w:firstLine="426"/>
        <w:jc w:val="both"/>
      </w:pPr>
      <w:r>
        <w:t>12</w:t>
      </w:r>
      <w:r w:rsidR="00496BA8" w:rsidRPr="004668B3">
        <w:t>. Перечень документов, необходимы</w:t>
      </w:r>
      <w:r w:rsidR="00F51D11">
        <w:t>х для предоставления</w:t>
      </w:r>
      <w:r w:rsidR="00496BA8" w:rsidRPr="004668B3">
        <w:t xml:space="preserve"> субсидий:</w:t>
      </w:r>
    </w:p>
    <w:p w:rsidR="007148B8" w:rsidRPr="004668B3" w:rsidRDefault="007148B8" w:rsidP="00DD6F43">
      <w:pPr>
        <w:autoSpaceDE w:val="0"/>
        <w:autoSpaceDN w:val="0"/>
        <w:adjustRightInd w:val="0"/>
        <w:ind w:firstLine="426"/>
        <w:jc w:val="both"/>
      </w:pPr>
      <w:r w:rsidRPr="004668B3">
        <w:t>1) заявление о предоставлении субсидии и справка-расчет причитающихся субсидий по устанавливаемой Департаментом по социально-экономическому развитию села Томской области (далее - Департамент) форме</w:t>
      </w:r>
      <w:r w:rsidR="00780FA7">
        <w:t xml:space="preserve"> и размещенной</w:t>
      </w:r>
      <w:r w:rsidR="00A8147C" w:rsidRPr="004668B3">
        <w:t xml:space="preserve"> на официальном сайте Департамента в сети Интернет по адресу: </w:t>
      </w:r>
      <w:hyperlink r:id="rId13" w:history="1">
        <w:r w:rsidR="007B2A4B" w:rsidRPr="00420483">
          <w:rPr>
            <w:rStyle w:val="ad"/>
          </w:rPr>
          <w:t>http://dep.agro.tomsk.ru</w:t>
        </w:r>
      </w:hyperlink>
      <w:r w:rsidR="007B2A4B">
        <w:t xml:space="preserve"> </w:t>
      </w:r>
      <w:r w:rsidRPr="004668B3">
        <w:t>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2)</w:t>
      </w:r>
      <w:r w:rsidR="00F51D11">
        <w:t xml:space="preserve"> </w:t>
      </w:r>
      <w:r w:rsidR="00AD3C83">
        <w:t>заверен</w:t>
      </w:r>
      <w:r w:rsidR="00F51D11">
        <w:t>ные кредитной организацией</w:t>
      </w:r>
      <w:r w:rsidR="00D74859">
        <w:t>:</w:t>
      </w:r>
      <w:r w:rsidR="00F51D11">
        <w:t xml:space="preserve"> копи</w:t>
      </w:r>
      <w:r w:rsidR="00EA50DE">
        <w:t>ю</w:t>
      </w:r>
      <w:r w:rsidR="00AD3C83">
        <w:t xml:space="preserve"> кредит</w:t>
      </w:r>
      <w:r w:rsidR="00EA50DE">
        <w:t>ного договора (договора займа), копию выписки</w:t>
      </w:r>
      <w:r w:rsidR="00AD3C83">
        <w:t xml:space="preserve"> из ссудного счета о получении кредита или документ</w:t>
      </w:r>
      <w:r w:rsidR="00EA50DE">
        <w:t>а</w:t>
      </w:r>
      <w:r w:rsidR="00AD3C83">
        <w:t xml:space="preserve"> </w:t>
      </w:r>
      <w:r w:rsidR="00EA50DE">
        <w:t xml:space="preserve">о </w:t>
      </w:r>
      <w:r w:rsidR="00AD3C83">
        <w:t>получени</w:t>
      </w:r>
      <w:r w:rsidR="00EA50DE">
        <w:t>и</w:t>
      </w:r>
      <w:r w:rsidR="00AD3C83">
        <w:t xml:space="preserve"> займа, а также </w:t>
      </w:r>
      <w:r w:rsidR="00EA50DE">
        <w:t xml:space="preserve">копию </w:t>
      </w:r>
      <w:r w:rsidR="00AD3C83">
        <w:t>график</w:t>
      </w:r>
      <w:r w:rsidR="00EA50DE">
        <w:t>а</w:t>
      </w:r>
      <w:r w:rsidR="00AD3C83">
        <w:t xml:space="preserve"> погашения кредита (займа) и уплаты процентов по нему;</w:t>
      </w:r>
    </w:p>
    <w:p w:rsidR="007148B8" w:rsidRPr="004668B3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3) документ с указанием номера счета получателя субсидии, открытого ему в российской кредитной организации для перечисления субсидии;</w:t>
      </w:r>
    </w:p>
    <w:p w:rsidR="00F51D11" w:rsidRDefault="007148B8" w:rsidP="00DD6F43">
      <w:pPr>
        <w:widowControl w:val="0"/>
        <w:autoSpaceDE w:val="0"/>
        <w:autoSpaceDN w:val="0"/>
        <w:ind w:firstLine="426"/>
        <w:jc w:val="both"/>
      </w:pPr>
      <w:r w:rsidRPr="004668B3">
        <w:t>4</w:t>
      </w:r>
      <w:r w:rsidR="00164884" w:rsidRPr="004668B3">
        <w:t>) д</w:t>
      </w:r>
      <w:r w:rsidR="00BB2FC5" w:rsidRPr="004668B3">
        <w:t>окументы, подтверждающие</w:t>
      </w:r>
      <w:r w:rsidR="00A45D12" w:rsidRPr="004668B3">
        <w:t xml:space="preserve"> целевое использование кредита (займа), по </w:t>
      </w:r>
      <w:hyperlink w:anchor="P1602" w:history="1">
        <w:r w:rsidR="00A45D12" w:rsidRPr="004668B3">
          <w:t>перечню</w:t>
        </w:r>
      </w:hyperlink>
      <w:r w:rsidR="00A45D12" w:rsidRPr="004668B3">
        <w:t xml:space="preserve"> согласно </w:t>
      </w:r>
      <w:r w:rsidR="00235A73">
        <w:t>приложению к настоящему Порядку;</w:t>
      </w:r>
    </w:p>
    <w:p w:rsidR="00235A73" w:rsidRDefault="00235A73" w:rsidP="00DD6F43">
      <w:pPr>
        <w:widowControl w:val="0"/>
        <w:autoSpaceDE w:val="0"/>
        <w:autoSpaceDN w:val="0"/>
        <w:ind w:firstLine="426"/>
        <w:jc w:val="both"/>
      </w:pPr>
      <w:proofErr w:type="gramStart"/>
      <w:r>
        <w:t>5) для подтверждения условия выполнения обязательств по погашению основного долга и уплаты начисленных процентов получател</w:t>
      </w:r>
      <w:r w:rsidR="00CA1DED">
        <w:t>ь</w:t>
      </w:r>
      <w:r>
        <w:t xml:space="preserve"> субсидии предоставля</w:t>
      </w:r>
      <w:r w:rsidR="00CA1DED">
        <w:t>е</w:t>
      </w:r>
      <w:r>
        <w:t xml:space="preserve">т заверенные им копии платежных документов, подтверждающих уплату начисленных процентов и погашение </w:t>
      </w:r>
      <w:r w:rsidR="00107657">
        <w:t>основного</w:t>
      </w:r>
      <w:r>
        <w:t xml:space="preserve"> долга по кредиту (займу) или </w:t>
      </w:r>
      <w:r w:rsidR="00107657">
        <w:t>справку</w:t>
      </w:r>
      <w:r>
        <w:t xml:space="preserve"> кредитной организации, </w:t>
      </w:r>
      <w:r w:rsidR="00107657">
        <w:t>подтверждающую</w:t>
      </w:r>
      <w:r w:rsidRPr="00235A73">
        <w:t xml:space="preserve"> </w:t>
      </w:r>
      <w:r>
        <w:t xml:space="preserve">уплату начисленных процентов и погашение </w:t>
      </w:r>
      <w:r w:rsidR="00107657">
        <w:t>основного</w:t>
      </w:r>
      <w:r>
        <w:t xml:space="preserve"> долга по кредиту (займу)</w:t>
      </w:r>
      <w:r w:rsidR="00107657">
        <w:t xml:space="preserve"> на дату подачи заявления и документов на предоставление субсидии</w:t>
      </w:r>
      <w:r>
        <w:t>.</w:t>
      </w:r>
      <w:proofErr w:type="gramEnd"/>
    </w:p>
    <w:p w:rsidR="00111389" w:rsidRDefault="0095586D" w:rsidP="00DD6F43">
      <w:pPr>
        <w:widowControl w:val="0"/>
        <w:autoSpaceDE w:val="0"/>
        <w:autoSpaceDN w:val="0"/>
        <w:ind w:firstLine="426"/>
        <w:jc w:val="both"/>
      </w:pPr>
      <w:r>
        <w:t>1</w:t>
      </w:r>
      <w:r w:rsidR="002E51B5">
        <w:t>3.</w:t>
      </w:r>
      <w:r w:rsidR="00111389">
        <w:t xml:space="preserve"> Документы</w:t>
      </w:r>
      <w:r w:rsidR="00F51D11">
        <w:t>,</w:t>
      </w:r>
      <w:r w:rsidR="00111389">
        <w:t xml:space="preserve"> запрашиваемые Администрацией Каргасокского района в рамках межведомственного взаимодействия:</w:t>
      </w:r>
    </w:p>
    <w:p w:rsidR="00111389" w:rsidRDefault="00B77490" w:rsidP="00DD6F43">
      <w:pPr>
        <w:widowControl w:val="0"/>
        <w:autoSpaceDE w:val="0"/>
        <w:autoSpaceDN w:val="0"/>
        <w:ind w:firstLine="426"/>
        <w:jc w:val="both"/>
      </w:pPr>
      <w:r>
        <w:t>1) выписка</w:t>
      </w:r>
      <w:r w:rsidR="006A13C7">
        <w:t xml:space="preserve"> из похозяственной книги об учете личного подсобного хозяйства получателя субсидии по состоянию на</w:t>
      </w:r>
      <w:r w:rsidR="00780FA7">
        <w:t xml:space="preserve"> </w:t>
      </w:r>
      <w:r w:rsidR="003E7CDC">
        <w:t>первый</w:t>
      </w:r>
      <w:r w:rsidR="00780FA7">
        <w:t xml:space="preserve"> день</w:t>
      </w:r>
      <w:r w:rsidR="006A13C7">
        <w:t xml:space="preserve"> месяц</w:t>
      </w:r>
      <w:r w:rsidR="00780FA7">
        <w:t>а</w:t>
      </w:r>
      <w:r w:rsidR="006A13C7">
        <w:t>, в котором подается заявление о предоставлени</w:t>
      </w:r>
      <w:r w:rsidR="00F51D11">
        <w:t>и</w:t>
      </w:r>
      <w:r w:rsidR="006A13C7">
        <w:t xml:space="preserve"> субсидии (для граждан ведущих личное подсобное хозяйство) в администрации сельского поселения, на территории которого проживает </w:t>
      </w:r>
      <w:r w:rsidR="006A13C7" w:rsidRPr="00653B95">
        <w:t>заявитель</w:t>
      </w:r>
      <w:r w:rsidR="006A13C7">
        <w:t>;</w:t>
      </w:r>
    </w:p>
    <w:p w:rsidR="00B2452B" w:rsidRDefault="006A13C7" w:rsidP="00DD6F43">
      <w:pPr>
        <w:widowControl w:val="0"/>
        <w:autoSpaceDE w:val="0"/>
        <w:autoSpaceDN w:val="0"/>
        <w:ind w:firstLine="426"/>
        <w:jc w:val="both"/>
      </w:pPr>
      <w:r>
        <w:t xml:space="preserve">2) </w:t>
      </w:r>
      <w:r w:rsidR="00B2452B" w:rsidRPr="00653B95">
        <w:t xml:space="preserve">выписку из </w:t>
      </w:r>
      <w:r w:rsidR="00CA1DED">
        <w:t>Е</w:t>
      </w:r>
      <w:r w:rsidR="00B2452B" w:rsidRPr="00653B95">
        <w:t>диного государственного реестра юридических лиц (</w:t>
      </w:r>
      <w:r w:rsidR="00CA1DED">
        <w:t>Е</w:t>
      </w:r>
      <w:r w:rsidR="00B2452B" w:rsidRPr="00653B95">
        <w:t xml:space="preserve">диного государственного реестра индивидуальных предпринимателей) с официального сайта Федеральной налоговой службы </w:t>
      </w:r>
      <w:hyperlink r:id="rId14" w:history="1">
        <w:r w:rsidR="00B2452B" w:rsidRPr="00653B95">
          <w:t>www.nalog.ru</w:t>
        </w:r>
      </w:hyperlink>
      <w:r w:rsidR="00653B95" w:rsidRPr="00653B95">
        <w:t xml:space="preserve"> (для крестьянских (фермерских) хозяйств, </w:t>
      </w:r>
      <w:r w:rsidR="00653B95">
        <w:t>сельскохозяйственных</w:t>
      </w:r>
      <w:r w:rsidR="00653B95" w:rsidRPr="004668B3">
        <w:t xml:space="preserve"> потребительски</w:t>
      </w:r>
      <w:r w:rsidR="00653B95">
        <w:t>х кооперативов);</w:t>
      </w:r>
    </w:p>
    <w:p w:rsidR="00EA50DE" w:rsidRDefault="00653B95" w:rsidP="00DD6F43">
      <w:pPr>
        <w:widowControl w:val="0"/>
        <w:autoSpaceDE w:val="0"/>
        <w:autoSpaceDN w:val="0"/>
        <w:ind w:firstLine="426"/>
        <w:jc w:val="both"/>
      </w:pPr>
      <w:proofErr w:type="gramStart"/>
      <w:r>
        <w:t xml:space="preserve">3) </w:t>
      </w:r>
      <w:r>
        <w:rPr>
          <w:color w:val="000000"/>
        </w:rPr>
        <w:t>д</w:t>
      </w:r>
      <w:r w:rsidRPr="007504FF">
        <w:rPr>
          <w:color w:val="000000"/>
        </w:rPr>
        <w:t xml:space="preserve">ля подтверждения соответствия </w:t>
      </w:r>
      <w:r>
        <w:rPr>
          <w:color w:val="000000"/>
        </w:rPr>
        <w:t>получателя субсидии</w:t>
      </w:r>
      <w:r w:rsidRPr="007504FF">
        <w:rPr>
          <w:color w:val="000000"/>
        </w:rPr>
        <w:t xml:space="preserve"> </w:t>
      </w:r>
      <w:r>
        <w:t>условию</w:t>
      </w:r>
      <w:r w:rsidRPr="007504FF">
        <w:rPr>
          <w:color w:val="000000"/>
        </w:rPr>
        <w:t>, установленн</w:t>
      </w:r>
      <w:r w:rsidR="00EA50DE">
        <w:rPr>
          <w:color w:val="000000"/>
        </w:rPr>
        <w:t xml:space="preserve">ому </w:t>
      </w:r>
      <w:r w:rsidRPr="007504FF">
        <w:rPr>
          <w:color w:val="000000"/>
        </w:rPr>
        <w:t>п</w:t>
      </w:r>
      <w:r w:rsidR="00EA50DE">
        <w:rPr>
          <w:color w:val="000000"/>
        </w:rPr>
        <w:t>одп</w:t>
      </w:r>
      <w:r w:rsidRPr="007504FF">
        <w:rPr>
          <w:color w:val="000000"/>
        </w:rPr>
        <w:t>ункт</w:t>
      </w:r>
      <w:r w:rsidR="00EA50DE">
        <w:rPr>
          <w:color w:val="000000"/>
        </w:rPr>
        <w:t>ом</w:t>
      </w:r>
      <w:r>
        <w:rPr>
          <w:color w:val="000000"/>
        </w:rPr>
        <w:t xml:space="preserve"> 4</w:t>
      </w:r>
      <w:r w:rsidRPr="007504FF">
        <w:rPr>
          <w:color w:val="000000"/>
        </w:rPr>
        <w:t xml:space="preserve"> </w:t>
      </w:r>
      <w:r w:rsidR="00EA50DE">
        <w:rPr>
          <w:color w:val="000000"/>
        </w:rPr>
        <w:t>пункта 5</w:t>
      </w:r>
      <w:r w:rsidRPr="007504FF">
        <w:rPr>
          <w:color w:val="000000"/>
        </w:rPr>
        <w:t xml:space="preserve"> настоящего </w:t>
      </w:r>
      <w:r w:rsidR="00D74859">
        <w:rPr>
          <w:color w:val="000000"/>
        </w:rPr>
        <w:t>Порядка</w:t>
      </w:r>
      <w:r w:rsidRPr="007504FF">
        <w:rPr>
          <w:color w:val="000000"/>
        </w:rPr>
        <w:t xml:space="preserve">, </w:t>
      </w:r>
      <w:r w:rsidR="00EA50DE">
        <w:rPr>
          <w:color w:val="000000"/>
        </w:rPr>
        <w:t xml:space="preserve">Администрация </w:t>
      </w:r>
      <w:r w:rsidR="00204CD1">
        <w:rPr>
          <w:color w:val="000000"/>
        </w:rPr>
        <w:t>Каргасокского</w:t>
      </w:r>
      <w:r w:rsidR="00EA50DE">
        <w:rPr>
          <w:color w:val="000000"/>
        </w:rPr>
        <w:t xml:space="preserve"> района</w:t>
      </w:r>
      <w:r w:rsidRPr="007504FF">
        <w:rPr>
          <w:color w:val="000000"/>
        </w:rPr>
        <w:t xml:space="preserve"> делает запрос в </w:t>
      </w:r>
      <w:r w:rsidRPr="007504FF">
        <w:rPr>
          <w:color w:val="000000"/>
          <w:shd w:val="clear" w:color="auto" w:fill="FFFFFF"/>
        </w:rPr>
        <w:t xml:space="preserve">Федеральный </w:t>
      </w:r>
      <w:r w:rsidRPr="007504FF">
        <w:rPr>
          <w:color w:val="000000" w:themeColor="text1"/>
          <w:shd w:val="clear" w:color="auto" w:fill="FFFFFF"/>
        </w:rPr>
        <w:t xml:space="preserve">орган </w:t>
      </w:r>
      <w:r w:rsidRPr="007504FF">
        <w:rPr>
          <w:color w:val="000000"/>
          <w:shd w:val="clear" w:color="auto" w:fill="FFFFFF"/>
        </w:rPr>
        <w:t>исполнительной власти, осуществляющ</w:t>
      </w:r>
      <w:r w:rsidRPr="007504FF">
        <w:rPr>
          <w:color w:val="000000" w:themeColor="text1"/>
          <w:shd w:val="clear" w:color="auto" w:fill="FFFFFF"/>
        </w:rPr>
        <w:t>ий</w:t>
      </w:r>
      <w:r w:rsidRPr="007504FF">
        <w:rPr>
          <w:color w:val="000000"/>
          <w:shd w:val="clear" w:color="auto" w:fill="FFFFFF"/>
        </w:rPr>
        <w:t xml:space="preserve"> функции по контролю и надзору за соблюдением законодательства о налогах и сборах, </w:t>
      </w:r>
      <w:r w:rsidRPr="007504FF">
        <w:rPr>
          <w:color w:val="000000"/>
        </w:rPr>
        <w:t>с целью получения документов, подтверждающи</w:t>
      </w:r>
      <w:r w:rsidRPr="007504FF">
        <w:rPr>
          <w:color w:val="000000" w:themeColor="text1"/>
        </w:rPr>
        <w:t>х</w:t>
      </w:r>
      <w:r w:rsidRPr="007504FF">
        <w:rPr>
          <w:color w:val="000000"/>
        </w:rPr>
        <w:t xml:space="preserve"> отсутствие задолженностей по уплате налогов и иных обязательных платежей </w:t>
      </w:r>
      <w:r w:rsidRPr="007504FF">
        <w:rPr>
          <w:color w:val="000000"/>
        </w:rPr>
        <w:lastRenderedPageBreak/>
        <w:t>в бюджеты всех уровней</w:t>
      </w:r>
      <w:r w:rsidR="00B77490">
        <w:t>.</w:t>
      </w:r>
      <w:proofErr w:type="gramEnd"/>
    </w:p>
    <w:p w:rsidR="00EA50DE" w:rsidRPr="006A13C7" w:rsidRDefault="00CA1DED" w:rsidP="00DD6F43">
      <w:pPr>
        <w:autoSpaceDE w:val="0"/>
        <w:autoSpaceDN w:val="0"/>
        <w:adjustRightInd w:val="0"/>
        <w:ind w:firstLine="426"/>
        <w:jc w:val="both"/>
      </w:pPr>
      <w:r>
        <w:t>14.</w:t>
      </w:r>
      <w:r w:rsidR="00EA50DE">
        <w:t xml:space="preserve"> </w:t>
      </w:r>
      <w:proofErr w:type="gramStart"/>
      <w:r w:rsidR="00B77490">
        <w:rPr>
          <w:color w:val="000000"/>
        </w:rPr>
        <w:t>Д</w:t>
      </w:r>
      <w:r w:rsidR="00EA50DE" w:rsidRPr="007504FF">
        <w:rPr>
          <w:color w:val="000000"/>
        </w:rPr>
        <w:t xml:space="preserve">ля подтверждения соответствия </w:t>
      </w:r>
      <w:r w:rsidR="00EA50DE">
        <w:rPr>
          <w:color w:val="000000"/>
        </w:rPr>
        <w:t>получателя субсидии</w:t>
      </w:r>
      <w:r w:rsidR="00EA50DE" w:rsidRPr="007504FF">
        <w:rPr>
          <w:color w:val="000000"/>
        </w:rPr>
        <w:t xml:space="preserve"> </w:t>
      </w:r>
      <w:r w:rsidR="00EA50DE">
        <w:t>условию</w:t>
      </w:r>
      <w:r w:rsidR="00EA50DE" w:rsidRPr="007504FF">
        <w:rPr>
          <w:color w:val="000000"/>
        </w:rPr>
        <w:t>, установленн</w:t>
      </w:r>
      <w:r w:rsidR="00EA50DE">
        <w:rPr>
          <w:color w:val="000000"/>
        </w:rPr>
        <w:t xml:space="preserve">ому </w:t>
      </w:r>
      <w:r w:rsidR="00EA50DE" w:rsidRPr="007504FF">
        <w:rPr>
          <w:color w:val="000000"/>
        </w:rPr>
        <w:t>п</w:t>
      </w:r>
      <w:r w:rsidR="00EA50DE">
        <w:rPr>
          <w:color w:val="000000"/>
        </w:rPr>
        <w:t>одп</w:t>
      </w:r>
      <w:r w:rsidR="00EA50DE" w:rsidRPr="007504FF">
        <w:rPr>
          <w:color w:val="000000"/>
        </w:rPr>
        <w:t>ункт</w:t>
      </w:r>
      <w:r>
        <w:rPr>
          <w:color w:val="000000"/>
        </w:rPr>
        <w:t>ом 4</w:t>
      </w:r>
      <w:r w:rsidR="00EA50DE" w:rsidRPr="007504FF">
        <w:rPr>
          <w:color w:val="000000"/>
        </w:rPr>
        <w:t xml:space="preserve"> </w:t>
      </w:r>
      <w:r w:rsidR="00EA50DE">
        <w:rPr>
          <w:color w:val="000000"/>
        </w:rPr>
        <w:t>пункта 5</w:t>
      </w:r>
      <w:r w:rsidR="00EA50DE" w:rsidRPr="007504FF">
        <w:rPr>
          <w:color w:val="000000"/>
        </w:rPr>
        <w:t xml:space="preserve"> настоящего По</w:t>
      </w:r>
      <w:r w:rsidR="00B77490">
        <w:rPr>
          <w:color w:val="000000"/>
        </w:rPr>
        <w:t>рядка</w:t>
      </w:r>
      <w:r w:rsidR="00EA50DE" w:rsidRPr="007504FF">
        <w:rPr>
          <w:color w:val="000000"/>
        </w:rPr>
        <w:t xml:space="preserve">, </w:t>
      </w:r>
      <w:r w:rsidR="00EA50DE">
        <w:rPr>
          <w:color w:val="000000"/>
        </w:rPr>
        <w:t xml:space="preserve">Администрация </w:t>
      </w:r>
      <w:r w:rsidR="00204CD1">
        <w:rPr>
          <w:color w:val="000000"/>
        </w:rPr>
        <w:t>Каргасокского</w:t>
      </w:r>
      <w:r w:rsidR="00EA50DE">
        <w:rPr>
          <w:color w:val="000000"/>
        </w:rPr>
        <w:t xml:space="preserve"> района</w:t>
      </w:r>
      <w:r w:rsidR="00EA50DE" w:rsidRPr="007504FF">
        <w:rPr>
          <w:color w:val="000000"/>
        </w:rPr>
        <w:t xml:space="preserve"> делает запрос в</w:t>
      </w:r>
      <w:r w:rsidR="00EA50DE">
        <w:rPr>
          <w:color w:val="000000"/>
        </w:rPr>
        <w:t xml:space="preserve"> кредитную организацию, с которой получатель субсидии заключил кредитный договор (договор займа)</w:t>
      </w:r>
      <w:r w:rsidR="00912472">
        <w:rPr>
          <w:color w:val="000000"/>
        </w:rPr>
        <w:t xml:space="preserve">, </w:t>
      </w:r>
      <w:r w:rsidR="00912472" w:rsidRPr="007504FF">
        <w:rPr>
          <w:color w:val="000000"/>
        </w:rPr>
        <w:t>с целью получения документов, подтверждающи</w:t>
      </w:r>
      <w:r w:rsidR="00912472" w:rsidRPr="007504FF">
        <w:rPr>
          <w:color w:val="000000" w:themeColor="text1"/>
        </w:rPr>
        <w:t>х</w:t>
      </w:r>
      <w:r w:rsidR="00EA50DE">
        <w:rPr>
          <w:color w:val="000000"/>
        </w:rPr>
        <w:t xml:space="preserve"> </w:t>
      </w:r>
      <w:r w:rsidR="00EA50DE" w:rsidRPr="006A13C7">
        <w:t>отсутстви</w:t>
      </w:r>
      <w:r w:rsidR="00912472">
        <w:t>е</w:t>
      </w:r>
      <w:r w:rsidR="00EA50DE" w:rsidRPr="006A13C7">
        <w:t xml:space="preserve"> перед кредитной организацией нарушений обязательств по погашению основного долга по кредиту (займу) и уплаты начисленных процентов</w:t>
      </w:r>
      <w:r w:rsidR="00235A73">
        <w:t xml:space="preserve"> (уведомление</w:t>
      </w:r>
      <w:r w:rsidR="00235A73" w:rsidRPr="004668B3">
        <w:t xml:space="preserve"> об остатке ссудной задолженности, о начисленных и</w:t>
      </w:r>
      <w:proofErr w:type="gramEnd"/>
      <w:r w:rsidR="00235A73" w:rsidRPr="004668B3">
        <w:t xml:space="preserve"> уплаченных </w:t>
      </w:r>
      <w:proofErr w:type="gramStart"/>
      <w:r w:rsidR="00235A73" w:rsidRPr="004668B3">
        <w:t>процентах</w:t>
      </w:r>
      <w:proofErr w:type="gramEnd"/>
      <w:r w:rsidR="00235A73">
        <w:t>).</w:t>
      </w:r>
    </w:p>
    <w:p w:rsidR="00DC7E4B" w:rsidRPr="004668B3" w:rsidRDefault="00166F6E" w:rsidP="00DD6F43">
      <w:pPr>
        <w:widowControl w:val="0"/>
        <w:autoSpaceDE w:val="0"/>
        <w:autoSpaceDN w:val="0"/>
        <w:ind w:firstLine="426"/>
        <w:jc w:val="both"/>
      </w:pPr>
      <w:r w:rsidRPr="004668B3">
        <w:t>1</w:t>
      </w:r>
      <w:r w:rsidR="00CA1DED">
        <w:t>5.</w:t>
      </w:r>
      <w:r w:rsidR="007148B8" w:rsidRPr="004668B3">
        <w:t xml:space="preserve"> Для получения субсиди</w:t>
      </w:r>
      <w:r w:rsidR="0067597E" w:rsidRPr="004668B3">
        <w:t>и</w:t>
      </w:r>
      <w:r w:rsidR="007148B8" w:rsidRPr="004668B3">
        <w:t xml:space="preserve"> получатели субсидий представляют в </w:t>
      </w:r>
      <w:r w:rsidR="00AD06D3" w:rsidRPr="004668B3">
        <w:t xml:space="preserve">Администрацию </w:t>
      </w:r>
      <w:r w:rsidR="007B2250" w:rsidRPr="004668B3">
        <w:t>Каргасо</w:t>
      </w:r>
      <w:r w:rsidR="007B2250">
        <w:t>кск</w:t>
      </w:r>
      <w:r w:rsidR="007B2250" w:rsidRPr="004668B3">
        <w:t>ого</w:t>
      </w:r>
      <w:r w:rsidR="00AD06D3" w:rsidRPr="004668B3">
        <w:t xml:space="preserve"> района </w:t>
      </w:r>
      <w:r w:rsidR="007148B8" w:rsidRPr="004668B3">
        <w:t>документы, являющиеся основан</w:t>
      </w:r>
      <w:r w:rsidR="00154740" w:rsidRPr="004668B3">
        <w:t xml:space="preserve">ием для предоставления субсидии один раз. </w:t>
      </w:r>
      <w:r w:rsidR="007B2250" w:rsidRPr="004668B3">
        <w:t>Далее</w:t>
      </w:r>
      <w:r w:rsidR="00154740" w:rsidRPr="004668B3">
        <w:t xml:space="preserve"> расчет сост</w:t>
      </w:r>
      <w:r w:rsidR="00763E73">
        <w:t>а</w:t>
      </w:r>
      <w:r w:rsidR="00154740" w:rsidRPr="004668B3">
        <w:t>вляется</w:t>
      </w:r>
      <w:r w:rsidR="00CA1DED">
        <w:t xml:space="preserve"> Администрацией Каргасокского района</w:t>
      </w:r>
      <w:r w:rsidR="00154740" w:rsidRPr="004668B3">
        <w:t xml:space="preserve"> на основании представленного кр</w:t>
      </w:r>
      <w:r w:rsidR="007B2A4B">
        <w:t>едитной организацией уведомлений</w:t>
      </w:r>
      <w:r w:rsidR="00154740" w:rsidRPr="004668B3">
        <w:t xml:space="preserve"> об остатке ссудной задолженности, о начисленных и уплаченных процентах.</w:t>
      </w:r>
    </w:p>
    <w:p w:rsidR="00BE230C" w:rsidRPr="004668B3" w:rsidRDefault="0095586D" w:rsidP="00DD6F43">
      <w:pPr>
        <w:widowControl w:val="0"/>
        <w:autoSpaceDE w:val="0"/>
        <w:autoSpaceDN w:val="0"/>
        <w:ind w:firstLine="426"/>
        <w:jc w:val="both"/>
      </w:pPr>
      <w:r>
        <w:t>1</w:t>
      </w:r>
      <w:r w:rsidR="00CA1DED">
        <w:t>6</w:t>
      </w:r>
      <w:r w:rsidR="00BE230C" w:rsidRPr="004668B3">
        <w:t>. Администрация Каргасокского района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</w:t>
      </w:r>
    </w:p>
    <w:p w:rsidR="007148B8" w:rsidRPr="004668B3" w:rsidRDefault="00166F6E" w:rsidP="00DD6F43">
      <w:pPr>
        <w:widowControl w:val="0"/>
        <w:autoSpaceDE w:val="0"/>
        <w:autoSpaceDN w:val="0"/>
        <w:ind w:firstLine="426"/>
        <w:jc w:val="both"/>
      </w:pPr>
      <w:r w:rsidRPr="004668B3">
        <w:t>1</w:t>
      </w:r>
      <w:r w:rsidR="00CA1DED">
        <w:t>7.</w:t>
      </w:r>
      <w:r w:rsidR="007148B8" w:rsidRPr="004668B3">
        <w:t xml:space="preserve"> </w:t>
      </w:r>
      <w:r w:rsidR="00AD06D3" w:rsidRPr="004668B3">
        <w:t xml:space="preserve">Администрация </w:t>
      </w:r>
      <w:r w:rsidR="003E7CDC" w:rsidRPr="004668B3">
        <w:t>Каргасокского</w:t>
      </w:r>
      <w:r w:rsidR="00AD06D3" w:rsidRPr="004668B3">
        <w:t xml:space="preserve"> района </w:t>
      </w:r>
      <w:r w:rsidR="007148B8" w:rsidRPr="004668B3">
        <w:t>составляет сводный реестр получателей субсидий по устанавливаемой Департаментом форме, на основании которого перечисляет субсидии на указанные получателями субсидий счета</w:t>
      </w:r>
      <w:r w:rsidR="0067597E" w:rsidRPr="004668B3">
        <w:t>, не реже одного раза в год</w:t>
      </w:r>
      <w:r w:rsidR="007148B8" w:rsidRPr="004668B3">
        <w:t>.</w:t>
      </w:r>
    </w:p>
    <w:p w:rsidR="00E832B1" w:rsidRPr="004668B3" w:rsidRDefault="00CA1DED" w:rsidP="00DD6F43">
      <w:pPr>
        <w:autoSpaceDE w:val="0"/>
        <w:autoSpaceDN w:val="0"/>
        <w:adjustRightInd w:val="0"/>
        <w:ind w:firstLine="426"/>
        <w:jc w:val="both"/>
      </w:pPr>
      <w:r>
        <w:t>18</w:t>
      </w:r>
      <w:r w:rsidR="00E832B1" w:rsidRPr="004668B3">
        <w:t xml:space="preserve">. Органы </w:t>
      </w:r>
      <w:r w:rsidR="0067597E" w:rsidRPr="004668B3">
        <w:t>м</w:t>
      </w:r>
      <w:r w:rsidR="00A45D12" w:rsidRPr="004668B3">
        <w:t>униципального</w:t>
      </w:r>
      <w:r w:rsidR="00E832B1" w:rsidRPr="004668B3">
        <w:t xml:space="preserve"> финансового конт</w:t>
      </w:r>
      <w:r w:rsidR="002E51B5">
        <w:t xml:space="preserve">роля и Администрация Каргасокского района </w:t>
      </w:r>
      <w:r w:rsidR="00E832B1" w:rsidRPr="004668B3">
        <w:t>проводят проверку соблюдения получателями субсидий условий, целей и порядка предоставления субсидий.</w:t>
      </w:r>
    </w:p>
    <w:p w:rsidR="00E832B1" w:rsidRPr="004668B3" w:rsidRDefault="00E832B1" w:rsidP="00DD6F43">
      <w:pPr>
        <w:autoSpaceDE w:val="0"/>
        <w:autoSpaceDN w:val="0"/>
        <w:adjustRightInd w:val="0"/>
        <w:ind w:firstLine="426"/>
        <w:jc w:val="both"/>
      </w:pPr>
      <w:r w:rsidRPr="004668B3">
        <w:t>1</w:t>
      </w:r>
      <w:r w:rsidR="00CA1DED">
        <w:t>9</w:t>
      </w:r>
      <w:r w:rsidRPr="004668B3">
        <w:t xml:space="preserve">. Получатель субсидии обязан вернуть средства перечисленной субсидии в течение 10 рабочих дней </w:t>
      </w:r>
      <w:proofErr w:type="gramStart"/>
      <w:r w:rsidRPr="004668B3">
        <w:t>с даты получения</w:t>
      </w:r>
      <w:proofErr w:type="gramEnd"/>
      <w:r w:rsidRPr="004668B3">
        <w:t xml:space="preserve"> письма </w:t>
      </w:r>
      <w:r w:rsidR="0067597E" w:rsidRPr="004668B3">
        <w:t>Администрации Каргасокского района</w:t>
      </w:r>
      <w:r w:rsidRPr="004668B3">
        <w:t xml:space="preserve"> с указанием причин возврата субсидии в случае несоблюдения получателем субсидии условий, указанных в пункте</w:t>
      </w:r>
      <w:r w:rsidR="00CA1DED">
        <w:t xml:space="preserve"> 5</w:t>
      </w:r>
      <w:r w:rsidRPr="004668B3">
        <w:t xml:space="preserve"> настоящего </w:t>
      </w:r>
      <w:r w:rsidR="0067597E" w:rsidRPr="004668B3">
        <w:t>Порядка</w:t>
      </w:r>
      <w:r w:rsidR="00AD3C83">
        <w:t>.</w:t>
      </w:r>
      <w:r w:rsidRPr="004668B3">
        <w:t xml:space="preserve"> Письмо о возврате субсидии направляется получателю субсидии заказным письмом с уведомлением о вручении либо вручается </w:t>
      </w:r>
      <w:r w:rsidR="0067597E" w:rsidRPr="004668B3">
        <w:t xml:space="preserve">под расписку лично </w:t>
      </w:r>
      <w:r w:rsidRPr="004668B3">
        <w:t>получателю субсидии или его законному представителю.</w:t>
      </w:r>
    </w:p>
    <w:p w:rsidR="00E832B1" w:rsidRDefault="00CA1DED" w:rsidP="00DD6F43">
      <w:pPr>
        <w:autoSpaceDE w:val="0"/>
        <w:autoSpaceDN w:val="0"/>
        <w:adjustRightInd w:val="0"/>
        <w:ind w:firstLine="426"/>
        <w:jc w:val="both"/>
      </w:pPr>
      <w:r>
        <w:t>20</w:t>
      </w:r>
      <w:r w:rsidR="00E832B1" w:rsidRPr="004668B3">
        <w:t>. Возврат субсидии осуществляется на единый счет бюджета муниципального образования «Каргасокский район».</w:t>
      </w:r>
    </w:p>
    <w:p w:rsidR="00E832B1" w:rsidRPr="004668B3" w:rsidRDefault="00E832B1" w:rsidP="00DD6F43">
      <w:pPr>
        <w:widowControl w:val="0"/>
        <w:autoSpaceDE w:val="0"/>
        <w:autoSpaceDN w:val="0"/>
        <w:ind w:firstLine="426"/>
        <w:jc w:val="right"/>
      </w:pPr>
    </w:p>
    <w:p w:rsidR="00E832B1" w:rsidRPr="004668B3" w:rsidRDefault="00E832B1" w:rsidP="00DD6F43">
      <w:pPr>
        <w:widowControl w:val="0"/>
        <w:autoSpaceDE w:val="0"/>
        <w:autoSpaceDN w:val="0"/>
        <w:ind w:firstLine="426"/>
        <w:jc w:val="right"/>
      </w:pPr>
    </w:p>
    <w:p w:rsidR="008A76D4" w:rsidRPr="004668B3" w:rsidRDefault="008A76D4" w:rsidP="00DD6F43">
      <w:pPr>
        <w:widowControl w:val="0"/>
        <w:autoSpaceDE w:val="0"/>
        <w:autoSpaceDN w:val="0"/>
        <w:ind w:firstLine="426"/>
        <w:jc w:val="right"/>
      </w:pPr>
    </w:p>
    <w:p w:rsidR="008A76D4" w:rsidRDefault="008A76D4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F13C12" w:rsidRDefault="00F13C12" w:rsidP="00DD6F43">
      <w:pPr>
        <w:widowControl w:val="0"/>
        <w:autoSpaceDE w:val="0"/>
        <w:autoSpaceDN w:val="0"/>
        <w:ind w:firstLine="426"/>
        <w:jc w:val="right"/>
      </w:pPr>
    </w:p>
    <w:p w:rsidR="00F13C12" w:rsidRDefault="00F13C12" w:rsidP="00DD6F43">
      <w:pPr>
        <w:widowControl w:val="0"/>
        <w:autoSpaceDE w:val="0"/>
        <w:autoSpaceDN w:val="0"/>
        <w:ind w:firstLine="426"/>
        <w:jc w:val="right"/>
      </w:pPr>
    </w:p>
    <w:p w:rsidR="00F13C12" w:rsidRDefault="00F13C12" w:rsidP="00DD6F43">
      <w:pPr>
        <w:widowControl w:val="0"/>
        <w:autoSpaceDE w:val="0"/>
        <w:autoSpaceDN w:val="0"/>
        <w:ind w:firstLine="426"/>
        <w:jc w:val="right"/>
      </w:pPr>
    </w:p>
    <w:p w:rsidR="00F13C12" w:rsidRDefault="00F13C12" w:rsidP="00DD6F43">
      <w:pPr>
        <w:widowControl w:val="0"/>
        <w:autoSpaceDE w:val="0"/>
        <w:autoSpaceDN w:val="0"/>
        <w:ind w:firstLine="426"/>
        <w:jc w:val="right"/>
      </w:pPr>
    </w:p>
    <w:p w:rsidR="00F13C12" w:rsidRDefault="00F13C12" w:rsidP="00DD6F43">
      <w:pPr>
        <w:widowControl w:val="0"/>
        <w:autoSpaceDE w:val="0"/>
        <w:autoSpaceDN w:val="0"/>
        <w:ind w:firstLine="426"/>
        <w:jc w:val="right"/>
      </w:pPr>
    </w:p>
    <w:p w:rsidR="00F13C12" w:rsidRDefault="00F13C12" w:rsidP="00DD6F43">
      <w:pPr>
        <w:widowControl w:val="0"/>
        <w:autoSpaceDE w:val="0"/>
        <w:autoSpaceDN w:val="0"/>
        <w:ind w:firstLine="426"/>
        <w:jc w:val="right"/>
      </w:pPr>
    </w:p>
    <w:p w:rsidR="00F13C12" w:rsidRDefault="00F13C12" w:rsidP="00DD6F43">
      <w:pPr>
        <w:widowControl w:val="0"/>
        <w:autoSpaceDE w:val="0"/>
        <w:autoSpaceDN w:val="0"/>
        <w:ind w:firstLine="426"/>
        <w:jc w:val="right"/>
      </w:pPr>
    </w:p>
    <w:p w:rsidR="00F13C12" w:rsidRDefault="00F13C12" w:rsidP="00DD6F43">
      <w:pPr>
        <w:widowControl w:val="0"/>
        <w:autoSpaceDE w:val="0"/>
        <w:autoSpaceDN w:val="0"/>
        <w:ind w:firstLine="426"/>
        <w:jc w:val="right"/>
      </w:pPr>
    </w:p>
    <w:p w:rsidR="00F13C12" w:rsidRDefault="00F13C12" w:rsidP="00DD6F43">
      <w:pPr>
        <w:widowControl w:val="0"/>
        <w:autoSpaceDE w:val="0"/>
        <w:autoSpaceDN w:val="0"/>
        <w:ind w:firstLine="426"/>
        <w:jc w:val="right"/>
      </w:pPr>
    </w:p>
    <w:p w:rsidR="00DA01CC" w:rsidRDefault="00DA01CC" w:rsidP="00DD6F43">
      <w:pPr>
        <w:widowControl w:val="0"/>
        <w:autoSpaceDE w:val="0"/>
        <w:autoSpaceDN w:val="0"/>
        <w:ind w:firstLine="426"/>
        <w:jc w:val="right"/>
      </w:pPr>
    </w:p>
    <w:p w:rsidR="00E832B1" w:rsidRDefault="00E832B1" w:rsidP="00DD6F43">
      <w:pPr>
        <w:widowControl w:val="0"/>
        <w:autoSpaceDE w:val="0"/>
        <w:autoSpaceDN w:val="0"/>
        <w:ind w:firstLine="426"/>
      </w:pPr>
    </w:p>
    <w:p w:rsidR="00CF6818" w:rsidRDefault="00E832B1" w:rsidP="00DD6F43">
      <w:pPr>
        <w:autoSpaceDE w:val="0"/>
        <w:autoSpaceDN w:val="0"/>
        <w:adjustRightInd w:val="0"/>
        <w:ind w:left="459" w:firstLine="426"/>
        <w:jc w:val="right"/>
      </w:pPr>
      <w:r>
        <w:t xml:space="preserve">Приложение </w:t>
      </w:r>
    </w:p>
    <w:p w:rsidR="00DD6F43" w:rsidRDefault="00CF6818" w:rsidP="00DD6F43">
      <w:pPr>
        <w:autoSpaceDE w:val="0"/>
        <w:autoSpaceDN w:val="0"/>
        <w:adjustRightInd w:val="0"/>
        <w:ind w:left="459" w:firstLine="426"/>
        <w:jc w:val="right"/>
      </w:pPr>
      <w:r>
        <w:t xml:space="preserve">к Порядку </w:t>
      </w:r>
      <w:r w:rsidRPr="00BB2FC5">
        <w:t>предоставлени</w:t>
      </w:r>
      <w:r>
        <w:t>я</w:t>
      </w:r>
      <w:r w:rsidRPr="00BB2FC5">
        <w:t xml:space="preserve"> субсидий </w:t>
      </w:r>
    </w:p>
    <w:p w:rsidR="00DD6F43" w:rsidRDefault="00CF6818" w:rsidP="00DD6F43">
      <w:pPr>
        <w:autoSpaceDE w:val="0"/>
        <w:autoSpaceDN w:val="0"/>
        <w:adjustRightInd w:val="0"/>
        <w:ind w:left="459" w:firstLine="426"/>
        <w:jc w:val="right"/>
      </w:pPr>
      <w:r w:rsidRPr="00BB2FC5">
        <w:t>на возмещение части процентной</w:t>
      </w:r>
    </w:p>
    <w:p w:rsidR="00DD6F43" w:rsidRDefault="00CF6818" w:rsidP="00DD6F43">
      <w:pPr>
        <w:autoSpaceDE w:val="0"/>
        <w:autoSpaceDN w:val="0"/>
        <w:adjustRightInd w:val="0"/>
        <w:ind w:left="459" w:firstLine="426"/>
        <w:jc w:val="right"/>
      </w:pPr>
      <w:r w:rsidRPr="00BB2FC5">
        <w:t xml:space="preserve">ставки по </w:t>
      </w:r>
      <w:proofErr w:type="gramStart"/>
      <w:r w:rsidRPr="00BB2FC5">
        <w:t>долгосрочным</w:t>
      </w:r>
      <w:proofErr w:type="gramEnd"/>
      <w:r w:rsidRPr="00BB2FC5">
        <w:t>, среднесрочным</w:t>
      </w:r>
    </w:p>
    <w:p w:rsidR="00DD6F43" w:rsidRDefault="00CF6818" w:rsidP="00DD6F43">
      <w:pPr>
        <w:autoSpaceDE w:val="0"/>
        <w:autoSpaceDN w:val="0"/>
        <w:adjustRightInd w:val="0"/>
        <w:ind w:left="459" w:firstLine="426"/>
        <w:jc w:val="right"/>
      </w:pPr>
      <w:r w:rsidRPr="00BB2FC5">
        <w:t xml:space="preserve"> и краткосрочным кредитам, взятым</w:t>
      </w:r>
    </w:p>
    <w:p w:rsidR="00DD6F43" w:rsidRDefault="00CF6818" w:rsidP="00DD6F43">
      <w:pPr>
        <w:autoSpaceDE w:val="0"/>
        <w:autoSpaceDN w:val="0"/>
        <w:adjustRightInd w:val="0"/>
        <w:ind w:left="459" w:firstLine="426"/>
        <w:jc w:val="right"/>
      </w:pPr>
      <w:r>
        <w:t xml:space="preserve"> </w:t>
      </w:r>
      <w:proofErr w:type="gramStart"/>
      <w:r>
        <w:t>малыми формами хозяйствования (в </w:t>
      </w:r>
      <w:r w:rsidRPr="00BB2FC5">
        <w:t>сфере</w:t>
      </w:r>
      <w:proofErr w:type="gramEnd"/>
    </w:p>
    <w:p w:rsidR="00CF6818" w:rsidRPr="00BB2FC5" w:rsidRDefault="00CF6818" w:rsidP="00DD6F43">
      <w:pPr>
        <w:autoSpaceDE w:val="0"/>
        <w:autoSpaceDN w:val="0"/>
        <w:adjustRightInd w:val="0"/>
        <w:ind w:left="459" w:firstLine="426"/>
        <w:jc w:val="right"/>
      </w:pPr>
      <w:r w:rsidRPr="00BB2FC5">
        <w:t xml:space="preserve"> сель</w:t>
      </w:r>
      <w:r>
        <w:t>скохозяйственного производства)</w:t>
      </w:r>
    </w:p>
    <w:p w:rsidR="00E832B1" w:rsidRDefault="00E832B1" w:rsidP="00DD6F43">
      <w:pPr>
        <w:widowControl w:val="0"/>
        <w:autoSpaceDE w:val="0"/>
        <w:autoSpaceDN w:val="0"/>
        <w:ind w:firstLine="426"/>
        <w:jc w:val="right"/>
      </w:pPr>
    </w:p>
    <w:p w:rsidR="007148B8" w:rsidRPr="004829D8" w:rsidRDefault="007148B8" w:rsidP="00DD6F43">
      <w:pPr>
        <w:widowControl w:val="0"/>
        <w:autoSpaceDE w:val="0"/>
        <w:autoSpaceDN w:val="0"/>
        <w:ind w:firstLine="426"/>
        <w:jc w:val="center"/>
        <w:rPr>
          <w:b/>
        </w:rPr>
      </w:pPr>
      <w:r w:rsidRPr="004829D8">
        <w:rPr>
          <w:b/>
        </w:rPr>
        <w:t>ПЕРЕЧЕНЬ</w:t>
      </w:r>
    </w:p>
    <w:p w:rsidR="007148B8" w:rsidRPr="004829D8" w:rsidRDefault="007148B8" w:rsidP="00DD6F43">
      <w:pPr>
        <w:widowControl w:val="0"/>
        <w:autoSpaceDE w:val="0"/>
        <w:autoSpaceDN w:val="0"/>
        <w:ind w:firstLine="426"/>
        <w:jc w:val="center"/>
        <w:rPr>
          <w:b/>
        </w:rPr>
      </w:pPr>
      <w:r w:rsidRPr="004829D8">
        <w:rPr>
          <w:b/>
        </w:rPr>
        <w:t>ДОКУМЕНТОВ, ПОДТВЕРЖДАЮЩИХ ЦЕЛЕВОЕ ИСПОЛЬЗОВАНИЕ</w:t>
      </w:r>
    </w:p>
    <w:p w:rsidR="007148B8" w:rsidRPr="004829D8" w:rsidRDefault="007148B8" w:rsidP="00DD6F43">
      <w:pPr>
        <w:widowControl w:val="0"/>
        <w:autoSpaceDE w:val="0"/>
        <w:autoSpaceDN w:val="0"/>
        <w:ind w:firstLine="426"/>
        <w:jc w:val="center"/>
        <w:rPr>
          <w:b/>
        </w:rPr>
      </w:pPr>
      <w:r w:rsidRPr="004829D8">
        <w:rPr>
          <w:b/>
        </w:rPr>
        <w:t>КРЕДИТА (ЗАЙМА)</w:t>
      </w:r>
    </w:p>
    <w:p w:rsidR="007148B8" w:rsidRPr="004829D8" w:rsidRDefault="007148B8" w:rsidP="00DD6F43">
      <w:pPr>
        <w:widowControl w:val="0"/>
        <w:autoSpaceDE w:val="0"/>
        <w:autoSpaceDN w:val="0"/>
        <w:ind w:firstLine="426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5046"/>
      </w:tblGrid>
      <w:tr w:rsidR="007148B8" w:rsidRPr="004829D8" w:rsidTr="00235A73">
        <w:tc>
          <w:tcPr>
            <w:tcW w:w="4592" w:type="dxa"/>
            <w:vAlign w:val="center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  <w:jc w:val="center"/>
            </w:pPr>
            <w:r w:rsidRPr="004829D8">
              <w:t>Направления целевого использования кредитов (займов)</w:t>
            </w:r>
          </w:p>
        </w:tc>
        <w:tc>
          <w:tcPr>
            <w:tcW w:w="5046" w:type="dxa"/>
            <w:vAlign w:val="center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  <w:jc w:val="center"/>
            </w:pPr>
            <w:r w:rsidRPr="004829D8">
              <w:t>Заверенные получателем субсидии копии и оригиналы документов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020366" w:rsidRDefault="007148B8" w:rsidP="00DD6F43">
            <w:pPr>
              <w:widowControl w:val="0"/>
              <w:autoSpaceDE w:val="0"/>
              <w:autoSpaceDN w:val="0"/>
              <w:ind w:firstLine="426"/>
              <w:rPr>
                <w:b/>
                <w:color w:val="000000"/>
              </w:rPr>
            </w:pPr>
            <w:smartTag w:uri="urn:schemas-microsoft-com:office:smarttags" w:element="place">
              <w:r w:rsidRPr="00020366">
                <w:rPr>
                  <w:b/>
                  <w:color w:val="000000"/>
                  <w:lang w:val="en-US"/>
                </w:rPr>
                <w:t>I</w:t>
              </w:r>
              <w:r w:rsidRPr="00020366">
                <w:rPr>
                  <w:b/>
                  <w:color w:val="000000"/>
                </w:rPr>
                <w:t>.</w:t>
              </w:r>
            </w:smartTag>
            <w:r w:rsidRPr="00020366">
              <w:rPr>
                <w:b/>
                <w:color w:val="000000"/>
              </w:rPr>
              <w:t xml:space="preserve"> По кредитам (займам), полученным гражданами, ведущими личное подсобное хозяйство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По кредитам (займам), полученным с 1 января 2005 года и до 31 декабря 2012 года включительно на срок до 5 лет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сельскохозяйственной малогабаритной техники;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2) тракторов мощностью до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4829D8">
                <w:t>100 л</w:t>
              </w:r>
            </w:smartTag>
            <w:r w:rsidRPr="004829D8">
              <w:t>. с. и агрегатируемых с ними сельскохозяйственных машин;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  <w:jc w:val="both"/>
            </w:pPr>
            <w:r w:rsidRPr="004829D8">
              <w:t>3) грузоперевозящих автомобилей полной массой не более 3,5 тонны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договоров купли-продажи или накладных, или товарных чеков.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2.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поручений или кассовых чеков, или приходных кассовых ордеров, оформленные в установленном порядке.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Копии паспортов транспортных средств с отметкой о постановке на учет в установленном порядке при приобретении транспортных средств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 xml:space="preserve">1 </w:t>
            </w:r>
            <w:r w:rsidRPr="004829D8">
              <w:t>января 2005 года на срок до 5 лет (при условии, что общая сумма кредита (займа), полученная гражданином, ведущим личное подсобное хозяйство, в текущем году, не превышает 700 тыс. рублей на одно хозяйство)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сельскохозяйственных животных;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2) оборудования для животноводства и переработки сельскохозяйственной продукции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договоров купли-продажи или накладных, или товарных чеков.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2.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поручений или кассовых чеков, или приходных кассовых ордеров. При приобретении сельскохозяйственных животных у физических лиц - платежные документы, подтверждающие оплату в безналичной форме.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Справки-выписки из похозяйственной книги о движении сельскохозяйственных животных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Ремонт, реконструкция и строительство животноводческих помещений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Смета (сводка) затрат, составленная и подписанная заемщиком.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2.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поручений или кассовых чеков, или приходных кассовых ордеров, накладных или товарных чеков на приобретенные материалы, оформленные в установленном порядке.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3.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 xml:space="preserve">, копии договоров на </w:t>
            </w:r>
            <w:r w:rsidRPr="004829D8">
              <w:lastRenderedPageBreak/>
              <w:t>выполнение работ (подрядным и хозяйственным способом) и актов выполненных работ.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4.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документов, подтверждающих оплату выполненных работ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>3. Приобретение газового оборудования и подключение к газовым сетям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накладных (товарных чеков) на получение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2.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документов, подтверждающих оплату газового оборудования, материалов.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3.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актов выполненных работ и документов, подтверждающих оплату выполненных работ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 xml:space="preserve">1 января </w:t>
            </w:r>
            <w:r w:rsidRPr="004829D8">
              <w:t xml:space="preserve">2007 </w:t>
            </w:r>
            <w:r>
              <w:t xml:space="preserve">года </w:t>
            </w:r>
            <w:r w:rsidRPr="004829D8">
              <w:t>на срок до 2 лет (при условии, что общая сумма кредита (займа), полученного гражданином, ведущим личное подсобное хозяйство, в текущем году, не превышает 300 тыс. рублей на одно хозяйство)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горюче-смазочных материалов;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2) запасных частей и материалов для ремонта сельскохозяйственной техники и животноводческих помещений;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3) минеральных удобрений;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4) средств защиты растений;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5) кормов;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6) ветеринарных препаратов;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7) молодняка сельскохозяйственных животных;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8) других материальных ресурсов для проведения сезонных работ, в том числе материалов для теплиц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договоров купли-продажи или товарных чеков, или накладных.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2.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поручений или кассовых чеков, или приходных кассовых ордеров, или товарных чеков, или квитанций оформленные в установленном порядке. Расписок продавцов (поставщиков) в получении денежных средств от заемщика - при приобретении кормов, молодняка сельскохозяйственных животных по кредитам (займам), полученным до 31 декабря 2012 года включительно. При приобретении кормов, молодняка сельскохозяйственных животных у физических лиц - платежные документы, подтверждающие оплату в безналичной форме.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Справки-выписки из похозяйственной книги о движении сельскохозяйственных животных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Уплата страховых взносов при страховании сельскохозяйственной продукции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договора страхования и платежных документов на уплату страховых взносов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>1 января 2008 года</w:t>
            </w:r>
            <w:r w:rsidRPr="004829D8">
              <w:t xml:space="preserve"> по </w:t>
            </w:r>
            <w:r>
              <w:t xml:space="preserve">31 декабря </w:t>
            </w:r>
            <w:r w:rsidRPr="004829D8">
              <w:t xml:space="preserve">2012 </w:t>
            </w:r>
            <w:r>
              <w:t xml:space="preserve">года </w:t>
            </w:r>
            <w:r w:rsidRPr="004829D8">
              <w:t>включительно на срок до 5 лет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утвержденным </w:t>
            </w:r>
            <w:r w:rsidRPr="004829D8">
              <w:lastRenderedPageBreak/>
              <w:t>Министерством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>1. Смета (сводка) затрат, составленная и подписанная получателем субсидий.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2.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кассовых и (или) товарных чеков на приобретенные материалы, оформленные в установленном порядке, согласно смете (сводке) затрат.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3.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 xml:space="preserve">, копии договоров на выполнение работ (при подрядном и хозяйственном способе) по реконструкции, ремонту и строительству объектов, актов выполненных работ и платежных документов, </w:t>
            </w:r>
            <w:r w:rsidRPr="004829D8">
              <w:lastRenderedPageBreak/>
              <w:t>подтверждающих оплату выполненных работ по реконструкции, ремонту и строительству объектов.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4. Договоры на приобретение дикоросов и платежные поручения по оплате приобретенных дикоросов при приобретении в организациях и у индивидуальных предпринимателей.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5. Закупочные акты, оформленные в установленном порядке, или копии накладных и документов, подтверждающих оплату закупленных дикоросов, при приобретении у физических лиц.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6.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договоров купли-продажи или накладных, или товарных чеков.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7.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поручений или кассовых чеков, или приходных кассовых ордеров, оформленные в установленном порядке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 xml:space="preserve">По кредитам (займам), полученным с </w:t>
            </w:r>
            <w:r w:rsidRPr="00020366">
              <w:t xml:space="preserve">1 </w:t>
            </w:r>
            <w:r>
              <w:t>января 2010 года</w:t>
            </w:r>
            <w:r w:rsidRPr="004829D8">
              <w:t xml:space="preserve"> по 31</w:t>
            </w:r>
            <w:r>
              <w:t>декабря 2012 года</w:t>
            </w:r>
            <w:r w:rsidRPr="004829D8">
              <w:t xml:space="preserve"> включительно на срок до 5 лет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машин, установок и аппаратов дождевальных и поливных, насосных станций в соответствии с перечнем, утверждаемым Министерством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договоров купли-продажи или накладных, или товарных чеков.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2.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поручений или кассовых чеков, или приходных кассовых ордеров, оформленные в установленном порядке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020366" w:rsidRDefault="007148B8" w:rsidP="00DD6F43">
            <w:pPr>
              <w:widowControl w:val="0"/>
              <w:autoSpaceDE w:val="0"/>
              <w:autoSpaceDN w:val="0"/>
              <w:ind w:firstLine="426"/>
              <w:rPr>
                <w:b/>
              </w:rPr>
            </w:pPr>
            <w:r w:rsidRPr="00020366">
              <w:rPr>
                <w:b/>
              </w:rPr>
              <w:t>II. По кредитам (займам), полученным крестьянскими (фермерскими) хозяйствами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 xml:space="preserve">1 января </w:t>
            </w:r>
            <w:r w:rsidRPr="004829D8">
              <w:t>2005</w:t>
            </w:r>
            <w:r>
              <w:t xml:space="preserve"> года</w:t>
            </w:r>
            <w:r w:rsidRPr="004829D8">
              <w:t xml:space="preserve"> по 31</w:t>
            </w:r>
            <w:r>
              <w:t xml:space="preserve"> декабря 2012 года</w:t>
            </w:r>
            <w:r w:rsidRPr="004829D8">
              <w:t xml:space="preserve"> включительно на срок до 8 лет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сельскохозяйственной техники и оборудования, в том числе тракторов и агрегатируемых с ними сельскохозяйственных машин;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2) оборудования, используемого для животноводства, птицеводства, кормопроизводства;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3) машин, установок и аппаратов дождевальных и поливных, насосных станций;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Договоры на приобретение (лизинг) сельскохозяйственной техники и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подтверждающие оплату сельскохозяйственной техники и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Накладные, счета-фактуры на приобретение сельскохозяйственной техники и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4. Паспорта транспортных средств с отметкой о постановке на учет в установленном порядке при приобретении транспортных средств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 xml:space="preserve">1 января </w:t>
            </w:r>
            <w:r w:rsidRPr="004829D8">
              <w:t xml:space="preserve">2005 </w:t>
            </w:r>
            <w:r>
              <w:t xml:space="preserve">года </w:t>
            </w:r>
            <w:r w:rsidRPr="004829D8">
              <w:t>на срок до 8 лет (при условии, что общая сумма кредита (займа), полученного в текущем году, не превышает 10 млн. рублей на одно хозяйство)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Хранение и переработка </w:t>
            </w:r>
            <w:r w:rsidRPr="004829D8">
              <w:lastRenderedPageBreak/>
              <w:t>сельскохозяйственной продукции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 xml:space="preserve">1. Договоры на хранение, приобретение </w:t>
            </w:r>
            <w:r w:rsidRPr="004829D8">
              <w:lastRenderedPageBreak/>
              <w:t>сельскохозяйственного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подтверждающие оплату сельскохозяйственного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Накладные, счета-фактуры</w:t>
            </w:r>
            <w:r>
              <w:t xml:space="preserve"> </w:t>
            </w:r>
            <w:r w:rsidRPr="003E21DD">
              <w:t>или универсальные передаточные документы</w:t>
            </w:r>
            <w:r w:rsidRPr="004829D8">
              <w:t xml:space="preserve"> на приобретение сельскохозяйственного оборудования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>2. Приобретение племенных сельскохозяйственных животных, племенной продукции (материала)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Договоры на приобретение (или лизинг) племенных сельскохозяйственных животных, племенной продукции (материала).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подтверждающие оплату племенных сельскохозяйственных животных, племенной продукции (материала).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Акты приема-передачи племенных сельскохозяйственных животных, племенной продукции (материала).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4. Племенные свидетельства на приобретение племенных сельскохозяйственных животных, племенной продукции (материала)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Строительство, реконструкция и модернизация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реконструкция прививочных комплексов для многолетних насаждений и закладки многолетних насаждений и виноградников, включая строительство и реконструкцию прививочных комплексов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Титульный список стройки.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Сводная смета на строительство, реконструкцию и модернизацию объектов.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Договоры на поставку технологического оборудования, на выполнение подрядных работ.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4. Копии документов, представляемые по мере выполнения графика работ: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платежные поручения,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  <w:jc w:val="both"/>
            </w:pPr>
            <w:r w:rsidRPr="004829D8">
              <w:t>2) акты выполненных работ.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5. Платежные поручения, подтверждающие оплату посадочного материала и (или) материалов для установки шпалеры.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6. Акты приема многолетних насаждений по установленной форме (после окончания работ)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 xml:space="preserve">1 января </w:t>
            </w:r>
            <w:r w:rsidRPr="004829D8">
              <w:t xml:space="preserve">2007 </w:t>
            </w:r>
            <w:r>
              <w:t xml:space="preserve">года </w:t>
            </w:r>
            <w:r w:rsidRPr="004829D8">
              <w:t>на срок до 2 лет (при условии, что общая сумма кредита (займа), полученного в текущем году, не превышает 5 млн. рублей на одно хозяйство)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горюче-смазочных материалов;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2) запасных частей и материалов для ремонта сельскохозяйственной техники и оборудования;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3) минеральных удобрений, средств защиты растений;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4) кормов;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>5) ветеринарных препаратов;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6) других материальных ресурсов для проведения сезонных работ;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7) молодняка сельскохозяйственных животных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>1. Договоры на приобретение материальных ресурсов, молодняка сельскохозяйственных животных (представляются в случае указания в платежном поручении как основания для оплаты).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кассовые чеки или приходные кассовые ордера.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>
              <w:lastRenderedPageBreak/>
              <w:t xml:space="preserve">3. Накладные, </w:t>
            </w:r>
            <w:r w:rsidRPr="004829D8">
              <w:t>или товарные чеки</w:t>
            </w:r>
            <w:r>
              <w:t xml:space="preserve">, </w:t>
            </w:r>
            <w:r w:rsidRPr="003E21DD">
              <w:t>или универсальные передаточные документы.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>2. Уплата страховых взносов при страховании сельскохозяйственной продукции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договора страхования и платежных документов на уплату страховых взносов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 xml:space="preserve">1 января </w:t>
            </w:r>
            <w:r w:rsidRPr="004829D8">
              <w:t xml:space="preserve">2008 </w:t>
            </w:r>
            <w:r>
              <w:t xml:space="preserve">года </w:t>
            </w:r>
            <w:r w:rsidRPr="004829D8">
              <w:t>по 31</w:t>
            </w:r>
            <w:r>
              <w:t>декабря 2012 года</w:t>
            </w:r>
            <w:r w:rsidRPr="004829D8">
              <w:t xml:space="preserve"> включительно на срок до 5 лет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недревесных лесных ресурсов, в соответствии с перечнем, утвержденным Министерством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Титульный список стройки.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Сводная смета на строительство, реконструкцию и ремонт объектов.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4. Документы, представляемые по мере выполнения графика работ: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платежные поручения, подтверждающие оплату технологического оборудования, выполненных работ;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2) акты выполненных работ;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3) договоры на приобретение дикоросов и платежные поручения по оплате приобретенных дикоросов при приобретении в организациях и у индивидуальных предпринимателей;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4) закупочные акты, оформленные в установленном порядке, или копии накладных и документов, подтверждающих оплату закупленных дикоросов, при приобретении у физических лиц;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5)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договоров купли-продажи или накладных, или товарных чеков;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6)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поручений или кассовых чеков, или приходных кассовых ордеров, оформленные в установленном порядке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020366" w:rsidRDefault="007148B8" w:rsidP="00DD6F43">
            <w:pPr>
              <w:widowControl w:val="0"/>
              <w:autoSpaceDE w:val="0"/>
              <w:autoSpaceDN w:val="0"/>
              <w:ind w:firstLine="426"/>
              <w:rPr>
                <w:b/>
              </w:rPr>
            </w:pPr>
            <w:r w:rsidRPr="00020366">
              <w:rPr>
                <w:b/>
              </w:rPr>
              <w:t>III. По кредитам (займам), полученным сельскохозяйственными потребительскими кооперативами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>1 января 2005 года</w:t>
            </w:r>
            <w:r w:rsidRPr="004829D8">
              <w:t xml:space="preserve"> по 31</w:t>
            </w:r>
            <w:r>
              <w:t>декабря 2012 года</w:t>
            </w:r>
            <w:r w:rsidRPr="004829D8">
              <w:t xml:space="preserve"> включительно на срок до 8 лет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>2) тракторов и агрегатируемых с ними сельскохозяйственных машин;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3) оборудования для животноводства, птицеводства, кормопроизводства;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>1. Договоры на приобретение (лизинг) техники и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подтверждающие оплату техники и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Товарные накладные, счета-фактуры на приобретение техники и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4. Паспорта транспортных средств с отметкой о постановке на учет в </w:t>
            </w:r>
            <w:r w:rsidRPr="004829D8">
              <w:lastRenderedPageBreak/>
              <w:t>установленном порядке при приобретении транспортных средств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 xml:space="preserve">По кредитам (займам), полученным с </w:t>
            </w:r>
            <w:r>
              <w:t>1 января 2005 года</w:t>
            </w:r>
            <w:r w:rsidRPr="004829D8">
              <w:t xml:space="preserve"> на срок до 8 лет (при условии, что общая сумма кредита (займа), полученного в текущем году, не превышает 40 млн рублей на один кооператив)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специализированного технологического оборудования;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  <w:jc w:val="both"/>
            </w:pPr>
            <w:r w:rsidRPr="004829D8">
              <w:t>2) холодильного оборудования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  <w:jc w:val="both"/>
            </w:pPr>
            <w:r w:rsidRPr="004829D8">
              <w:t>1. Договоры на приобретение (лизинг) техники и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подтверждающие оплату техники и оборудования.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Товарные накладные, счета-фактуры</w:t>
            </w:r>
            <w:r>
              <w:t xml:space="preserve"> </w:t>
            </w:r>
            <w:r w:rsidRPr="003E21DD">
              <w:t>или универсальные передаточные документ</w:t>
            </w:r>
            <w:r w:rsidRPr="004829D8">
              <w:t xml:space="preserve"> на приобретение техники и оборудования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3) сельскохозяйственных животных, племенной продукции (материала), в том числе для поставки их членам кооператива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Договоры на приобретение (или лизинг) сельскохозяйственных животных, племенной продукции (материала).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подтверждающие оплату сельскохозяйственных животных, племенной продукции (материала).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Акты приема-передачи сельскохозяйственных животных, племенной продукции (материала).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4. Племенные свидетельства на приобретение племенной продукции (материала)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Строительство, реконструкция и модернизация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Титульный список стройки.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Сводная смета на строительство и (или) реконструкцию, и (или) модернизацию объектов.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Договоры на поставку технологического оборудования, на выполнение подрядных работ.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4. Копии документов, представляемые по мере выполнения графика работ: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платежные поручения,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2) акты выполненных работ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Закладка многолетних насаждений и виноградников, включая строительство и реконструкцию прививочных комплексов для многолетних насаждений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Платежные поручения, подтверждающие оплату посадочного материала и (или) материалов для установки шпалеры.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Акты приема многолетних насаждений по установленной форме (после окончания работ)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 xml:space="preserve">По кредитам (займам), полученным с </w:t>
            </w:r>
            <w:r>
              <w:t xml:space="preserve">1 января 2007 года </w:t>
            </w:r>
            <w:r w:rsidRPr="004829D8">
              <w:t>по 31</w:t>
            </w:r>
            <w:r>
              <w:t xml:space="preserve"> декабря </w:t>
            </w:r>
            <w:r w:rsidRPr="004829D8">
              <w:t>2012</w:t>
            </w:r>
            <w:r>
              <w:t xml:space="preserve"> года</w:t>
            </w:r>
            <w:r w:rsidRPr="004829D8">
              <w:t xml:space="preserve"> включительно на срок до 2 лет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запасных частей и материалов для ремонта сельскохозяйственной техники и оборудования, в том числе для поставки их членам кооператива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Договоры или накладные, или товарные чеки на приобретение материальных ресурсов.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кассовые чеки или приходные кассовые ордера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 xml:space="preserve">1 января </w:t>
            </w:r>
            <w:r w:rsidRPr="004829D8">
              <w:t xml:space="preserve">2007 </w:t>
            </w:r>
            <w:r>
              <w:t xml:space="preserve">года </w:t>
            </w:r>
            <w:r w:rsidRPr="004829D8">
              <w:t>на срок до 2 лет (при условии, что общая сумма кредита (займа), полученного в текущем году, не превышает 15 млн рублей на один кооператив)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Приобретение: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материальных ресурсов для проведения сезонных работ;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2) молодняка сельскохозяйственных животных;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3) отечественного сельскохозяйственного сырья для первичной и промышленной переработки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Договоры или накладные, или товарные чеки</w:t>
            </w:r>
            <w:r w:rsidRPr="00EC0CB9">
              <w:t>, или универсальные передаточные документы</w:t>
            </w:r>
            <w:r w:rsidRPr="004829D8">
              <w:t xml:space="preserve"> на приобретение материальных ресурсов, молодняка сельскохозяйственных животных, сельскохозяйственного сырья для переработки.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кассовые чеки или приходные кассовые ордера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Закупка сельскохозяйственной продукции, произведенной членами кооператива, для ее дальнейшей реализации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Договоры на приобретение продукции, платежные поручения по оплате приобретаемой продукции.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Закупочные акты, оформленные в установленном порядке, или копии накладных и документов, подтверждающих оплату закупленной продукции, при приобретении у физических лиц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Организационное обустройство кооператива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Договоры или накладные, или товарные чеки</w:t>
            </w:r>
            <w:r w:rsidRPr="00EC0CB9">
              <w:t>, или универсальные передаточные документы.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Платежные поручения, кассовые чеки или приходные кассовые ордера на приобретение мебели, оргтехники, в том числе программных продуктов, средств связи, подключение к сети Интернет, оплату аренды офисных помещений, оплату коммунальных услуг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4. Уплата страховых взносов при страховании сельскохозяйственной продукции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1. Договоры страхования и платежных поручений на уплату страховых взносов</w:t>
            </w:r>
          </w:p>
        </w:tc>
      </w:tr>
      <w:tr w:rsidR="007148B8" w:rsidRPr="004829D8" w:rsidTr="00235A73">
        <w:tc>
          <w:tcPr>
            <w:tcW w:w="9638" w:type="dxa"/>
            <w:gridSpan w:val="2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По кредитам (займам), полученным с </w:t>
            </w:r>
            <w:r>
              <w:t xml:space="preserve">1 января </w:t>
            </w:r>
            <w:r w:rsidRPr="004829D8">
              <w:t xml:space="preserve">2008 </w:t>
            </w:r>
            <w:r>
              <w:t xml:space="preserve">года </w:t>
            </w:r>
            <w:r w:rsidRPr="004829D8">
              <w:t>по 31</w:t>
            </w:r>
            <w:r>
              <w:t xml:space="preserve"> декабря </w:t>
            </w:r>
            <w:r w:rsidRPr="004829D8">
              <w:t xml:space="preserve">2012 </w:t>
            </w:r>
            <w:r>
              <w:t xml:space="preserve">года </w:t>
            </w:r>
            <w:r w:rsidRPr="004829D8">
              <w:t>включительно на срок до 5 лет</w:t>
            </w:r>
          </w:p>
        </w:tc>
      </w:tr>
      <w:tr w:rsidR="007148B8" w:rsidRPr="004829D8" w:rsidTr="00235A73">
        <w:tc>
          <w:tcPr>
            <w:tcW w:w="4592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</w:t>
            </w:r>
            <w:r w:rsidRPr="004829D8">
              <w:lastRenderedPageBreak/>
              <w:t>лекарственных растений и других пищевых и недревесных лесных ресурсов, в соответствии с перечнем, утвержденным Министерством</w:t>
            </w:r>
          </w:p>
        </w:tc>
        <w:tc>
          <w:tcPr>
            <w:tcW w:w="5046" w:type="dxa"/>
          </w:tcPr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lastRenderedPageBreak/>
              <w:t>1. Титульный список стройки.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2. Сводная смета на строительство, реконструкцию и ремонт объектов.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4. Документы, представляемые по мере </w:t>
            </w:r>
            <w:r w:rsidRPr="004829D8">
              <w:lastRenderedPageBreak/>
              <w:t>выполнения графика работ: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1) платежные поручения, подтверждающие оплату технологического оборудования, выполненных работ;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2) акты выполненных работ;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3) договоры на приобретение дикоросов и платежные поручения по оплате приобретенных дикоросов при приобретении в организациях и у индивидуальных предпринимателей;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>4) закупочные акты, оформленные в установленном порядке, или копии накладных и документов, подтверждающих оплату закупленных дикоросов, при приобретении у физических лиц;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5)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договоров купли-продажи или накладных, или товарных чеков;</w:t>
            </w:r>
          </w:p>
          <w:p w:rsidR="007148B8" w:rsidRPr="004829D8" w:rsidRDefault="007148B8" w:rsidP="00DD6F43">
            <w:pPr>
              <w:widowControl w:val="0"/>
              <w:autoSpaceDE w:val="0"/>
              <w:autoSpaceDN w:val="0"/>
              <w:ind w:firstLine="426"/>
            </w:pPr>
            <w:r w:rsidRPr="004829D8">
              <w:t xml:space="preserve">6) оригиналы </w:t>
            </w:r>
            <w:hyperlink w:anchor="P1785" w:history="1">
              <w:r w:rsidRPr="004829D8">
                <w:rPr>
                  <w:color w:val="0000FF"/>
                </w:rPr>
                <w:t>&lt;*&gt;</w:t>
              </w:r>
            </w:hyperlink>
            <w:r w:rsidRPr="004829D8">
              <w:t>, копии платежных поручений или кассовых чеков, или приходных кассовых ордеров, оформленные в установленном порядке</w:t>
            </w:r>
          </w:p>
        </w:tc>
      </w:tr>
    </w:tbl>
    <w:p w:rsidR="00C22200" w:rsidRDefault="00C22200" w:rsidP="00DD6F43">
      <w:pPr>
        <w:widowControl w:val="0"/>
        <w:autoSpaceDE w:val="0"/>
        <w:autoSpaceDN w:val="0"/>
        <w:ind w:firstLine="426"/>
        <w:jc w:val="both"/>
        <w:rPr>
          <w:b/>
          <w:bCs/>
          <w:sz w:val="26"/>
          <w:szCs w:val="26"/>
        </w:rPr>
      </w:pPr>
    </w:p>
    <w:p w:rsidR="00E323E7" w:rsidRPr="00C22200" w:rsidRDefault="00C22200" w:rsidP="00DD6F43">
      <w:pPr>
        <w:widowControl w:val="0"/>
        <w:autoSpaceDE w:val="0"/>
        <w:autoSpaceDN w:val="0"/>
        <w:ind w:firstLine="426"/>
        <w:jc w:val="both"/>
        <w:rPr>
          <w:bCs/>
        </w:rPr>
      </w:pPr>
      <w:r w:rsidRPr="00C22200">
        <w:rPr>
          <w:bCs/>
        </w:rPr>
        <w:t>&lt;*&gt; Оригиналы документов после сверки с копиями возвращаются получателю субсидии</w:t>
      </w:r>
    </w:p>
    <w:sectPr w:rsidR="00E323E7" w:rsidRPr="00C22200" w:rsidSect="00BB2FC5">
      <w:pgSz w:w="11906" w:h="16838"/>
      <w:pgMar w:top="426" w:right="707" w:bottom="70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5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0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1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08C0796"/>
    <w:multiLevelType w:val="hybridMultilevel"/>
    <w:tmpl w:val="64A8D98E"/>
    <w:lvl w:ilvl="0" w:tplc="5D76CD8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20"/>
  </w:num>
  <w:num w:numId="6">
    <w:abstractNumId w:val="23"/>
  </w:num>
  <w:num w:numId="7">
    <w:abstractNumId w:val="5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0"/>
  </w:num>
  <w:num w:numId="12">
    <w:abstractNumId w:val="13"/>
  </w:num>
  <w:num w:numId="13">
    <w:abstractNumId w:val="21"/>
  </w:num>
  <w:num w:numId="14">
    <w:abstractNumId w:val="6"/>
  </w:num>
  <w:num w:numId="15">
    <w:abstractNumId w:val="7"/>
  </w:num>
  <w:num w:numId="16">
    <w:abstractNumId w:val="19"/>
  </w:num>
  <w:num w:numId="17">
    <w:abstractNumId w:val="9"/>
  </w:num>
  <w:num w:numId="18">
    <w:abstractNumId w:val="2"/>
  </w:num>
  <w:num w:numId="19">
    <w:abstractNumId w:val="8"/>
  </w:num>
  <w:num w:numId="20">
    <w:abstractNumId w:val="3"/>
  </w:num>
  <w:num w:numId="21">
    <w:abstractNumId w:val="16"/>
  </w:num>
  <w:num w:numId="22">
    <w:abstractNumId w:val="18"/>
  </w:num>
  <w:num w:numId="23">
    <w:abstractNumId w:val="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noPunctuationKerning/>
  <w:characterSpacingControl w:val="doNotCompress"/>
  <w:compat/>
  <w:rsids>
    <w:rsidRoot w:val="00EF0F29"/>
    <w:rsid w:val="000269A5"/>
    <w:rsid w:val="00037485"/>
    <w:rsid w:val="00046F77"/>
    <w:rsid w:val="0006266B"/>
    <w:rsid w:val="000A0B6F"/>
    <w:rsid w:val="000A20F4"/>
    <w:rsid w:val="000C606C"/>
    <w:rsid w:val="000D339A"/>
    <w:rsid w:val="000D7292"/>
    <w:rsid w:val="000F3F87"/>
    <w:rsid w:val="001023F9"/>
    <w:rsid w:val="001032FE"/>
    <w:rsid w:val="001066A2"/>
    <w:rsid w:val="00107657"/>
    <w:rsid w:val="00111389"/>
    <w:rsid w:val="00131913"/>
    <w:rsid w:val="00135740"/>
    <w:rsid w:val="0014799C"/>
    <w:rsid w:val="00154740"/>
    <w:rsid w:val="001556D8"/>
    <w:rsid w:val="00164884"/>
    <w:rsid w:val="00166F6E"/>
    <w:rsid w:val="00185145"/>
    <w:rsid w:val="0019079A"/>
    <w:rsid w:val="001A017E"/>
    <w:rsid w:val="001A411D"/>
    <w:rsid w:val="001B267B"/>
    <w:rsid w:val="001E23B5"/>
    <w:rsid w:val="001F59D9"/>
    <w:rsid w:val="0020191B"/>
    <w:rsid w:val="00202283"/>
    <w:rsid w:val="00204CD1"/>
    <w:rsid w:val="00226E4B"/>
    <w:rsid w:val="00235A73"/>
    <w:rsid w:val="002541E3"/>
    <w:rsid w:val="00255F63"/>
    <w:rsid w:val="00267FF2"/>
    <w:rsid w:val="00285077"/>
    <w:rsid w:val="002B1389"/>
    <w:rsid w:val="002C6F91"/>
    <w:rsid w:val="002E51B5"/>
    <w:rsid w:val="002F5122"/>
    <w:rsid w:val="002F5CDC"/>
    <w:rsid w:val="003116E4"/>
    <w:rsid w:val="00327DBB"/>
    <w:rsid w:val="003316C2"/>
    <w:rsid w:val="003359AB"/>
    <w:rsid w:val="00353123"/>
    <w:rsid w:val="0038409B"/>
    <w:rsid w:val="00384E11"/>
    <w:rsid w:val="00385087"/>
    <w:rsid w:val="00395517"/>
    <w:rsid w:val="003955AD"/>
    <w:rsid w:val="003E35F3"/>
    <w:rsid w:val="003E7CDC"/>
    <w:rsid w:val="00425E61"/>
    <w:rsid w:val="00430F1E"/>
    <w:rsid w:val="00442ECB"/>
    <w:rsid w:val="004668B3"/>
    <w:rsid w:val="00467D49"/>
    <w:rsid w:val="00472FD7"/>
    <w:rsid w:val="00496BA8"/>
    <w:rsid w:val="004B7932"/>
    <w:rsid w:val="004C3297"/>
    <w:rsid w:val="004E4912"/>
    <w:rsid w:val="004F4036"/>
    <w:rsid w:val="00510B3B"/>
    <w:rsid w:val="00523C8B"/>
    <w:rsid w:val="005246B6"/>
    <w:rsid w:val="00524FAB"/>
    <w:rsid w:val="005457A7"/>
    <w:rsid w:val="00560468"/>
    <w:rsid w:val="00560F79"/>
    <w:rsid w:val="00570765"/>
    <w:rsid w:val="005A00B2"/>
    <w:rsid w:val="005B53A3"/>
    <w:rsid w:val="005B78CB"/>
    <w:rsid w:val="005D4342"/>
    <w:rsid w:val="005D7C62"/>
    <w:rsid w:val="005E5895"/>
    <w:rsid w:val="005E7A99"/>
    <w:rsid w:val="00604192"/>
    <w:rsid w:val="00621B73"/>
    <w:rsid w:val="006327A9"/>
    <w:rsid w:val="00635CD4"/>
    <w:rsid w:val="00635E08"/>
    <w:rsid w:val="00637947"/>
    <w:rsid w:val="00642E3D"/>
    <w:rsid w:val="00645B15"/>
    <w:rsid w:val="00653B95"/>
    <w:rsid w:val="00663D43"/>
    <w:rsid w:val="0066621A"/>
    <w:rsid w:val="00667C90"/>
    <w:rsid w:val="0067597E"/>
    <w:rsid w:val="00695809"/>
    <w:rsid w:val="00696AD0"/>
    <w:rsid w:val="006A13C7"/>
    <w:rsid w:val="006B38C0"/>
    <w:rsid w:val="006B6A99"/>
    <w:rsid w:val="006E2222"/>
    <w:rsid w:val="006E71ED"/>
    <w:rsid w:val="00700EEF"/>
    <w:rsid w:val="007148B8"/>
    <w:rsid w:val="007341A0"/>
    <w:rsid w:val="00744E83"/>
    <w:rsid w:val="0074762E"/>
    <w:rsid w:val="00753656"/>
    <w:rsid w:val="00754D2F"/>
    <w:rsid w:val="00763E73"/>
    <w:rsid w:val="00770100"/>
    <w:rsid w:val="0077419E"/>
    <w:rsid w:val="007778D0"/>
    <w:rsid w:val="0078029F"/>
    <w:rsid w:val="00780FA7"/>
    <w:rsid w:val="00783960"/>
    <w:rsid w:val="007962FB"/>
    <w:rsid w:val="007963AE"/>
    <w:rsid w:val="00796AED"/>
    <w:rsid w:val="007A0C74"/>
    <w:rsid w:val="007A626B"/>
    <w:rsid w:val="007B2250"/>
    <w:rsid w:val="007B2A4B"/>
    <w:rsid w:val="007B7217"/>
    <w:rsid w:val="007D6FF7"/>
    <w:rsid w:val="007E2085"/>
    <w:rsid w:val="007E23E5"/>
    <w:rsid w:val="007E6C7D"/>
    <w:rsid w:val="0081554C"/>
    <w:rsid w:val="008308D9"/>
    <w:rsid w:val="008369F1"/>
    <w:rsid w:val="00875015"/>
    <w:rsid w:val="00877A4B"/>
    <w:rsid w:val="0088564C"/>
    <w:rsid w:val="008A2F0A"/>
    <w:rsid w:val="008A76D4"/>
    <w:rsid w:val="008B1567"/>
    <w:rsid w:val="008B3510"/>
    <w:rsid w:val="008C134A"/>
    <w:rsid w:val="008C3977"/>
    <w:rsid w:val="00902CBF"/>
    <w:rsid w:val="00904BF4"/>
    <w:rsid w:val="009121B1"/>
    <w:rsid w:val="00912472"/>
    <w:rsid w:val="009132DF"/>
    <w:rsid w:val="00917456"/>
    <w:rsid w:val="00935A8D"/>
    <w:rsid w:val="0095586D"/>
    <w:rsid w:val="009614D1"/>
    <w:rsid w:val="0096547A"/>
    <w:rsid w:val="00972892"/>
    <w:rsid w:val="009735BD"/>
    <w:rsid w:val="00996F9D"/>
    <w:rsid w:val="0099755A"/>
    <w:rsid w:val="009B3087"/>
    <w:rsid w:val="009C25A5"/>
    <w:rsid w:val="009C31B9"/>
    <w:rsid w:val="009C45C1"/>
    <w:rsid w:val="009E1B93"/>
    <w:rsid w:val="009F66B3"/>
    <w:rsid w:val="00A00033"/>
    <w:rsid w:val="00A016D1"/>
    <w:rsid w:val="00A02F51"/>
    <w:rsid w:val="00A04DB5"/>
    <w:rsid w:val="00A37990"/>
    <w:rsid w:val="00A45D12"/>
    <w:rsid w:val="00A50175"/>
    <w:rsid w:val="00A512AB"/>
    <w:rsid w:val="00A61A6A"/>
    <w:rsid w:val="00A8147C"/>
    <w:rsid w:val="00A8529B"/>
    <w:rsid w:val="00AA0D7C"/>
    <w:rsid w:val="00AA142F"/>
    <w:rsid w:val="00AA4671"/>
    <w:rsid w:val="00AD06D3"/>
    <w:rsid w:val="00AD12E8"/>
    <w:rsid w:val="00AD1DFB"/>
    <w:rsid w:val="00AD3C83"/>
    <w:rsid w:val="00AD5720"/>
    <w:rsid w:val="00AD7ED7"/>
    <w:rsid w:val="00AE7914"/>
    <w:rsid w:val="00B22A55"/>
    <w:rsid w:val="00B2344E"/>
    <w:rsid w:val="00B2452B"/>
    <w:rsid w:val="00B31D9C"/>
    <w:rsid w:val="00B66E2F"/>
    <w:rsid w:val="00B77490"/>
    <w:rsid w:val="00B80FD7"/>
    <w:rsid w:val="00B82115"/>
    <w:rsid w:val="00B8336F"/>
    <w:rsid w:val="00B90059"/>
    <w:rsid w:val="00B97BBD"/>
    <w:rsid w:val="00BB2FC5"/>
    <w:rsid w:val="00BC3F01"/>
    <w:rsid w:val="00BD1658"/>
    <w:rsid w:val="00BD673A"/>
    <w:rsid w:val="00BE230C"/>
    <w:rsid w:val="00C124E8"/>
    <w:rsid w:val="00C22200"/>
    <w:rsid w:val="00C24790"/>
    <w:rsid w:val="00C27899"/>
    <w:rsid w:val="00C339D3"/>
    <w:rsid w:val="00C33DAE"/>
    <w:rsid w:val="00C345C7"/>
    <w:rsid w:val="00C6442A"/>
    <w:rsid w:val="00C84E67"/>
    <w:rsid w:val="00C92DF2"/>
    <w:rsid w:val="00C954A6"/>
    <w:rsid w:val="00CA1DED"/>
    <w:rsid w:val="00CB28F7"/>
    <w:rsid w:val="00CB6096"/>
    <w:rsid w:val="00CE58EC"/>
    <w:rsid w:val="00CF4D8E"/>
    <w:rsid w:val="00CF6818"/>
    <w:rsid w:val="00D13BF3"/>
    <w:rsid w:val="00D22411"/>
    <w:rsid w:val="00D27597"/>
    <w:rsid w:val="00D54489"/>
    <w:rsid w:val="00D70BD1"/>
    <w:rsid w:val="00D74859"/>
    <w:rsid w:val="00D86DD6"/>
    <w:rsid w:val="00D87E84"/>
    <w:rsid w:val="00DA01CC"/>
    <w:rsid w:val="00DB26AD"/>
    <w:rsid w:val="00DB2EAC"/>
    <w:rsid w:val="00DC71D4"/>
    <w:rsid w:val="00DC7E4B"/>
    <w:rsid w:val="00DD276A"/>
    <w:rsid w:val="00DD6F43"/>
    <w:rsid w:val="00DD747D"/>
    <w:rsid w:val="00DE47EB"/>
    <w:rsid w:val="00E0187C"/>
    <w:rsid w:val="00E16FDC"/>
    <w:rsid w:val="00E22B58"/>
    <w:rsid w:val="00E27847"/>
    <w:rsid w:val="00E323E7"/>
    <w:rsid w:val="00E40DA3"/>
    <w:rsid w:val="00E47DC3"/>
    <w:rsid w:val="00E7274C"/>
    <w:rsid w:val="00E761DC"/>
    <w:rsid w:val="00E832B1"/>
    <w:rsid w:val="00E86C88"/>
    <w:rsid w:val="00EA50DE"/>
    <w:rsid w:val="00EA51C5"/>
    <w:rsid w:val="00EB6ACE"/>
    <w:rsid w:val="00ED7D8D"/>
    <w:rsid w:val="00EE382C"/>
    <w:rsid w:val="00EE4684"/>
    <w:rsid w:val="00EE56F1"/>
    <w:rsid w:val="00EF0F29"/>
    <w:rsid w:val="00EF544F"/>
    <w:rsid w:val="00EF549F"/>
    <w:rsid w:val="00F04985"/>
    <w:rsid w:val="00F05B81"/>
    <w:rsid w:val="00F13C12"/>
    <w:rsid w:val="00F13CEA"/>
    <w:rsid w:val="00F22C5C"/>
    <w:rsid w:val="00F240E3"/>
    <w:rsid w:val="00F24EDA"/>
    <w:rsid w:val="00F31C0B"/>
    <w:rsid w:val="00F51D11"/>
    <w:rsid w:val="00F7491C"/>
    <w:rsid w:val="00F942F6"/>
    <w:rsid w:val="00F96316"/>
    <w:rsid w:val="00FA17C9"/>
    <w:rsid w:val="00FA6329"/>
    <w:rsid w:val="00FC07B4"/>
    <w:rsid w:val="00FC4A04"/>
    <w:rsid w:val="00FC6855"/>
    <w:rsid w:val="00FE17E4"/>
    <w:rsid w:val="00FF17AB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7932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4B793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793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B793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B7932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F0F29"/>
    <w:rPr>
      <w:b/>
      <w:bCs/>
      <w:sz w:val="24"/>
      <w:szCs w:val="24"/>
    </w:rPr>
  </w:style>
  <w:style w:type="character" w:customStyle="1" w:styleId="21">
    <w:name w:val="Заголовок 2 Знак"/>
    <w:link w:val="20"/>
    <w:uiPriority w:val="9"/>
    <w:rsid w:val="00EF0F29"/>
    <w:rPr>
      <w:sz w:val="28"/>
      <w:szCs w:val="24"/>
    </w:rPr>
  </w:style>
  <w:style w:type="character" w:customStyle="1" w:styleId="30">
    <w:name w:val="Заголовок 3 Знак"/>
    <w:link w:val="3"/>
    <w:rsid w:val="00EF0F29"/>
    <w:rPr>
      <w:sz w:val="28"/>
      <w:szCs w:val="24"/>
    </w:rPr>
  </w:style>
  <w:style w:type="character" w:customStyle="1" w:styleId="50">
    <w:name w:val="Заголовок 5 Знак"/>
    <w:link w:val="5"/>
    <w:rsid w:val="00EF0F29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F0F2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EF0F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F0F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F0F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semiHidden/>
    <w:unhideWhenUsed/>
    <w:rsid w:val="00EF0F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F2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0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F2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F0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0F2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0F29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F29"/>
    <w:rPr>
      <w:rFonts w:ascii="Tahoma" w:hAnsi="Tahoma"/>
      <w:sz w:val="16"/>
      <w:szCs w:val="16"/>
    </w:rPr>
  </w:style>
  <w:style w:type="character" w:styleId="ad">
    <w:name w:val="Hyperlink"/>
    <w:uiPriority w:val="99"/>
    <w:unhideWhenUsed/>
    <w:rsid w:val="00EF0F29"/>
    <w:rPr>
      <w:color w:val="0000FF"/>
      <w:u w:val="single"/>
    </w:rPr>
  </w:style>
  <w:style w:type="paragraph" w:styleId="2">
    <w:name w:val="List Bullet 2"/>
    <w:basedOn w:val="a"/>
    <w:uiPriority w:val="99"/>
    <w:semiHidden/>
    <w:unhideWhenUsed/>
    <w:rsid w:val="00EF0F29"/>
    <w:pPr>
      <w:numPr>
        <w:numId w:val="9"/>
      </w:numPr>
      <w:contextualSpacing/>
    </w:pPr>
  </w:style>
  <w:style w:type="table" w:styleId="ae">
    <w:name w:val="Table Grid"/>
    <w:basedOn w:val="a1"/>
    <w:uiPriority w:val="59"/>
    <w:rsid w:val="00EF0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0A0B6F"/>
  </w:style>
  <w:style w:type="character" w:customStyle="1" w:styleId="22">
    <w:name w:val="Основной текст (2)_"/>
    <w:basedOn w:val="a0"/>
    <w:link w:val="23"/>
    <w:uiPriority w:val="99"/>
    <w:locked/>
    <w:rsid w:val="001B267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1B267B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ConsPlusNonformat">
    <w:name w:val="ConsPlusNonformat"/>
    <w:rsid w:val="00E323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uiPriority w:val="1"/>
    <w:qFormat/>
    <w:rsid w:val="00560F79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560F7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734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ep.agro.tomsk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F2D6DB046217421B5ED50143A2E6E2917524DFC72FB9694879FFA5A36B685437QAV1J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consultantplus://offline/ref=F2D6DB046217421B5ED51F4EB48ABC95752780CD24B8601B2DA0FEFE3C615E60E698369D900A0CD9Q5V7J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213</_x2116__x0020_документа>
    <Код_x0020_статуса xmlns="eeeabf7a-eb30-4f4c-b482-66cce6fba9eb">0</Код_x0020_статуса>
    <Дата_x0020_принятия xmlns="eeeabf7a-eb30-4f4c-b482-66cce6fba9eb">2014-09-12T00:00:00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2014-09-12T00:00:00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55C5C5-FE13-469D-8711-5E29CC771F38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9FEC65C-D501-4119-B7E9-D392C30C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5364</Words>
  <Characters>39569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субъектов малого и среднего предпринимательства в Каргасокском районе на 2015-2019 годы»</vt:lpstr>
    </vt:vector>
  </TitlesOfParts>
  <Company/>
  <LinksUpToDate>false</LinksUpToDate>
  <CharactersWithSpaces>44844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субъектов малого и среднего предпринимательства в Каргасокском районе на 2015-2019 годы»</dc:title>
  <dc:creator>chubabriay</dc:creator>
  <cp:lastModifiedBy>PVS</cp:lastModifiedBy>
  <cp:revision>2</cp:revision>
  <cp:lastPrinted>2016-05-11T08:52:00Z</cp:lastPrinted>
  <dcterms:created xsi:type="dcterms:W3CDTF">2016-05-17T05:52:00Z</dcterms:created>
  <dcterms:modified xsi:type="dcterms:W3CDTF">2016-05-17T05:52:00Z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