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9F" w:rsidRPr="008255B4" w:rsidRDefault="009118B7" w:rsidP="00A87F9F">
      <w:pPr>
        <w:jc w:val="center"/>
        <w:rPr>
          <w:sz w:val="26"/>
          <w:szCs w:val="26"/>
        </w:rPr>
      </w:pPr>
      <w:r w:rsidRPr="008255B4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A87F9F" w:rsidRPr="006123BF" w:rsidRDefault="00A87F9F" w:rsidP="00A87F9F">
      <w:pPr>
        <w:jc w:val="center"/>
        <w:rPr>
          <w:sz w:val="28"/>
          <w:szCs w:val="28"/>
        </w:rPr>
      </w:pPr>
      <w:r w:rsidRPr="006123BF">
        <w:rPr>
          <w:sz w:val="28"/>
          <w:szCs w:val="28"/>
        </w:rPr>
        <w:t>МУНИЦИПАЛЬНОЕ ОБРАЗОВАНИЕ «</w:t>
      </w:r>
      <w:r w:rsidRPr="006123BF">
        <w:rPr>
          <w:caps/>
          <w:sz w:val="28"/>
          <w:szCs w:val="28"/>
        </w:rPr>
        <w:t>Каргасокский район»</w:t>
      </w:r>
    </w:p>
    <w:p w:rsidR="00A87F9F" w:rsidRPr="006123BF" w:rsidRDefault="00A87F9F" w:rsidP="00A87F9F">
      <w:pPr>
        <w:pStyle w:val="2"/>
        <w:rPr>
          <w:sz w:val="26"/>
          <w:szCs w:val="26"/>
        </w:rPr>
      </w:pPr>
      <w:r w:rsidRPr="006123BF">
        <w:rPr>
          <w:sz w:val="26"/>
          <w:szCs w:val="26"/>
        </w:rPr>
        <w:t>ТОМСКАЯ ОБЛАСТЬ</w:t>
      </w:r>
    </w:p>
    <w:p w:rsidR="00A87F9F" w:rsidRPr="006123BF" w:rsidRDefault="00A87F9F" w:rsidP="00A87F9F">
      <w:pPr>
        <w:rPr>
          <w:sz w:val="28"/>
          <w:szCs w:val="28"/>
        </w:rPr>
      </w:pPr>
    </w:p>
    <w:p w:rsidR="00A87F9F" w:rsidRPr="006123BF" w:rsidRDefault="00A87F9F" w:rsidP="00F664A7">
      <w:pPr>
        <w:pStyle w:val="1"/>
        <w:ind w:firstLine="567"/>
        <w:rPr>
          <w:sz w:val="28"/>
          <w:szCs w:val="28"/>
        </w:rPr>
      </w:pPr>
      <w:r w:rsidRPr="006123BF">
        <w:rPr>
          <w:sz w:val="28"/>
          <w:szCs w:val="28"/>
        </w:rPr>
        <w:t>АДМИНИСТРАЦИЯ КАРГАСОКСКОГО РАЙОНА</w:t>
      </w:r>
    </w:p>
    <w:p w:rsidR="00A87F9F" w:rsidRPr="008255B4" w:rsidRDefault="00A87F9F" w:rsidP="00F664A7">
      <w:pPr>
        <w:ind w:firstLine="567"/>
      </w:pPr>
    </w:p>
    <w:tbl>
      <w:tblPr>
        <w:tblW w:w="0" w:type="auto"/>
        <w:tblLook w:val="0000"/>
      </w:tblPr>
      <w:tblGrid>
        <w:gridCol w:w="1926"/>
        <w:gridCol w:w="5633"/>
        <w:gridCol w:w="2103"/>
      </w:tblGrid>
      <w:tr w:rsidR="00A87F9F" w:rsidRPr="008255B4" w:rsidTr="00EC6AA2">
        <w:trPr>
          <w:trHeight w:val="276"/>
        </w:trPr>
        <w:tc>
          <w:tcPr>
            <w:tcW w:w="9661" w:type="dxa"/>
            <w:gridSpan w:val="3"/>
          </w:tcPr>
          <w:p w:rsidR="00A87F9F" w:rsidRPr="006123BF" w:rsidRDefault="005E44BA" w:rsidP="00F664A7">
            <w:pPr>
              <w:pStyle w:val="5"/>
              <w:ind w:firstLine="567"/>
              <w:rPr>
                <w:szCs w:val="32"/>
              </w:rPr>
            </w:pPr>
            <w:r w:rsidRPr="006123BF">
              <w:rPr>
                <w:szCs w:val="32"/>
              </w:rPr>
              <w:t>ПОСТАНОВЛЕНИЕ</w:t>
            </w:r>
          </w:p>
          <w:p w:rsidR="00A87F9F" w:rsidRPr="008255B4" w:rsidRDefault="00A87F9F" w:rsidP="00F664A7">
            <w:pPr>
              <w:ind w:firstLine="567"/>
            </w:pPr>
          </w:p>
        </w:tc>
      </w:tr>
      <w:tr w:rsidR="00A87F9F" w:rsidRPr="008255B4" w:rsidTr="00EC6AA2">
        <w:trPr>
          <w:trHeight w:val="270"/>
        </w:trPr>
        <w:tc>
          <w:tcPr>
            <w:tcW w:w="1926" w:type="dxa"/>
          </w:tcPr>
          <w:p w:rsidR="00A87F9F" w:rsidRPr="008255B4" w:rsidRDefault="006123BF" w:rsidP="004603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3D57EB" w:rsidRPr="008255B4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  <w:r w:rsidR="00F664A7" w:rsidRPr="008255B4">
              <w:rPr>
                <w:sz w:val="23"/>
                <w:szCs w:val="23"/>
              </w:rPr>
              <w:t>.2016</w:t>
            </w:r>
          </w:p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  <w:tc>
          <w:tcPr>
            <w:tcW w:w="5633" w:type="dxa"/>
          </w:tcPr>
          <w:p w:rsidR="00A87F9F" w:rsidRPr="008255B4" w:rsidRDefault="00A87F9F" w:rsidP="00EC6A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8255B4" w:rsidRDefault="00A87F9F" w:rsidP="006123BF">
            <w:pPr>
              <w:jc w:val="right"/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№</w:t>
            </w:r>
            <w:r w:rsidR="006123BF">
              <w:rPr>
                <w:sz w:val="23"/>
                <w:szCs w:val="23"/>
              </w:rPr>
              <w:t xml:space="preserve"> 166</w:t>
            </w:r>
          </w:p>
        </w:tc>
      </w:tr>
      <w:tr w:rsidR="00A87F9F" w:rsidRPr="008255B4" w:rsidTr="00EC6AA2">
        <w:trPr>
          <w:trHeight w:val="291"/>
        </w:trPr>
        <w:tc>
          <w:tcPr>
            <w:tcW w:w="7559" w:type="dxa"/>
            <w:gridSpan w:val="2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с. Каргасок</w:t>
            </w:r>
          </w:p>
          <w:p w:rsidR="00FF4AFA" w:rsidRPr="008255B4" w:rsidRDefault="00FF4AFA" w:rsidP="0046036F">
            <w:pPr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X="74" w:tblpY="1"/>
        <w:tblOverlap w:val="never"/>
        <w:tblW w:w="0" w:type="auto"/>
        <w:tblLook w:val="0000"/>
      </w:tblPr>
      <w:tblGrid>
        <w:gridCol w:w="4785"/>
        <w:gridCol w:w="4786"/>
      </w:tblGrid>
      <w:tr w:rsidR="00A87F9F" w:rsidRPr="008255B4" w:rsidTr="00F664A7">
        <w:trPr>
          <w:trHeight w:val="1269"/>
        </w:trPr>
        <w:tc>
          <w:tcPr>
            <w:tcW w:w="4785" w:type="dxa"/>
          </w:tcPr>
          <w:p w:rsidR="00A87F9F" w:rsidRPr="008255B4" w:rsidRDefault="00A87F9F" w:rsidP="00F664A7">
            <w:pPr>
              <w:jc w:val="both"/>
              <w:rPr>
                <w:sz w:val="22"/>
                <w:szCs w:val="22"/>
              </w:rPr>
            </w:pPr>
          </w:p>
          <w:p w:rsidR="00A12AFF" w:rsidRPr="008255B4" w:rsidRDefault="00F664A7" w:rsidP="00F664A7">
            <w:pPr>
              <w:jc w:val="both"/>
              <w:rPr>
                <w:sz w:val="22"/>
                <w:szCs w:val="22"/>
              </w:rPr>
            </w:pPr>
            <w:r w:rsidRPr="008255B4">
              <w:t>О конкурсе предпринимательских проектов субъектов малого предпринимательства «Первый шаг»</w:t>
            </w:r>
          </w:p>
        </w:tc>
        <w:tc>
          <w:tcPr>
            <w:tcW w:w="4786" w:type="dxa"/>
          </w:tcPr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</w:tc>
      </w:tr>
    </w:tbl>
    <w:p w:rsidR="00F664A7" w:rsidRPr="008255B4" w:rsidRDefault="00F664A7"/>
    <w:p w:rsidR="009801AE" w:rsidRPr="008255B4" w:rsidRDefault="004E73BE" w:rsidP="009801AE">
      <w:pPr>
        <w:framePr w:hSpace="180" w:wrap="around" w:vAnchor="text" w:hAnchor="text" w:x="74" w:y="1"/>
        <w:ind w:firstLine="426"/>
        <w:suppressOverlap/>
        <w:jc w:val="both"/>
      </w:pPr>
      <w:proofErr w:type="gramStart"/>
      <w:r w:rsidRPr="008255B4">
        <w:t>В</w:t>
      </w:r>
      <w:r w:rsidR="0098671F" w:rsidRPr="008255B4">
        <w:t xml:space="preserve"> соответствии с </w:t>
      </w:r>
      <w:hyperlink r:id="rId9" w:history="1">
        <w:r w:rsidRPr="008255B4">
          <w:t>пункта</w:t>
        </w:r>
        <w:r w:rsidR="0098671F" w:rsidRPr="008255B4">
          <w:t>м</w:t>
        </w:r>
        <w:r w:rsidRPr="008255B4">
          <w:t>и</w:t>
        </w:r>
        <w:r w:rsidR="0098671F" w:rsidRPr="008255B4">
          <w:t xml:space="preserve"> 2</w:t>
        </w:r>
        <w:r w:rsidRPr="008255B4">
          <w:t xml:space="preserve">, 3 </w:t>
        </w:r>
        <w:r w:rsidR="0098671F" w:rsidRPr="008255B4">
          <w:t>статьи 78</w:t>
        </w:r>
      </w:hyperlink>
      <w:r w:rsidR="0098671F" w:rsidRPr="008255B4">
        <w:t xml:space="preserve"> Бюджетного кодекса Российской Федерации</w:t>
      </w:r>
      <w:r w:rsidRPr="008255B4">
        <w:t xml:space="preserve">, </w:t>
      </w:r>
      <w:r w:rsidRPr="008255B4">
        <w:rPr>
          <w:color w:val="000000"/>
        </w:rPr>
        <w:t>в</w:t>
      </w:r>
      <w:r w:rsidR="00F664A7" w:rsidRPr="008255B4">
        <w:rPr>
          <w:color w:val="000000"/>
        </w:rPr>
        <w:t xml:space="preserve"> целях реализации муниципальных программ, направленных на развитие малого и среднего предпринимательства в Каргасокском районе</w:t>
      </w:r>
      <w:r w:rsidR="009801AE" w:rsidRPr="008255B4">
        <w:rPr>
          <w:color w:val="000000"/>
        </w:rPr>
        <w:t>,</w:t>
      </w:r>
      <w:r w:rsidR="009801AE" w:rsidRPr="008255B4">
        <w:rPr>
          <w:bCs/>
        </w:rPr>
        <w:t xml:space="preserve"> учитывая положения Федерального закона от 30.12.2015 № 447-ФЗ «</w:t>
      </w:r>
      <w:r w:rsidR="009801AE" w:rsidRPr="008255B4"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  <w:proofErr w:type="gramEnd"/>
    </w:p>
    <w:p w:rsidR="00F664A7" w:rsidRPr="008255B4" w:rsidRDefault="00F664A7" w:rsidP="00F664A7">
      <w:pPr>
        <w:framePr w:hSpace="180" w:wrap="around" w:vAnchor="text" w:hAnchor="text" w:x="74" w:y="1"/>
        <w:ind w:firstLine="567"/>
        <w:suppressOverlap/>
        <w:jc w:val="both"/>
        <w:rPr>
          <w:color w:val="000000"/>
          <w:sz w:val="22"/>
          <w:szCs w:val="22"/>
        </w:rPr>
      </w:pPr>
    </w:p>
    <w:p w:rsidR="00F664A7" w:rsidRPr="008255B4" w:rsidRDefault="00F664A7" w:rsidP="00F664A7">
      <w:pPr>
        <w:framePr w:wrap="auto" w:hAnchor="text" w:x="74"/>
        <w:ind w:firstLine="567"/>
        <w:jc w:val="both"/>
      </w:pPr>
      <w:r w:rsidRPr="008255B4">
        <w:t>Администрация Каргасокского района постановляет:</w:t>
      </w:r>
    </w:p>
    <w:p w:rsidR="00F664A7" w:rsidRPr="008255B4" w:rsidRDefault="00F664A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2A7F35" w:rsidRPr="008255B4" w:rsidRDefault="002A7F35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6123BF" w:rsidP="006123BF">
      <w:pPr>
        <w:tabs>
          <w:tab w:val="left" w:pos="851"/>
        </w:tabs>
        <w:ind w:firstLine="426"/>
        <w:jc w:val="both"/>
      </w:pPr>
      <w:r>
        <w:t xml:space="preserve">1. </w:t>
      </w:r>
      <w:r w:rsidR="00434A47" w:rsidRPr="008255B4">
        <w:t>Утвердить состав Конкурсной комиссии по проведению конкурса предпринимательских проектов субъектов малого предпринимательства «Первый шаг» согласно приложению №1 к настоящему постановлению.</w:t>
      </w:r>
    </w:p>
    <w:p w:rsidR="00F664A7" w:rsidRPr="008255B4" w:rsidRDefault="006123BF" w:rsidP="006123BF">
      <w:pPr>
        <w:tabs>
          <w:tab w:val="left" w:pos="851"/>
        </w:tabs>
        <w:ind w:firstLine="426"/>
        <w:jc w:val="both"/>
      </w:pPr>
      <w:r>
        <w:t xml:space="preserve">2. </w:t>
      </w:r>
      <w:r w:rsidR="0074562A" w:rsidRPr="008255B4">
        <w:t>Утвердить Положение о проведении</w:t>
      </w:r>
      <w:r w:rsidR="00F664A7" w:rsidRPr="008255B4">
        <w:t xml:space="preserve"> конкурса предпринимательских проектов субъектов малого предпринимательства «Первый ш</w:t>
      </w:r>
      <w:r w:rsidR="00434A47" w:rsidRPr="008255B4">
        <w:t>аг» согласно приложению №2</w:t>
      </w:r>
      <w:r w:rsidR="00F664A7" w:rsidRPr="008255B4">
        <w:t xml:space="preserve"> к настоящему постановле</w:t>
      </w:r>
      <w:bookmarkStart w:id="0" w:name="_GoBack"/>
      <w:bookmarkEnd w:id="0"/>
      <w:r w:rsidR="00F664A7" w:rsidRPr="008255B4">
        <w:t>нию.</w:t>
      </w:r>
    </w:p>
    <w:p w:rsidR="009A62FC" w:rsidRPr="008255B4" w:rsidRDefault="006123BF" w:rsidP="006123BF">
      <w:pPr>
        <w:tabs>
          <w:tab w:val="left" w:pos="851"/>
        </w:tabs>
        <w:ind w:firstLine="426"/>
        <w:jc w:val="both"/>
      </w:pPr>
      <w:r>
        <w:t>3.</w:t>
      </w:r>
      <w:r w:rsidR="009A62FC" w:rsidRPr="008255B4">
        <w:t xml:space="preserve">Утвердить рекомендации по составлению технико-экономического обоснования (ТЭО) </w:t>
      </w:r>
      <w:r w:rsidR="009A62FC" w:rsidRPr="008255B4">
        <w:rPr>
          <w:color w:val="000000"/>
        </w:rPr>
        <w:t xml:space="preserve">проекта субъекта малого предпринимательства – участника конкурса, претендующего на получение субсидии согласно приложению </w:t>
      </w:r>
      <w:r w:rsidR="00DB09E8" w:rsidRPr="008255B4">
        <w:rPr>
          <w:color w:val="000000"/>
        </w:rPr>
        <w:t>№</w:t>
      </w:r>
      <w:r w:rsidR="009A62FC" w:rsidRPr="008255B4">
        <w:rPr>
          <w:color w:val="000000"/>
        </w:rPr>
        <w:t>3 к настоящему постановлению.</w:t>
      </w:r>
    </w:p>
    <w:p w:rsidR="00EC6AA2" w:rsidRPr="008255B4" w:rsidRDefault="006123BF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="00F664A7" w:rsidRPr="008255B4">
        <w:rPr>
          <w:color w:val="000000"/>
        </w:rPr>
        <w:t>Признать утратившими силу постановления Администрации Каргасокского района от 08.08.2011 № 188 «О конкурсе предпринимательских проектов субъектов малого предпринимательства «Первый шаг», от 26.10.2011 №249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02.12.2011 №263 «О внесении изменений в постановление Администрации Каргасокского района от 08.08.2011 № 188 «О конкурсе предпринимательских проектов</w:t>
      </w:r>
      <w:proofErr w:type="gramEnd"/>
      <w:r w:rsidR="00F664A7" w:rsidRPr="008255B4">
        <w:rPr>
          <w:color w:val="000000"/>
        </w:rPr>
        <w:t xml:space="preserve"> </w:t>
      </w:r>
      <w:proofErr w:type="gramStart"/>
      <w:r w:rsidR="00F664A7" w:rsidRPr="008255B4">
        <w:rPr>
          <w:color w:val="000000"/>
        </w:rPr>
        <w:t>субъектов малого предпринимательства «Первый шаг», от 04.06.2012 №97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24.10.2012 №210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29.11.2012 № 233 «О внесении изменений в отдельные постановления</w:t>
      </w:r>
      <w:proofErr w:type="gramEnd"/>
      <w:r w:rsidR="00F664A7" w:rsidRPr="008255B4">
        <w:rPr>
          <w:color w:val="000000"/>
        </w:rPr>
        <w:t xml:space="preserve"> </w:t>
      </w:r>
      <w:proofErr w:type="gramStart"/>
      <w:r w:rsidR="00F664A7" w:rsidRPr="008255B4">
        <w:rPr>
          <w:color w:val="000000"/>
        </w:rPr>
        <w:t xml:space="preserve">Администрации Каргасокского района», от 06.02.2013 № 32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02.08.2013 № 205 «О внесении изменений в </w:t>
      </w:r>
      <w:r w:rsidR="00F664A7" w:rsidRPr="008255B4">
        <w:rPr>
          <w:color w:val="000000"/>
        </w:rPr>
        <w:lastRenderedPageBreak/>
        <w:t>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 от 21.03.2014 № 52 «О внесении изменений в постановление Администрации Каргасокского района</w:t>
      </w:r>
      <w:proofErr w:type="gramEnd"/>
      <w:r w:rsidR="00F664A7" w:rsidRPr="008255B4">
        <w:rPr>
          <w:color w:val="000000"/>
        </w:rPr>
        <w:t xml:space="preserve"> </w:t>
      </w:r>
      <w:proofErr w:type="gramStart"/>
      <w:r w:rsidR="00F664A7" w:rsidRPr="008255B4">
        <w:rPr>
          <w:color w:val="000000"/>
        </w:rPr>
        <w:t>от 08.08.2011 № 188 «О конкурсе предпринимательских проектов субъектов малого предпринимательства «Первый шаг», от 15.08.2014 № 186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03.10.2014 № 240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25.11.2014</w:t>
      </w:r>
      <w:proofErr w:type="gramEnd"/>
      <w:r w:rsidR="00F664A7" w:rsidRPr="008255B4">
        <w:rPr>
          <w:color w:val="000000"/>
        </w:rPr>
        <w:t xml:space="preserve"> № </w:t>
      </w:r>
      <w:proofErr w:type="gramStart"/>
      <w:r w:rsidR="00F664A7" w:rsidRPr="008255B4">
        <w:rPr>
          <w:color w:val="000000"/>
        </w:rPr>
        <w:t>264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18.12.2014 № 290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 от 29.10.2015 № 164 «О внесении изменений в постановление Администрации Каргасокского района от 08.08.2011 № 188 «О конкурсе</w:t>
      </w:r>
      <w:proofErr w:type="gramEnd"/>
      <w:r w:rsidR="00F664A7" w:rsidRPr="008255B4">
        <w:rPr>
          <w:color w:val="000000"/>
        </w:rPr>
        <w:t xml:space="preserve"> </w:t>
      </w:r>
      <w:proofErr w:type="gramStart"/>
      <w:r w:rsidR="00F664A7" w:rsidRPr="008255B4">
        <w:rPr>
          <w:color w:val="000000"/>
        </w:rPr>
        <w:t>предпринимательских проектов субъектов малого предпринимательства «Первый шаг», от 27.11.2015 № 194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16.12.2015 № 215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шаг».</w:t>
      </w:r>
      <w:proofErr w:type="gramEnd"/>
    </w:p>
    <w:p w:rsidR="00F664A7" w:rsidRPr="008255B4" w:rsidRDefault="006123BF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5. </w:t>
      </w:r>
      <w:r w:rsidR="00434A47" w:rsidRPr="008255B4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8255B4">
        <w:rPr>
          <w:color w:val="000000"/>
        </w:rPr>
        <w:t>Глава Каргасокского района</w:t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Pr="008255B4">
        <w:rPr>
          <w:color w:val="000000"/>
        </w:rPr>
        <w:t>А.П. Ащеулов</w:t>
      </w: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434A4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8255B4">
        <w:rPr>
          <w:color w:val="000000"/>
          <w:sz w:val="20"/>
          <w:szCs w:val="20"/>
        </w:rPr>
        <w:t xml:space="preserve">Д.А. Иванов </w:t>
      </w: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8255B4">
        <w:rPr>
          <w:color w:val="000000"/>
          <w:sz w:val="20"/>
          <w:szCs w:val="20"/>
        </w:rPr>
        <w:t>21354</w:t>
      </w:r>
    </w:p>
    <w:p w:rsidR="00434A47" w:rsidRPr="006123BF" w:rsidRDefault="0050351E" w:rsidP="002A7F35">
      <w:pPr>
        <w:pStyle w:val="formattext"/>
        <w:shd w:val="clear" w:color="auto" w:fill="FFFFFF"/>
        <w:spacing w:before="0" w:after="0" w:line="240" w:lineRule="auto"/>
        <w:jc w:val="right"/>
        <w:rPr>
          <w:sz w:val="20"/>
          <w:szCs w:val="20"/>
        </w:rPr>
      </w:pPr>
      <w:r w:rsidRPr="008255B4">
        <w:rPr>
          <w:color w:val="000000"/>
        </w:rPr>
        <w:br w:type="page"/>
      </w:r>
      <w:r w:rsidR="00434A47" w:rsidRPr="006123BF">
        <w:rPr>
          <w:sz w:val="20"/>
          <w:szCs w:val="20"/>
        </w:rPr>
        <w:lastRenderedPageBreak/>
        <w:t>Утвержден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>постановлением Администрации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>Каргасокского района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 xml:space="preserve">от </w:t>
      </w:r>
      <w:r w:rsidR="006123BF" w:rsidRPr="006123BF">
        <w:rPr>
          <w:sz w:val="20"/>
          <w:szCs w:val="20"/>
        </w:rPr>
        <w:t>02.06.</w:t>
      </w:r>
      <w:r w:rsidRPr="006123BF">
        <w:rPr>
          <w:sz w:val="20"/>
          <w:szCs w:val="20"/>
        </w:rPr>
        <w:t xml:space="preserve">2016 № </w:t>
      </w:r>
      <w:r w:rsidR="006123BF" w:rsidRPr="006123BF">
        <w:rPr>
          <w:sz w:val="20"/>
          <w:szCs w:val="20"/>
        </w:rPr>
        <w:t>166</w:t>
      </w:r>
    </w:p>
    <w:p w:rsidR="00434A47" w:rsidRPr="006123BF" w:rsidRDefault="00434A47" w:rsidP="00434A47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</w:rPr>
      </w:pPr>
      <w:r w:rsidRPr="006123BF">
        <w:rPr>
          <w:rFonts w:ascii="Times New Roman" w:hAnsi="Times New Roman" w:cs="Times New Roman"/>
        </w:rPr>
        <w:t>Приложение</w:t>
      </w:r>
      <w:r w:rsidR="00AC5055" w:rsidRPr="006123BF">
        <w:rPr>
          <w:rFonts w:ascii="Times New Roman" w:hAnsi="Times New Roman" w:cs="Times New Roman"/>
        </w:rPr>
        <w:t xml:space="preserve"> </w:t>
      </w:r>
      <w:r w:rsidR="002A5302" w:rsidRPr="006123BF">
        <w:rPr>
          <w:rFonts w:ascii="Times New Roman" w:hAnsi="Times New Roman" w:cs="Times New Roman"/>
        </w:rPr>
        <w:t>№</w:t>
      </w:r>
      <w:r w:rsidR="00AC5055" w:rsidRPr="006123BF">
        <w:rPr>
          <w:rFonts w:ascii="Times New Roman" w:hAnsi="Times New Roman" w:cs="Times New Roman"/>
        </w:rPr>
        <w:t>1</w:t>
      </w: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 w:val="0"/>
          <w:color w:val="000000"/>
          <w:sz w:val="24"/>
          <w:szCs w:val="24"/>
        </w:rPr>
        <w:t>СОСТАВ</w:t>
      </w:r>
    </w:p>
    <w:p w:rsidR="00434A47" w:rsidRPr="008255B4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 w:val="0"/>
          <w:color w:val="000000"/>
          <w:sz w:val="24"/>
          <w:szCs w:val="24"/>
        </w:rPr>
        <w:t>КОНКУРСНОЙ КОМИССИИ ПО ПРОВЕДЕНИЮ КОНКУРСА ПРЕДПРИНИМАТЕЛЬСКИХ ПРОЕКТОВ СУБЪЕКТОВ МАЛОГО ПРЕДПРИНИМАТЕЛЬСТВА «Первый шаг»</w:t>
      </w:r>
    </w:p>
    <w:p w:rsidR="00434A47" w:rsidRPr="008255B4" w:rsidRDefault="00434A47" w:rsidP="00434A4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A47" w:rsidRPr="008255B4" w:rsidRDefault="00434A47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  <w:szCs w:val="28"/>
        </w:rPr>
      </w:pPr>
      <w:r w:rsidRPr="008255B4">
        <w:rPr>
          <w:color w:val="000000"/>
          <w:szCs w:val="28"/>
        </w:rPr>
        <w:t>Председатель: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Бударина Н.Н. – заместитель Главы Каргасокского района по экономике.</w:t>
      </w:r>
    </w:p>
    <w:p w:rsidR="00434A47" w:rsidRPr="008255B4" w:rsidRDefault="00434A47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  <w:szCs w:val="28"/>
        </w:rPr>
      </w:pPr>
      <w:r w:rsidRPr="008255B4">
        <w:rPr>
          <w:color w:val="000000"/>
          <w:szCs w:val="28"/>
        </w:rPr>
        <w:t>Заместитель председателя: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Рублева В.А. – начальник отдела экономики и социального развития Администрации Каргасокского района.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Секретарь: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Иванов Д.А – ведущий специалист по потребительскому рынку отдела экономики и социального развития Администрации Каргасокского района.</w:t>
      </w:r>
    </w:p>
    <w:p w:rsidR="00434A47" w:rsidRPr="008255B4" w:rsidRDefault="00434A47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  <w:szCs w:val="28"/>
        </w:rPr>
      </w:pPr>
      <w:r w:rsidRPr="008255B4">
        <w:rPr>
          <w:color w:val="000000"/>
          <w:szCs w:val="28"/>
        </w:rPr>
        <w:t>Члены комиссии: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Андрейчук</w:t>
      </w:r>
      <w:proofErr w:type="spellEnd"/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Т.В. – начальник Управления финансов Администрации Каргасокского района;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Тимохин В.В. – начальник отдела правовой и кадровой работы Администрации Каргасокского района;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Рудаков А.А. – главный специалист отдела по управлению муниципальным имуществом и земельными ресурсами Администрации Каргасокского района;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Чебыкина</w:t>
      </w:r>
      <w:proofErr w:type="spellEnd"/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М.Н. – главный специалист по сельскому хозяйству и развитию предпринимательства отдела экономики и социального развития Администрации Каргасокского района.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 согласованию: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Брагин В.В. – председатель Думы Каргасокского района;</w:t>
      </w:r>
    </w:p>
    <w:p w:rsidR="00434A47" w:rsidRPr="008255B4" w:rsidRDefault="00831021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Огуречева</w:t>
      </w:r>
      <w:proofErr w:type="spellEnd"/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434A47" w:rsidRPr="008255B4">
        <w:rPr>
          <w:rFonts w:ascii="Times New Roman" w:hAnsi="Times New Roman" w:cs="Times New Roman"/>
          <w:color w:val="000000"/>
          <w:sz w:val="24"/>
          <w:szCs w:val="24"/>
        </w:rPr>
        <w:t>.В. – директор ОГКУ «Центр занятости населения Каргасокского района»;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Васина</w:t>
      </w:r>
      <w:proofErr w:type="gramEnd"/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А.Г. – начальник отдела содействия занятости населения ОГКУ «Центр занятости населения Каргасокского района»;</w:t>
      </w:r>
    </w:p>
    <w:p w:rsidR="00434A47" w:rsidRPr="008255B4" w:rsidRDefault="00434A47" w:rsidP="006123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Бочкова М.П. – директор Автономной некоммерческой организации «Центр развития сельского предпринимательства». </w:t>
      </w:r>
    </w:p>
    <w:p w:rsidR="00434A47" w:rsidRPr="008255B4" w:rsidRDefault="00434A47" w:rsidP="00434A47">
      <w:pPr>
        <w:jc w:val="both"/>
        <w:rPr>
          <w:color w:val="000000"/>
        </w:rPr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6123BF" w:rsidRDefault="0050351E" w:rsidP="00434A47">
      <w:pPr>
        <w:jc w:val="right"/>
        <w:rPr>
          <w:sz w:val="20"/>
          <w:szCs w:val="20"/>
        </w:rPr>
      </w:pPr>
      <w:r w:rsidRPr="008255B4">
        <w:br w:type="page"/>
      </w:r>
      <w:r w:rsidR="00434A47" w:rsidRPr="006123BF">
        <w:rPr>
          <w:sz w:val="20"/>
          <w:szCs w:val="20"/>
        </w:rPr>
        <w:lastRenderedPageBreak/>
        <w:t>Утвержден</w:t>
      </w:r>
      <w:r w:rsidR="00AC429A" w:rsidRPr="006123BF">
        <w:rPr>
          <w:sz w:val="20"/>
          <w:szCs w:val="20"/>
        </w:rPr>
        <w:t>о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>постановлением Администрации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>Каргасокского района</w:t>
      </w:r>
    </w:p>
    <w:p w:rsidR="00434A47" w:rsidRPr="006123BF" w:rsidRDefault="00434A47" w:rsidP="00434A47">
      <w:pPr>
        <w:shd w:val="clear" w:color="auto" w:fill="FFFFFF"/>
        <w:ind w:firstLine="1421"/>
        <w:jc w:val="right"/>
        <w:rPr>
          <w:sz w:val="20"/>
          <w:szCs w:val="20"/>
        </w:rPr>
      </w:pPr>
      <w:r w:rsidRPr="006123BF">
        <w:rPr>
          <w:sz w:val="20"/>
          <w:szCs w:val="20"/>
        </w:rPr>
        <w:t xml:space="preserve">от </w:t>
      </w:r>
      <w:r w:rsidR="006123BF" w:rsidRPr="006123BF">
        <w:rPr>
          <w:sz w:val="20"/>
          <w:szCs w:val="20"/>
        </w:rPr>
        <w:t>02.06</w:t>
      </w:r>
      <w:r w:rsidRPr="006123BF">
        <w:rPr>
          <w:sz w:val="20"/>
          <w:szCs w:val="20"/>
        </w:rPr>
        <w:t xml:space="preserve">.2016 № </w:t>
      </w:r>
      <w:r w:rsidR="006123BF" w:rsidRPr="006123BF">
        <w:rPr>
          <w:sz w:val="20"/>
          <w:szCs w:val="20"/>
        </w:rPr>
        <w:t>166</w:t>
      </w:r>
    </w:p>
    <w:p w:rsidR="00434A47" w:rsidRPr="006123BF" w:rsidRDefault="00434A47" w:rsidP="00434A47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</w:rPr>
      </w:pPr>
      <w:r w:rsidRPr="006123BF">
        <w:rPr>
          <w:rFonts w:ascii="Times New Roman" w:hAnsi="Times New Roman" w:cs="Times New Roman"/>
        </w:rPr>
        <w:t xml:space="preserve">Приложение </w:t>
      </w:r>
      <w:r w:rsidR="002A5302" w:rsidRPr="006123BF">
        <w:rPr>
          <w:rFonts w:ascii="Times New Roman" w:hAnsi="Times New Roman" w:cs="Times New Roman"/>
        </w:rPr>
        <w:t>№</w:t>
      </w:r>
      <w:r w:rsidRPr="006123BF">
        <w:rPr>
          <w:rFonts w:ascii="Times New Roman" w:hAnsi="Times New Roman" w:cs="Times New Roman"/>
        </w:rPr>
        <w:t>2</w:t>
      </w:r>
    </w:p>
    <w:p w:rsidR="00620A25" w:rsidRPr="008255B4" w:rsidRDefault="00620A25" w:rsidP="00434A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0A25" w:rsidRPr="008255B4" w:rsidRDefault="0074562A" w:rsidP="00434A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</w:p>
    <w:p w:rsidR="00434A47" w:rsidRPr="008255B4" w:rsidRDefault="00E41329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b/>
          <w:color w:val="000000"/>
          <w:sz w:val="24"/>
          <w:szCs w:val="24"/>
        </w:rPr>
        <w:t>ПРОВЕДЕНИИ</w:t>
      </w:r>
      <w:proofErr w:type="gramEnd"/>
      <w:r w:rsidR="00434A47" w:rsidRPr="0082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 ПРЕДПРИНИМАТЕЛЬСКИХ ПРОЕКТОВ СУБЪЕКТОВ МАЛОГО ПРЕДПРИНИМАТЕЛЬСТВА «Первый шаг»</w:t>
      </w:r>
    </w:p>
    <w:p w:rsidR="00620A25" w:rsidRPr="008255B4" w:rsidRDefault="00620A25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544E" w:rsidRPr="008255B4" w:rsidRDefault="0088544E" w:rsidP="008854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88544E" w:rsidRPr="008255B4" w:rsidRDefault="0088544E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A25" w:rsidRPr="008255B4" w:rsidRDefault="00534D62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1. Настоящее Положение о проведении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предпринимательских проектов субъектов малого предпринимательства «Первый шаг» (далее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- Конкурс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>) разработан</w:t>
      </w:r>
      <w:r w:rsidR="000A5D60" w:rsidRPr="008255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реализации муниципальных программ, направленных на развитие малого и среднего предпринимательства в Ка</w:t>
      </w:r>
      <w:r w:rsidR="002C60C6" w:rsidRPr="008255B4">
        <w:rPr>
          <w:rFonts w:ascii="Times New Roman" w:hAnsi="Times New Roman" w:cs="Times New Roman"/>
          <w:color w:val="000000"/>
          <w:sz w:val="24"/>
          <w:szCs w:val="24"/>
        </w:rPr>
        <w:t>ргасокском районе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9F8" w:rsidRPr="008255B4" w:rsidRDefault="0086161D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 осуществляет предоставление субсидии по результатам Конкурса</w:t>
      </w:r>
      <w:r w:rsidR="008769F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и плановый период</w:t>
      </w:r>
      <w:r w:rsidR="00E41329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69F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основного мероприятия </w:t>
      </w:r>
      <w:r w:rsidR="008769F8" w:rsidRPr="008255B4">
        <w:rPr>
          <w:rFonts w:ascii="Times New Roman" w:hAnsi="Times New Roman" w:cs="Times New Roman"/>
          <w:bCs/>
          <w:sz w:val="24"/>
          <w:szCs w:val="24"/>
        </w:rPr>
        <w:t>«Развитие субъектов малого и среднего предпринимательства»</w:t>
      </w:r>
      <w:r w:rsidR="008769F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9F8" w:rsidRPr="008255B4">
        <w:rPr>
          <w:rFonts w:ascii="Times New Roman" w:hAnsi="Times New Roman" w:cs="Times New Roman"/>
          <w:bCs/>
          <w:sz w:val="24"/>
          <w:szCs w:val="24"/>
        </w:rPr>
        <w:t>подпрограммы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</w:t>
      </w:r>
      <w:r w:rsidR="0080348D" w:rsidRPr="008255B4">
        <w:rPr>
          <w:rFonts w:ascii="Times New Roman" w:hAnsi="Times New Roman" w:cs="Times New Roman"/>
          <w:bCs/>
          <w:sz w:val="24"/>
          <w:szCs w:val="24"/>
        </w:rPr>
        <w:t>тия муниципального</w:t>
      </w:r>
      <w:proofErr w:type="gramEnd"/>
      <w:r w:rsidR="0080348D" w:rsidRPr="008255B4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r w:rsidR="008769F8" w:rsidRPr="008255B4">
        <w:rPr>
          <w:rFonts w:ascii="Times New Roman" w:hAnsi="Times New Roman" w:cs="Times New Roman"/>
          <w:bCs/>
          <w:sz w:val="24"/>
          <w:szCs w:val="24"/>
        </w:rPr>
        <w:t>Каргасокский район».</w:t>
      </w:r>
      <w:r w:rsidR="008769F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9F8" w:rsidRPr="008255B4" w:rsidRDefault="008769F8" w:rsidP="006123BF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Главным распорядителем бюджетных средств, предоставляющим данный вид субсидии, является Администрация Каргасокского района.</w:t>
      </w:r>
    </w:p>
    <w:p w:rsidR="00620A25" w:rsidRPr="008255B4" w:rsidRDefault="00620A25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2. Основными принципами организации и проведения Конкурса являются создание равных условий для всех участников Конкурса (далее - участники), объективность оценки и единство требований.</w:t>
      </w:r>
    </w:p>
    <w:p w:rsidR="00620A25" w:rsidRPr="008255B4" w:rsidRDefault="00620A25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3. Цель Конкурса</w:t>
      </w:r>
      <w:r w:rsidR="00232AF6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(предоставления субсидии)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- содействие занятости населения, поддержка трудовой и предпринимательской инициативы граждан, развитие малого предпринимательств</w:t>
      </w:r>
      <w:r w:rsidR="009E25D3" w:rsidRPr="008255B4">
        <w:rPr>
          <w:rFonts w:ascii="Times New Roman" w:hAnsi="Times New Roman" w:cs="Times New Roman"/>
          <w:color w:val="000000"/>
          <w:sz w:val="24"/>
          <w:szCs w:val="24"/>
        </w:rPr>
        <w:t>а в сфере производства товаров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(выполнения работ, оказания услуг).</w:t>
      </w:r>
    </w:p>
    <w:p w:rsidR="008769F8" w:rsidRPr="008255B4" w:rsidRDefault="008769F8" w:rsidP="006123BF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8255B4">
        <w:rPr>
          <w:color w:val="000000" w:themeColor="text1"/>
        </w:rPr>
        <w:t>Условия предоставления субсидии:</w:t>
      </w:r>
    </w:p>
    <w:p w:rsidR="00B436A0" w:rsidRPr="008255B4" w:rsidRDefault="00B436A0" w:rsidP="006123BF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8255B4">
        <w:rPr>
          <w:color w:val="000000" w:themeColor="text1"/>
        </w:rPr>
        <w:t>1) соответствие</w:t>
      </w:r>
      <w:r w:rsidR="008769F8" w:rsidRPr="008255B4">
        <w:rPr>
          <w:color w:val="000000" w:themeColor="text1"/>
        </w:rPr>
        <w:t xml:space="preserve"> участника Конкурса критериям, указанным в разделе 3 настоящего П</w:t>
      </w:r>
      <w:r w:rsidRPr="008255B4">
        <w:rPr>
          <w:color w:val="000000" w:themeColor="text1"/>
        </w:rPr>
        <w:t>оложения;</w:t>
      </w:r>
    </w:p>
    <w:p w:rsidR="00B436A0" w:rsidRPr="008255B4" w:rsidRDefault="00B436A0" w:rsidP="006123BF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8255B4">
        <w:rPr>
          <w:color w:val="000000" w:themeColor="text1"/>
        </w:rPr>
        <w:t xml:space="preserve">2) предоставление документов </w:t>
      </w:r>
      <w:r w:rsidR="008769F8" w:rsidRPr="008255B4">
        <w:rPr>
          <w:color w:val="000000" w:themeColor="text1"/>
        </w:rPr>
        <w:t>в соответствии с требованиями пункта 16 настоящего П</w:t>
      </w:r>
      <w:r w:rsidRPr="008255B4">
        <w:rPr>
          <w:color w:val="000000" w:themeColor="text1"/>
        </w:rPr>
        <w:t>оложения;</w:t>
      </w:r>
    </w:p>
    <w:p w:rsidR="00B436A0" w:rsidRPr="008255B4" w:rsidRDefault="00B436A0" w:rsidP="006123BF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proofErr w:type="gramStart"/>
      <w:r w:rsidRPr="008255B4">
        <w:rPr>
          <w:color w:val="000000" w:themeColor="text1"/>
        </w:rPr>
        <w:t>3) заключение</w:t>
      </w:r>
      <w:r w:rsidR="008769F8" w:rsidRPr="008255B4">
        <w:rPr>
          <w:color w:val="000000" w:themeColor="text1"/>
        </w:rPr>
        <w:t xml:space="preserve"> договора о предоставлении субсидии, который должен содержать согласие получателя субсидии</w:t>
      </w:r>
      <w:r w:rsidRPr="008255B4">
        <w:rPr>
          <w:color w:val="000000" w:themeColor="text1"/>
        </w:rPr>
        <w:t xml:space="preserve"> на осуществление </w:t>
      </w:r>
      <w:r w:rsidR="008769F8" w:rsidRPr="008255B4">
        <w:rPr>
          <w:color w:val="000000" w:themeColor="text1"/>
        </w:rPr>
        <w:t>главным распорядителем бюджетных средств и органа</w:t>
      </w:r>
      <w:r w:rsidRPr="008255B4">
        <w:rPr>
          <w:color w:val="000000" w:themeColor="text1"/>
        </w:rPr>
        <w:t>м</w:t>
      </w:r>
      <w:r w:rsidR="008769F8" w:rsidRPr="008255B4">
        <w:rPr>
          <w:color w:val="000000" w:themeColor="text1"/>
        </w:rPr>
        <w:t>и</w:t>
      </w:r>
      <w:r w:rsidRPr="008255B4">
        <w:rPr>
          <w:color w:val="000000" w:themeColor="text1"/>
        </w:rPr>
        <w:t xml:space="preserve"> муниципального финансового контроля проверки соблюдения условий, целей и порядка предоставления субсидий</w:t>
      </w:r>
      <w:r w:rsidR="00D20F6E" w:rsidRPr="008255B4">
        <w:rPr>
          <w:color w:val="000000" w:themeColor="text1"/>
        </w:rPr>
        <w:t>,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proofErr w:type="gramEnd"/>
      <w:r w:rsidR="00D20F6E" w:rsidRPr="008255B4">
        <w:rPr>
          <w:color w:val="000000" w:themeColor="text1"/>
        </w:rPr>
        <w:t xml:space="preserve"> изделий.</w:t>
      </w:r>
    </w:p>
    <w:p w:rsidR="008769F8" w:rsidRPr="008255B4" w:rsidRDefault="008769F8" w:rsidP="006123B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 w:themeColor="text1"/>
        </w:rPr>
        <w:t xml:space="preserve">4) </w:t>
      </w:r>
      <w:r w:rsidR="001B3311" w:rsidRPr="008255B4">
        <w:rPr>
          <w:color w:val="000000"/>
        </w:rPr>
        <w:t xml:space="preserve">предоставление </w:t>
      </w:r>
      <w:r w:rsidRPr="008255B4">
        <w:rPr>
          <w:color w:val="000000"/>
        </w:rPr>
        <w:t>подтве</w:t>
      </w:r>
      <w:r w:rsidR="001B3311" w:rsidRPr="008255B4">
        <w:rPr>
          <w:color w:val="000000"/>
        </w:rPr>
        <w:t>рждения прохождения получателем субсидии</w:t>
      </w:r>
      <w:r w:rsidRPr="008255B4">
        <w:rPr>
          <w:color w:val="000000"/>
        </w:rPr>
        <w:t xml:space="preserve"> краткосрочного обучения и представления </w:t>
      </w:r>
      <w:hyperlink r:id="rId10" w:history="1">
        <w:r w:rsidRPr="008255B4">
          <w:rPr>
            <w:color w:val="000000"/>
          </w:rPr>
          <w:t>Анкеты</w:t>
        </w:r>
      </w:hyperlink>
      <w:r w:rsidRPr="008255B4">
        <w:rPr>
          <w:color w:val="000000"/>
        </w:rPr>
        <w:t xml:space="preserve"> получателя поддержки, заполненной по форме согласн</w:t>
      </w:r>
      <w:r w:rsidR="001B3311" w:rsidRPr="008255B4">
        <w:rPr>
          <w:color w:val="000000"/>
        </w:rPr>
        <w:t>о Форме N 6 к настоящему Положению</w:t>
      </w:r>
      <w:r w:rsidRPr="008255B4">
        <w:rPr>
          <w:color w:val="000000"/>
        </w:rPr>
        <w:t>.</w:t>
      </w:r>
    </w:p>
    <w:p w:rsidR="001B3311" w:rsidRPr="008255B4" w:rsidRDefault="001B3311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Прохождение получателем субсидии (индивидуальным предпринимателем или учредителе</w:t>
      </w:r>
      <w:proofErr w:type="gramStart"/>
      <w:r w:rsidRPr="008255B4">
        <w:rPr>
          <w:color w:val="000000"/>
        </w:rPr>
        <w:t>м(</w:t>
      </w:r>
      <w:proofErr w:type="gramEnd"/>
      <w:r w:rsidRPr="008255B4">
        <w:rPr>
          <w:color w:val="000000"/>
        </w:rPr>
        <w:t>-</w:t>
      </w:r>
      <w:proofErr w:type="spellStart"/>
      <w:r w:rsidRPr="008255B4">
        <w:rPr>
          <w:color w:val="000000"/>
        </w:rPr>
        <w:t>ями</w:t>
      </w:r>
      <w:proofErr w:type="spellEnd"/>
      <w:r w:rsidRPr="008255B4">
        <w:rPr>
          <w:color w:val="000000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1B3311" w:rsidRPr="008255B4" w:rsidRDefault="001B3311" w:rsidP="006123B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5)</w:t>
      </w:r>
      <w:r w:rsidR="00066784" w:rsidRPr="008255B4">
        <w:rPr>
          <w:color w:val="000000"/>
        </w:rPr>
        <w:t xml:space="preserve"> предоставление</w:t>
      </w:r>
      <w:r w:rsidRPr="008255B4">
        <w:rPr>
          <w:color w:val="000000"/>
        </w:rPr>
        <w:t xml:space="preserve"> получателем субсидии документов, подтверждающих затраты, подлежащие возмещению, с учетом требований пункта 44 настоящего Положения.</w:t>
      </w:r>
    </w:p>
    <w:p w:rsidR="00620A25" w:rsidRPr="008255B4" w:rsidRDefault="00620A25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A5D60" w:rsidRPr="008255B4">
        <w:rPr>
          <w:rFonts w:ascii="Times New Roman" w:hAnsi="Times New Roman" w:cs="Times New Roman"/>
          <w:color w:val="000000"/>
          <w:sz w:val="24"/>
          <w:szCs w:val="24"/>
        </w:rPr>
        <w:t>Задачи Конкурса – выявление</w:t>
      </w:r>
      <w:r w:rsidR="00053B2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6D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поддержка предпринимательских проектов.</w:t>
      </w:r>
    </w:p>
    <w:p w:rsidR="00620A25" w:rsidRPr="008255B4" w:rsidRDefault="00620A25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5. Проверка соблюдения условий, целей и порядка предоставления субсидий проводится главным распорядителем бюджетных средств, предоставляющим субсидию, и </w:t>
      </w:r>
      <w:r w:rsidRPr="008255B4">
        <w:rPr>
          <w:rFonts w:ascii="Times New Roman" w:hAnsi="Times New Roman" w:cs="Times New Roman"/>
          <w:sz w:val="24"/>
          <w:szCs w:val="24"/>
        </w:rPr>
        <w:lastRenderedPageBreak/>
        <w:t>органами муниципального финансового контроля. Получатель обязан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получатель субсидии должен быть предупрежден о начале проверки, не позднее, чем за 3 рабочих дня до ее начала.</w:t>
      </w:r>
    </w:p>
    <w:p w:rsidR="004D6C1B" w:rsidRPr="008255B4" w:rsidRDefault="004D6C1B" w:rsidP="006123B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t>6.</w:t>
      </w:r>
      <w:r w:rsidRPr="008255B4">
        <w:rPr>
          <w:color w:val="000000"/>
        </w:rPr>
        <w:t xml:space="preserve"> </w:t>
      </w:r>
      <w:r w:rsidR="00C45B68" w:rsidRPr="008255B4">
        <w:rPr>
          <w:color w:val="000000"/>
        </w:rPr>
        <w:t>Победителям</w:t>
      </w:r>
      <w:r w:rsidRPr="008255B4">
        <w:rPr>
          <w:color w:val="000000"/>
        </w:rPr>
        <w:t xml:space="preserve"> Конкурса предоставл</w:t>
      </w:r>
      <w:r w:rsidR="00C45B68" w:rsidRPr="008255B4">
        <w:rPr>
          <w:color w:val="000000"/>
        </w:rPr>
        <w:t>яются субсидии</w:t>
      </w:r>
      <w:r w:rsidRPr="008255B4">
        <w:rPr>
          <w:color w:val="000000"/>
        </w:rPr>
        <w:t xml:space="preserve"> в запрашиваемой сумме, но не превышающей 500 тыс. рублей, в целях возмещения затрат в связи с производством (реализацией) товаров, выполнением работ, оказанием услуг, в рамках</w:t>
      </w:r>
      <w:r w:rsidR="00C45B68" w:rsidRPr="008255B4">
        <w:rPr>
          <w:color w:val="000000"/>
        </w:rPr>
        <w:t xml:space="preserve"> реализации предпринимательских</w:t>
      </w:r>
      <w:r w:rsidRPr="008255B4">
        <w:rPr>
          <w:color w:val="000000"/>
        </w:rPr>
        <w:t xml:space="preserve"> про</w:t>
      </w:r>
      <w:r w:rsidR="00C45B68" w:rsidRPr="008255B4">
        <w:rPr>
          <w:color w:val="000000"/>
        </w:rPr>
        <w:t>ектов, представленных в заявках Победителей</w:t>
      </w:r>
      <w:r w:rsidRPr="008255B4">
        <w:rPr>
          <w:color w:val="000000"/>
        </w:rPr>
        <w:t xml:space="preserve"> Конкурса.</w:t>
      </w:r>
    </w:p>
    <w:p w:rsidR="004D6C1B" w:rsidRPr="008255B4" w:rsidRDefault="004D6C1B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К з</w:t>
      </w:r>
      <w:r w:rsidR="00E41329" w:rsidRPr="008255B4">
        <w:rPr>
          <w:color w:val="000000"/>
        </w:rPr>
        <w:t>атратам, подлежащим</w:t>
      </w:r>
      <w:r w:rsidR="00CC71A6" w:rsidRPr="008255B4">
        <w:rPr>
          <w:color w:val="000000"/>
        </w:rPr>
        <w:t xml:space="preserve"> субсидированию</w:t>
      </w:r>
      <w:r w:rsidRPr="008255B4">
        <w:rPr>
          <w:color w:val="000000"/>
        </w:rPr>
        <w:t xml:space="preserve"> относятся: </w:t>
      </w:r>
    </w:p>
    <w:p w:rsidR="004D6C1B" w:rsidRPr="008255B4" w:rsidRDefault="004D6C1B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затраты на приобретение основных средств (не менее 50 процентов от суммы субсидии);</w:t>
      </w:r>
    </w:p>
    <w:p w:rsidR="004D6C1B" w:rsidRPr="008255B4" w:rsidRDefault="004D6C1B" w:rsidP="006123BF">
      <w:pPr>
        <w:pStyle w:val="ConsPlusNormal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082B63" w:rsidRPr="008255B4">
        <w:rPr>
          <w:rFonts w:ascii="Times New Roman" w:hAnsi="Times New Roman" w:cs="Times New Roman"/>
          <w:color w:val="000000"/>
          <w:sz w:val="24"/>
          <w:szCs w:val="24"/>
        </w:rPr>
        <w:t>иные</w:t>
      </w:r>
      <w:r w:rsidR="00082B63" w:rsidRPr="008255B4">
        <w:rPr>
          <w:color w:val="000000"/>
        </w:rPr>
        <w:t xml:space="preserve">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затраты</w:t>
      </w:r>
      <w:r w:rsidR="00082B63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082B63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затраты 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основного долга и на оплату процентн</w:t>
      </w:r>
      <w:r w:rsidR="00C45B68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ой ставки по кредитам,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</w:t>
      </w:r>
      <w:r w:rsidR="00C45B68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B6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взятым для целей реализации предпринимательского проекта,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но не более ставки рефинансирования Центрального банка Российской Федерации на момент подведения итогов Конкурса</w:t>
      </w:r>
      <w:r w:rsidR="00C45B68" w:rsidRPr="008255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1F4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C1B" w:rsidRPr="008255B4" w:rsidRDefault="004D6C1B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Затраты на оплату труда, командировочные расходы, а также представительские расходы субсидированию не подлежат.</w:t>
      </w:r>
    </w:p>
    <w:p w:rsidR="00620A25" w:rsidRPr="008255B4" w:rsidRDefault="004D6C1B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</w:r>
    </w:p>
    <w:p w:rsidR="00A466D7" w:rsidRPr="008255B4" w:rsidRDefault="00A466D7" w:rsidP="006123BF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6.1</w:t>
      </w:r>
      <w:r w:rsidR="00667765" w:rsidRPr="008255B4">
        <w:rPr>
          <w:color w:val="000000"/>
        </w:rPr>
        <w:t>.</w:t>
      </w:r>
      <w:r w:rsidRPr="008255B4">
        <w:rPr>
          <w:color w:val="000000"/>
        </w:rPr>
        <w:t xml:space="preserve"> Основания для отказа в предоставлении субсидии:</w:t>
      </w:r>
    </w:p>
    <w:p w:rsidR="00A466D7" w:rsidRPr="008255B4" w:rsidRDefault="00A466D7" w:rsidP="006123BF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outlineLvl w:val="1"/>
        <w:rPr>
          <w:color w:val="000000"/>
        </w:rPr>
      </w:pPr>
      <w:r w:rsidRPr="008255B4">
        <w:rPr>
          <w:rFonts w:eastAsia="Calibri"/>
          <w:color w:val="000000"/>
        </w:rPr>
        <w:t>неполное представление документов</w:t>
      </w:r>
      <w:r w:rsidR="00667765" w:rsidRPr="008255B4">
        <w:rPr>
          <w:rFonts w:eastAsia="Calibri"/>
          <w:color w:val="000000"/>
        </w:rPr>
        <w:t xml:space="preserve"> и отсутствие пояснений о причине отсутствия </w:t>
      </w:r>
      <w:r w:rsidR="0085261D" w:rsidRPr="008255B4">
        <w:rPr>
          <w:rFonts w:eastAsia="Calibri"/>
          <w:color w:val="000000"/>
        </w:rPr>
        <w:t>документов</w:t>
      </w:r>
      <w:r w:rsidRPr="008255B4">
        <w:rPr>
          <w:rFonts w:eastAsia="Calibri"/>
          <w:color w:val="000000"/>
        </w:rPr>
        <w:t>, указанных в подпункт</w:t>
      </w:r>
      <w:r w:rsidR="00667765" w:rsidRPr="008255B4">
        <w:rPr>
          <w:rFonts w:eastAsia="Calibri"/>
          <w:color w:val="000000"/>
        </w:rPr>
        <w:t>ах</w:t>
      </w:r>
      <w:r w:rsidRPr="008255B4">
        <w:rPr>
          <w:rFonts w:eastAsia="Calibri"/>
          <w:color w:val="000000"/>
        </w:rPr>
        <w:t xml:space="preserve"> </w:t>
      </w:r>
      <w:hyperlink w:anchor="Требованиякзаявке" w:history="1">
        <w:r w:rsidRPr="008255B4">
          <w:rPr>
            <w:rStyle w:val="aa"/>
            <w:rFonts w:eastAsia="Calibri"/>
          </w:rPr>
          <w:t>2</w:t>
        </w:r>
        <w:r w:rsidR="00667765" w:rsidRPr="008255B4">
          <w:rPr>
            <w:rStyle w:val="aa"/>
            <w:rFonts w:eastAsia="Calibri"/>
          </w:rPr>
          <w:t>,3</w:t>
        </w:r>
        <w:r w:rsidRPr="008255B4">
          <w:rPr>
            <w:rStyle w:val="aa"/>
            <w:rFonts w:eastAsia="Calibri"/>
          </w:rPr>
          <w:t xml:space="preserve"> пункта 16</w:t>
        </w:r>
      </w:hyperlink>
      <w:r w:rsidR="000A5D60" w:rsidRPr="008255B4">
        <w:rPr>
          <w:rFonts w:eastAsia="Calibri"/>
          <w:color w:val="000000"/>
        </w:rPr>
        <w:t xml:space="preserve"> настоящего П</w:t>
      </w:r>
      <w:r w:rsidRPr="008255B4">
        <w:rPr>
          <w:rFonts w:eastAsia="Calibri"/>
          <w:color w:val="000000"/>
        </w:rPr>
        <w:t>оложения</w:t>
      </w:r>
      <w:r w:rsidRPr="008255B4">
        <w:rPr>
          <w:color w:val="000000"/>
        </w:rPr>
        <w:t>;</w:t>
      </w:r>
    </w:p>
    <w:p w:rsidR="00A466D7" w:rsidRPr="008255B4" w:rsidRDefault="00A466D7" w:rsidP="006123BF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outlineLvl w:val="1"/>
        <w:rPr>
          <w:color w:val="000000"/>
        </w:rPr>
      </w:pPr>
      <w:r w:rsidRPr="008255B4">
        <w:rPr>
          <w:color w:val="000000"/>
        </w:rPr>
        <w:t>предоставление недостоверных сведений</w:t>
      </w:r>
      <w:r w:rsidR="00ED2169" w:rsidRPr="008255B4">
        <w:rPr>
          <w:color w:val="000000"/>
        </w:rPr>
        <w:t xml:space="preserve"> в составе</w:t>
      </w:r>
      <w:r w:rsidR="0007753F" w:rsidRPr="008255B4">
        <w:rPr>
          <w:color w:val="000000"/>
        </w:rPr>
        <w:t xml:space="preserve"> </w:t>
      </w:r>
      <w:r w:rsidR="00207AE4" w:rsidRPr="008255B4">
        <w:rPr>
          <w:color w:val="000000"/>
        </w:rPr>
        <w:t>заявки на участие в К</w:t>
      </w:r>
      <w:r w:rsidR="00ED2169" w:rsidRPr="008255B4">
        <w:rPr>
          <w:color w:val="000000"/>
        </w:rPr>
        <w:t>онкурсе</w:t>
      </w:r>
      <w:r w:rsidRPr="008255B4">
        <w:rPr>
          <w:color w:val="000000"/>
        </w:rPr>
        <w:t>;</w:t>
      </w:r>
    </w:p>
    <w:p w:rsidR="00A466D7" w:rsidRPr="008255B4" w:rsidRDefault="00A466D7" w:rsidP="006123BF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outlineLvl w:val="1"/>
        <w:rPr>
          <w:color w:val="000000"/>
        </w:rPr>
      </w:pPr>
      <w:r w:rsidRPr="008255B4">
        <w:rPr>
          <w:rFonts w:eastAsia="Calibri"/>
          <w:color w:val="000000"/>
        </w:rPr>
        <w:t>несоответстви</w:t>
      </w:r>
      <w:r w:rsidR="00ED2169" w:rsidRPr="008255B4">
        <w:rPr>
          <w:rFonts w:eastAsia="Calibri"/>
          <w:color w:val="000000"/>
        </w:rPr>
        <w:t>е</w:t>
      </w:r>
      <w:r w:rsidRPr="008255B4">
        <w:rPr>
          <w:rFonts w:eastAsia="Calibri"/>
          <w:color w:val="000000"/>
        </w:rPr>
        <w:t xml:space="preserve"> участника </w:t>
      </w:r>
      <w:r w:rsidR="00E41329" w:rsidRPr="008255B4">
        <w:rPr>
          <w:rFonts w:eastAsia="Calibri"/>
          <w:color w:val="000000"/>
        </w:rPr>
        <w:t xml:space="preserve">Конкурса </w:t>
      </w:r>
      <w:r w:rsidRPr="008255B4">
        <w:rPr>
          <w:rFonts w:eastAsia="Calibri"/>
          <w:color w:val="000000"/>
        </w:rPr>
        <w:t>требованиям, установленным разделом 3 настоящего Положения;</w:t>
      </w:r>
    </w:p>
    <w:p w:rsidR="00A466D7" w:rsidRPr="008255B4" w:rsidRDefault="00A466D7" w:rsidP="006123BF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outlineLvl w:val="1"/>
        <w:rPr>
          <w:color w:val="000000"/>
        </w:rPr>
      </w:pPr>
      <w:r w:rsidRPr="008255B4">
        <w:rPr>
          <w:color w:val="000000"/>
        </w:rPr>
        <w:t xml:space="preserve">несоответствие заявки участника </w:t>
      </w:r>
      <w:r w:rsidR="00E41329" w:rsidRPr="008255B4">
        <w:rPr>
          <w:color w:val="000000"/>
        </w:rPr>
        <w:t xml:space="preserve">Конкурса </w:t>
      </w:r>
      <w:r w:rsidRPr="008255B4">
        <w:rPr>
          <w:color w:val="000000"/>
        </w:rPr>
        <w:t xml:space="preserve">требованиям, установленным пунктом </w:t>
      </w:r>
      <w:hyperlink w:anchor="Оформлениезаявки" w:history="1">
        <w:r w:rsidRPr="008255B4">
          <w:rPr>
            <w:rStyle w:val="aa"/>
          </w:rPr>
          <w:t>17</w:t>
        </w:r>
      </w:hyperlink>
      <w:r w:rsidR="009A38E0" w:rsidRPr="008255B4">
        <w:rPr>
          <w:color w:val="000000"/>
        </w:rPr>
        <w:t xml:space="preserve"> настоящего Положения;</w:t>
      </w:r>
    </w:p>
    <w:p w:rsidR="006C050C" w:rsidRPr="008255B4" w:rsidRDefault="00E41329" w:rsidP="006123BF">
      <w:pPr>
        <w:ind w:firstLine="426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t>- заявитель ранее получа</w:t>
      </w:r>
      <w:r w:rsidR="006C050C" w:rsidRPr="008255B4">
        <w:rPr>
          <w:rFonts w:eastAsia="Calibri"/>
          <w:color w:val="000000" w:themeColor="text1"/>
        </w:rPr>
        <w:t>л поддержку в районных конкурсах</w:t>
      </w:r>
      <w:r w:rsidR="00062771" w:rsidRPr="008255B4">
        <w:rPr>
          <w:rFonts w:eastAsia="Calibri"/>
          <w:color w:val="000000" w:themeColor="text1"/>
        </w:rPr>
        <w:t xml:space="preserve"> предпринимательских проектов, проводившихся в муниципальных образованиях Томской области, </w:t>
      </w:r>
      <w:r w:rsidR="006C050C" w:rsidRPr="008255B4">
        <w:rPr>
          <w:rFonts w:eastAsia="Calibri"/>
          <w:color w:val="000000" w:themeColor="text1"/>
        </w:rPr>
        <w:t>в качестве индивидуального предпринимателя или в качестве одного и</w:t>
      </w:r>
      <w:r w:rsidR="00D61D03" w:rsidRPr="008255B4">
        <w:rPr>
          <w:rFonts w:eastAsia="Calibri"/>
          <w:color w:val="000000" w:themeColor="text1"/>
        </w:rPr>
        <w:t>з учредителей юридического лица</w:t>
      </w:r>
      <w:r w:rsidR="006C050C" w:rsidRPr="008255B4">
        <w:rPr>
          <w:rFonts w:eastAsia="Calibri"/>
          <w:color w:val="000000" w:themeColor="text1"/>
        </w:rPr>
        <w:t>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</w:t>
      </w:r>
      <w:r w:rsidR="00C45B68" w:rsidRPr="008255B4">
        <w:rPr>
          <w:rFonts w:eastAsia="Calibri"/>
          <w:color w:val="000000" w:themeColor="text1"/>
        </w:rPr>
        <w:t>азано в предоставлении субсидии;</w:t>
      </w:r>
      <w:r w:rsidR="006C050C" w:rsidRPr="008255B4">
        <w:rPr>
          <w:rFonts w:eastAsia="Calibri"/>
          <w:color w:val="000000" w:themeColor="text1"/>
        </w:rPr>
        <w:t xml:space="preserve"> </w:t>
      </w:r>
    </w:p>
    <w:p w:rsidR="006C050C" w:rsidRPr="008255B4" w:rsidRDefault="00062771" w:rsidP="006123B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установления фактов</w:t>
      </w:r>
      <w:r w:rsidR="006C050C" w:rsidRPr="008255B4">
        <w:rPr>
          <w:rFonts w:eastAsia="Calibri"/>
          <w:color w:val="000000" w:themeColor="text1"/>
        </w:rPr>
        <w:t>, что проект участника</w:t>
      </w:r>
      <w:r w:rsidR="00D61D03" w:rsidRPr="008255B4">
        <w:rPr>
          <w:rFonts w:eastAsia="Calibri"/>
          <w:color w:val="000000" w:themeColor="text1"/>
        </w:rPr>
        <w:t xml:space="preserve"> Конкурса</w:t>
      </w:r>
      <w:r w:rsidR="006C050C" w:rsidRPr="008255B4">
        <w:rPr>
          <w:rFonts w:eastAsia="Calibri"/>
          <w:color w:val="000000" w:themeColor="text1"/>
        </w:rPr>
        <w:t xml:space="preserve"> направлен на осуществление предпринимательской деятельности с нарушением действующего законодательства;</w:t>
      </w:r>
    </w:p>
    <w:p w:rsidR="006C050C" w:rsidRPr="008255B4" w:rsidRDefault="006C050C" w:rsidP="006123B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отсутствия в технико-экономическом обосновании информации о лицензии (дата выдачи, номер лицензии, выдавший орган) у участника</w:t>
      </w:r>
      <w:r w:rsidR="00D61D03" w:rsidRPr="008255B4">
        <w:rPr>
          <w:rFonts w:eastAsia="Calibri"/>
          <w:color w:val="000000" w:themeColor="text1"/>
        </w:rPr>
        <w:t xml:space="preserve"> Конкурса</w:t>
      </w:r>
      <w:r w:rsidRPr="008255B4">
        <w:rPr>
          <w:rFonts w:eastAsia="Calibri"/>
          <w:color w:val="000000" w:themeColor="text1"/>
        </w:rPr>
        <w:t>, который уже осуществляет предпринимательскую деятельность, подлежащую лицензированию и субсидированию;</w:t>
      </w:r>
    </w:p>
    <w:p w:rsidR="006C050C" w:rsidRPr="008255B4" w:rsidRDefault="006C050C" w:rsidP="006123BF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отсутствия у участника</w:t>
      </w:r>
      <w:r w:rsidR="003005B5" w:rsidRPr="008255B4">
        <w:rPr>
          <w:rFonts w:eastAsia="Calibri"/>
          <w:color w:val="000000" w:themeColor="text1"/>
        </w:rPr>
        <w:t xml:space="preserve"> Конкурса</w:t>
      </w:r>
      <w:r w:rsidRPr="008255B4">
        <w:rPr>
          <w:rFonts w:eastAsia="Calibri"/>
          <w:color w:val="000000" w:themeColor="text1"/>
        </w:rPr>
        <w:t xml:space="preserve"> документов, подтверждающих право собственности или право пользования земельным учас</w:t>
      </w:r>
      <w:r w:rsidR="00C45B68" w:rsidRPr="008255B4">
        <w:rPr>
          <w:rFonts w:eastAsia="Calibri"/>
          <w:color w:val="000000" w:themeColor="text1"/>
        </w:rPr>
        <w:t xml:space="preserve">тком или помещением, </w:t>
      </w:r>
      <w:proofErr w:type="gramStart"/>
      <w:r w:rsidR="00C45B68" w:rsidRPr="008255B4">
        <w:rPr>
          <w:rFonts w:eastAsia="Calibri"/>
          <w:color w:val="000000" w:themeColor="text1"/>
        </w:rPr>
        <w:t>необходимыми</w:t>
      </w:r>
      <w:proofErr w:type="gramEnd"/>
      <w:r w:rsidRPr="008255B4">
        <w:rPr>
          <w:rFonts w:eastAsia="Calibri"/>
          <w:color w:val="000000" w:themeColor="text1"/>
        </w:rPr>
        <w:t xml:space="preserve"> для реализации проекта</w:t>
      </w:r>
      <w:r w:rsidRPr="008255B4">
        <w:rPr>
          <w:color w:val="000000" w:themeColor="text1"/>
        </w:rPr>
        <w:t>;</w:t>
      </w:r>
    </w:p>
    <w:p w:rsidR="006C050C" w:rsidRPr="008255B4" w:rsidRDefault="00A466D7" w:rsidP="006123BF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082B63" w:rsidRPr="008255B4">
        <w:rPr>
          <w:color w:val="000000"/>
        </w:rPr>
        <w:t xml:space="preserve">рейтинг </w:t>
      </w:r>
      <w:r w:rsidRPr="008255B4">
        <w:rPr>
          <w:color w:val="000000"/>
        </w:rPr>
        <w:t>заяв</w:t>
      </w:r>
      <w:r w:rsidR="00082B63" w:rsidRPr="008255B4">
        <w:rPr>
          <w:color w:val="000000"/>
        </w:rPr>
        <w:t>ки не соотве</w:t>
      </w:r>
      <w:r w:rsidR="00A87494" w:rsidRPr="008255B4">
        <w:rPr>
          <w:color w:val="000000"/>
        </w:rPr>
        <w:t xml:space="preserve">тствует </w:t>
      </w:r>
      <w:r w:rsidR="003005B5" w:rsidRPr="008255B4">
        <w:rPr>
          <w:color w:val="000000"/>
        </w:rPr>
        <w:t>требованиям</w:t>
      </w:r>
      <w:r w:rsidR="00A87494" w:rsidRPr="008255B4">
        <w:rPr>
          <w:color w:val="000000"/>
        </w:rPr>
        <w:t>, установленны</w:t>
      </w:r>
      <w:r w:rsidR="00082B63" w:rsidRPr="008255B4">
        <w:rPr>
          <w:color w:val="000000"/>
        </w:rPr>
        <w:t>м</w:t>
      </w:r>
      <w:r w:rsidRPr="008255B4">
        <w:rPr>
          <w:color w:val="000000"/>
        </w:rPr>
        <w:t xml:space="preserve"> </w:t>
      </w:r>
      <w:r w:rsidR="00770007" w:rsidRPr="008255B4">
        <w:rPr>
          <w:color w:val="000000"/>
        </w:rPr>
        <w:t>подпунктом 3 пункта 36</w:t>
      </w:r>
      <w:r w:rsidR="009A38E0" w:rsidRPr="008255B4">
        <w:rPr>
          <w:color w:val="000000"/>
        </w:rPr>
        <w:t xml:space="preserve"> настоящего Положения</w:t>
      </w:r>
      <w:r w:rsidR="00770007" w:rsidRPr="008255B4">
        <w:rPr>
          <w:color w:val="000000"/>
        </w:rPr>
        <w:t>.</w:t>
      </w:r>
      <w:r w:rsidR="002D20E0" w:rsidRPr="008255B4">
        <w:rPr>
          <w:color w:val="000000"/>
        </w:rPr>
        <w:t xml:space="preserve"> </w:t>
      </w:r>
    </w:p>
    <w:p w:rsidR="00620A25" w:rsidRPr="008255B4" w:rsidRDefault="004D6C1B" w:rsidP="006123B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237A6" w:rsidRPr="008255B4">
        <w:rPr>
          <w:rFonts w:ascii="Times New Roman" w:hAnsi="Times New Roman" w:cs="Times New Roman"/>
          <w:color w:val="000000"/>
          <w:sz w:val="24"/>
          <w:szCs w:val="24"/>
        </w:rPr>
        <w:t>. Организатором Конкурса</w:t>
      </w:r>
      <w:r w:rsidR="006257B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EE5476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 в лице отдела экономики и социального развития Администрации Каргасокского района.</w:t>
      </w:r>
    </w:p>
    <w:p w:rsidR="00620A25" w:rsidRPr="008255B4" w:rsidRDefault="004D6C1B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8</w:t>
      </w:r>
      <w:r w:rsidR="00620A25" w:rsidRPr="008255B4">
        <w:rPr>
          <w:color w:val="000000"/>
        </w:rPr>
        <w:t>. Организатор конкурса выполняет следующие функции: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по</w:t>
      </w:r>
      <w:r w:rsidR="00D16BA2" w:rsidRPr="008255B4">
        <w:rPr>
          <w:color w:val="000000"/>
        </w:rPr>
        <w:t>дготавливает проект повестки</w:t>
      </w:r>
      <w:r w:rsidRPr="008255B4">
        <w:rPr>
          <w:color w:val="000000"/>
        </w:rPr>
        <w:t xml:space="preserve"> заседания конкурсной комиссии по проведению конкурса предпринимательских проектов субъектов малого предпринимательства «Первый шаг» (далее - Конкурсная комиссия);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 обеспечивает своевременное (не позднее, чем за 2 рабочих дня до заседания Конкурсной комиссии) оповещение членов Конкурсной комиссии о проведении заседания Конкурсной комиссии;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3) информирует участников о ходе проведения Конкурса;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lastRenderedPageBreak/>
        <w:t>4) осуществляет прием конкурсных заявок на участие в Конкурсе (далее - заявки);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5) обеспечивает хранение представленных участниками заявок;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6) предоставляет</w:t>
      </w:r>
      <w:r w:rsidR="00D61D03" w:rsidRPr="008255B4">
        <w:rPr>
          <w:color w:val="000000"/>
        </w:rPr>
        <w:t xml:space="preserve"> разъяснения участникам</w:t>
      </w:r>
      <w:r w:rsidRPr="008255B4">
        <w:rPr>
          <w:color w:val="000000"/>
        </w:rPr>
        <w:t xml:space="preserve"> по вопросам проведения Конкурса;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7) обеспечивает исполнение решений Конкурсной комиссии;</w:t>
      </w:r>
    </w:p>
    <w:p w:rsidR="00620A25" w:rsidRPr="008255B4" w:rsidRDefault="00620A25" w:rsidP="006123BF">
      <w:pPr>
        <w:tabs>
          <w:tab w:val="left" w:pos="709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8) обеспечивает перечисление субсидии Победителям </w:t>
      </w:r>
      <w:r w:rsidR="001D4A5A" w:rsidRPr="008255B4">
        <w:rPr>
          <w:color w:val="000000"/>
        </w:rPr>
        <w:t xml:space="preserve">Конкурса </w:t>
      </w:r>
      <w:r w:rsidRPr="008255B4">
        <w:rPr>
          <w:color w:val="000000"/>
        </w:rPr>
        <w:t>за счет средств районного</w:t>
      </w:r>
      <w:r w:rsidR="00232AF6" w:rsidRPr="008255B4">
        <w:rPr>
          <w:color w:val="000000"/>
        </w:rPr>
        <w:t xml:space="preserve"> и федерального</w:t>
      </w:r>
      <w:r w:rsidR="000A48DE" w:rsidRPr="008255B4">
        <w:rPr>
          <w:color w:val="000000"/>
        </w:rPr>
        <w:t xml:space="preserve"> бюджетов</w:t>
      </w:r>
      <w:r w:rsidRPr="008255B4">
        <w:rPr>
          <w:color w:val="000000"/>
        </w:rPr>
        <w:t>, предусмотренных на реализацию муниципальных программ, направленных на развитие малого и среднего предпринимательства в Каргасокском районе;</w:t>
      </w:r>
    </w:p>
    <w:p w:rsidR="00620A25" w:rsidRPr="008255B4" w:rsidRDefault="00F47EBE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9) осуществляет проверки</w:t>
      </w:r>
      <w:r w:rsidR="00620A25" w:rsidRPr="008255B4">
        <w:rPr>
          <w:color w:val="000000"/>
        </w:rPr>
        <w:t xml:space="preserve"> реализации предпринимательских проектов, пол</w:t>
      </w:r>
      <w:r w:rsidR="00235CE9" w:rsidRPr="008255B4">
        <w:rPr>
          <w:color w:val="000000"/>
        </w:rPr>
        <w:t>учивших муниципальную поддержку.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9. Участники Конкурса - субъекты малого предпр</w:t>
      </w:r>
      <w:r w:rsidR="00232AF6" w:rsidRPr="008255B4">
        <w:rPr>
          <w:color w:val="000000"/>
        </w:rPr>
        <w:t>инимательства, соответствующие критериям</w:t>
      </w:r>
      <w:r w:rsidRPr="008255B4">
        <w:rPr>
          <w:color w:val="000000"/>
        </w:rPr>
        <w:t xml:space="preserve">, установленным разделом </w:t>
      </w:r>
      <w:r w:rsidR="00232AF6" w:rsidRPr="008255B4">
        <w:rPr>
          <w:color w:val="000000"/>
        </w:rPr>
        <w:t>3 настоящего Положения</w:t>
      </w:r>
      <w:r w:rsidRPr="008255B4">
        <w:rPr>
          <w:color w:val="000000"/>
        </w:rPr>
        <w:t>.</w:t>
      </w:r>
    </w:p>
    <w:p w:rsidR="00620A25" w:rsidRPr="008255B4" w:rsidRDefault="00620A25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10. Адреса и контактные данные Организатора Конкурса размеща</w:t>
      </w:r>
      <w:r w:rsidR="002D20E0" w:rsidRPr="008255B4">
        <w:rPr>
          <w:color w:val="000000"/>
        </w:rPr>
        <w:t>ю</w:t>
      </w:r>
      <w:r w:rsidRPr="008255B4">
        <w:rPr>
          <w:color w:val="000000"/>
        </w:rPr>
        <w:t xml:space="preserve">тся на </w:t>
      </w:r>
      <w:r w:rsidR="002D7F34" w:rsidRPr="008255B4">
        <w:rPr>
          <w:color w:val="000000"/>
        </w:rPr>
        <w:t xml:space="preserve">официальном </w:t>
      </w:r>
      <w:r w:rsidRPr="008255B4">
        <w:rPr>
          <w:color w:val="000000"/>
        </w:rPr>
        <w:t>сайте Администрации Каргасокского района по адресу  http://www.</w:t>
      </w:r>
      <w:r w:rsidRPr="008255B4">
        <w:rPr>
          <w:color w:val="000000"/>
          <w:lang w:val="en-US"/>
        </w:rPr>
        <w:t>kargasok</w:t>
      </w:r>
      <w:r w:rsidR="002D7F34" w:rsidRPr="008255B4">
        <w:rPr>
          <w:color w:val="000000"/>
        </w:rPr>
        <w:t>.ru</w:t>
      </w:r>
      <w:r w:rsidRPr="008255B4">
        <w:rPr>
          <w:color w:val="000000"/>
        </w:rPr>
        <w:t>.</w:t>
      </w:r>
    </w:p>
    <w:p w:rsidR="00620A25" w:rsidRPr="008255B4" w:rsidRDefault="00620A25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11. При наличии финансирования конкурсная процедура проводится несколько раз.</w:t>
      </w:r>
    </w:p>
    <w:p w:rsidR="00620A25" w:rsidRPr="008255B4" w:rsidRDefault="00620A25" w:rsidP="00620A25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4E" w:rsidRPr="008255B4" w:rsidRDefault="0088544E" w:rsidP="0088544E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2. ОБЪЯВЛЕНИЕ КОНКУРСА</w:t>
      </w:r>
    </w:p>
    <w:p w:rsidR="0088544E" w:rsidRPr="008255B4" w:rsidRDefault="0088544E" w:rsidP="0088544E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88544E" w:rsidRPr="008255B4" w:rsidRDefault="0088544E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12. Объявление о проведении Конкурса подлежит официальному опубликованию путем его размещения в районной газете «Северная правда» и на официальном сайте Администрации Каргасокского района по адресу: http://www.</w:t>
      </w:r>
      <w:r w:rsidRPr="008255B4">
        <w:rPr>
          <w:color w:val="000000"/>
          <w:lang w:val="en-US"/>
        </w:rPr>
        <w:t>kargasok</w:t>
      </w:r>
      <w:r w:rsidRPr="008255B4">
        <w:rPr>
          <w:color w:val="000000"/>
        </w:rPr>
        <w:t>.ru в разделе «Экономика».</w:t>
      </w:r>
    </w:p>
    <w:p w:rsidR="0088544E" w:rsidRPr="008255B4" w:rsidRDefault="0088544E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13. Объявление о проведении Конкурса должно содержать следующую информацию: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1) </w:t>
      </w:r>
      <w:r w:rsidR="0088544E" w:rsidRPr="008255B4">
        <w:rPr>
          <w:color w:val="000000"/>
        </w:rPr>
        <w:t>дату и время начала и окончания приема заявок (</w:t>
      </w:r>
      <w:r w:rsidR="002D20E0" w:rsidRPr="008255B4">
        <w:rPr>
          <w:color w:val="000000"/>
        </w:rPr>
        <w:t xml:space="preserve">определяется решением </w:t>
      </w:r>
      <w:r w:rsidR="00232AF6" w:rsidRPr="008255B4">
        <w:rPr>
          <w:color w:val="000000"/>
        </w:rPr>
        <w:t>Конкурсной комиссии</w:t>
      </w:r>
      <w:r w:rsidR="0088544E" w:rsidRPr="008255B4">
        <w:rPr>
          <w:color w:val="000000"/>
        </w:rPr>
        <w:t>);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2) </w:t>
      </w:r>
      <w:r w:rsidR="0088544E" w:rsidRPr="008255B4">
        <w:rPr>
          <w:color w:val="000000"/>
        </w:rPr>
        <w:t>направления муниципальной поддержки по видам экономической деятельности согласно ОКВЭД;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3) </w:t>
      </w:r>
      <w:r w:rsidR="0088544E" w:rsidRPr="008255B4">
        <w:rPr>
          <w:color w:val="000000"/>
        </w:rPr>
        <w:t>адрес местонахождения организатора Конкурса для отправки заявок по почте или подачи заявок лично;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4) </w:t>
      </w:r>
      <w:r w:rsidR="0088544E" w:rsidRPr="008255B4">
        <w:rPr>
          <w:color w:val="000000"/>
        </w:rPr>
        <w:t>контактные телефоны организатора Конкурса;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5) </w:t>
      </w:r>
      <w:r w:rsidR="0088544E" w:rsidRPr="008255B4">
        <w:rPr>
          <w:color w:val="000000"/>
        </w:rPr>
        <w:t>адрес электронной почты организатора Конкурса</w:t>
      </w:r>
      <w:r w:rsidR="002D20E0" w:rsidRPr="008255B4">
        <w:rPr>
          <w:color w:val="000000"/>
        </w:rPr>
        <w:t xml:space="preserve"> для направления зап</w:t>
      </w:r>
      <w:r w:rsidR="00D16BA2" w:rsidRPr="008255B4">
        <w:rPr>
          <w:color w:val="000000"/>
        </w:rPr>
        <w:t>росов на разъяснения положений К</w:t>
      </w:r>
      <w:r w:rsidR="002D20E0" w:rsidRPr="008255B4">
        <w:rPr>
          <w:color w:val="000000"/>
        </w:rPr>
        <w:t>онкурса</w:t>
      </w:r>
      <w:r w:rsidR="0088544E" w:rsidRPr="008255B4">
        <w:rPr>
          <w:color w:val="000000"/>
        </w:rPr>
        <w:t>.</w:t>
      </w:r>
    </w:p>
    <w:p w:rsidR="0088544E" w:rsidRPr="008255B4" w:rsidRDefault="0088544E" w:rsidP="0088544E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88544E" w:rsidRPr="008255B4" w:rsidRDefault="00E25433" w:rsidP="0088544E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3</w:t>
      </w:r>
      <w:r w:rsidR="0088544E" w:rsidRPr="008255B4">
        <w:rPr>
          <w:color w:val="000000"/>
        </w:rPr>
        <w:t xml:space="preserve">. </w:t>
      </w:r>
      <w:r w:rsidR="00232AF6" w:rsidRPr="008255B4">
        <w:rPr>
          <w:color w:val="000000"/>
        </w:rPr>
        <w:t>КРИТЕРИИ ОТБОРА УЧА</w:t>
      </w:r>
      <w:r w:rsidR="00ED2169" w:rsidRPr="008255B4">
        <w:rPr>
          <w:color w:val="000000"/>
        </w:rPr>
        <w:t>С</w:t>
      </w:r>
      <w:r w:rsidR="00232AF6" w:rsidRPr="008255B4">
        <w:rPr>
          <w:color w:val="000000"/>
        </w:rPr>
        <w:t>ТНИКОВ КОНКУРСА</w:t>
      </w:r>
    </w:p>
    <w:p w:rsidR="0088544E" w:rsidRPr="008255B4" w:rsidRDefault="0088544E" w:rsidP="0088544E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88544E" w:rsidRPr="008255B4" w:rsidRDefault="0088544E" w:rsidP="006123BF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14. К участию в Конкурсе допускаются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</w:t>
      </w:r>
      <w:r w:rsidR="00FB3566" w:rsidRPr="008255B4">
        <w:rPr>
          <w:color w:val="000000"/>
        </w:rPr>
        <w:t xml:space="preserve">ьства в Российской Федерации", </w:t>
      </w:r>
      <w:r w:rsidRPr="008255B4">
        <w:rPr>
          <w:color w:val="000000"/>
        </w:rPr>
        <w:t>которые:</w:t>
      </w:r>
    </w:p>
    <w:p w:rsidR="00A47DFE" w:rsidRPr="008255B4" w:rsidRDefault="006123BF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1) </w:t>
      </w:r>
      <w:r w:rsidR="00D16BA2" w:rsidRPr="008255B4">
        <w:rPr>
          <w:color w:val="000000"/>
        </w:rPr>
        <w:t>с</w:t>
      </w:r>
      <w:r w:rsidR="0088544E" w:rsidRPr="008255B4">
        <w:rPr>
          <w:color w:val="000000"/>
        </w:rPr>
        <w:t>оответствуют следующим требованиям:</w:t>
      </w:r>
      <w:r w:rsidR="000A48DE" w:rsidRPr="008255B4">
        <w:rPr>
          <w:color w:val="000000"/>
        </w:rPr>
        <w:t xml:space="preserve"> </w:t>
      </w:r>
    </w:p>
    <w:p w:rsidR="0088544E" w:rsidRPr="008255B4" w:rsidRDefault="006123BF" w:rsidP="006123B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а) </w:t>
      </w:r>
      <w:r w:rsidR="005D0E8F" w:rsidRPr="008255B4">
        <w:rPr>
          <w:color w:val="000000"/>
        </w:rPr>
        <w:t>в</w:t>
      </w:r>
      <w:r w:rsidR="000A48DE" w:rsidRPr="008255B4">
        <w:t>новь зарегистрированные или действующие на дату подачи заявления о предоставлении поддержки менее одного года и осуществляющие свою деятельность на территории Томской области</w:t>
      </w:r>
      <w:r w:rsidR="0088544E" w:rsidRPr="008255B4">
        <w:rPr>
          <w:color w:val="000000"/>
        </w:rPr>
        <w:t>;</w:t>
      </w:r>
    </w:p>
    <w:p w:rsidR="0088544E" w:rsidRPr="008255B4" w:rsidRDefault="0088544E" w:rsidP="006123B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FA2" w:rsidRPr="008255B4">
        <w:rPr>
          <w:rFonts w:ascii="Times New Roman" w:hAnsi="Times New Roman" w:cs="Times New Roman"/>
          <w:sz w:val="24"/>
          <w:szCs w:val="24"/>
        </w:rPr>
        <w:t>не находящиеся в состоянии реорганизации, ликвидации или процедуре, применяемой в деле о банкротстве;</w:t>
      </w:r>
    </w:p>
    <w:p w:rsidR="0088544E" w:rsidRPr="008255B4" w:rsidRDefault="0088544E" w:rsidP="006123B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B43" w:rsidRPr="008255B4">
        <w:rPr>
          <w:rFonts w:ascii="Times New Roman" w:hAnsi="Times New Roman" w:cs="Times New Roman"/>
          <w:sz w:val="24"/>
          <w:szCs w:val="24"/>
        </w:rPr>
        <w:t>не имеющие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  <w:r w:rsidR="002D20E0" w:rsidRPr="0082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4E" w:rsidRPr="008255B4" w:rsidRDefault="0088544E" w:rsidP="006123B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9B2" w:rsidRPr="008255B4">
        <w:rPr>
          <w:rFonts w:ascii="Times New Roman" w:hAnsi="Times New Roman" w:cs="Times New Roman"/>
          <w:sz w:val="24"/>
          <w:szCs w:val="24"/>
        </w:rPr>
        <w:t>имеющие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88544E" w:rsidRPr="008255B4" w:rsidRDefault="0088544E" w:rsidP="00A47DF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8255B4">
        <w:rPr>
          <w:color w:val="000000"/>
        </w:rPr>
        <w:t>д</w:t>
      </w:r>
      <w:proofErr w:type="spellEnd"/>
      <w:r w:rsidRPr="008255B4">
        <w:rPr>
          <w:color w:val="000000"/>
        </w:rPr>
        <w:t>)</w:t>
      </w:r>
      <w:r w:rsidR="006123BF">
        <w:rPr>
          <w:color w:val="000000"/>
        </w:rPr>
        <w:t xml:space="preserve"> </w:t>
      </w:r>
      <w:r w:rsidRPr="008255B4">
        <w:rPr>
          <w:color w:val="000000"/>
        </w:rPr>
        <w:t xml:space="preserve">обязующиеся произвести вложение собственных средств (денежные средства, иное имущество) в предпринимательский проект в объеме не менее 30 процентов </w:t>
      </w:r>
      <w:r w:rsidR="00FB3566" w:rsidRPr="008255B4">
        <w:rPr>
          <w:color w:val="000000"/>
        </w:rPr>
        <w:t>от суммы запрашиваемой субсидии.</w:t>
      </w:r>
    </w:p>
    <w:p w:rsidR="0088544E" w:rsidRPr="008255B4" w:rsidRDefault="006123BF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2) </w:t>
      </w:r>
      <w:r w:rsidR="00700717" w:rsidRPr="008255B4">
        <w:rPr>
          <w:color w:val="000000"/>
        </w:rPr>
        <w:t>в</w:t>
      </w:r>
      <w:r w:rsidR="0088544E" w:rsidRPr="008255B4">
        <w:rPr>
          <w:color w:val="000000"/>
        </w:rPr>
        <w:t xml:space="preserve">ыразили согласие с </w:t>
      </w:r>
      <w:r w:rsidR="00700717" w:rsidRPr="008255B4">
        <w:rPr>
          <w:color w:val="000000"/>
        </w:rPr>
        <w:t>условиями Конкурса и предоставили</w:t>
      </w:r>
      <w:r w:rsidR="0088544E" w:rsidRPr="008255B4">
        <w:rPr>
          <w:color w:val="000000"/>
        </w:rPr>
        <w:t xml:space="preserve"> заявку в соответствии с направлениями муниципальной поддержки по видам экономической деятельност</w:t>
      </w:r>
      <w:r w:rsidR="000C30ED" w:rsidRPr="008255B4">
        <w:rPr>
          <w:color w:val="000000"/>
        </w:rPr>
        <w:t>и согласно ОКВЭД, определенными</w:t>
      </w:r>
      <w:r w:rsidR="0088544E" w:rsidRPr="008255B4">
        <w:rPr>
          <w:color w:val="000000"/>
        </w:rPr>
        <w:t xml:space="preserve"> </w:t>
      </w:r>
      <w:r w:rsidR="002D20E0" w:rsidRPr="008255B4">
        <w:rPr>
          <w:color w:val="000000"/>
        </w:rPr>
        <w:t xml:space="preserve">решением </w:t>
      </w:r>
      <w:r w:rsidR="00512B43" w:rsidRPr="008255B4">
        <w:rPr>
          <w:color w:val="000000"/>
        </w:rPr>
        <w:t>Конкурсной комиссии</w:t>
      </w:r>
      <w:r w:rsidR="0088544E" w:rsidRPr="008255B4">
        <w:rPr>
          <w:color w:val="000000"/>
        </w:rPr>
        <w:t>.</w:t>
      </w:r>
    </w:p>
    <w:p w:rsidR="00A96A90" w:rsidRPr="008255B4" w:rsidRDefault="00232AF6" w:rsidP="006123BF">
      <w:pPr>
        <w:pStyle w:val="ConsPlusNormal"/>
        <w:ind w:firstLine="426"/>
        <w:jc w:val="both"/>
      </w:pPr>
      <w:r w:rsidRPr="008255B4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A96A90" w:rsidRPr="008255B4">
        <w:rPr>
          <w:rFonts w:ascii="Times New Roman" w:hAnsi="Times New Roman" w:cs="Times New Roman"/>
          <w:sz w:val="24"/>
          <w:szCs w:val="24"/>
        </w:rPr>
        <w:t>Приоритетные целевые группы получателей поддержки:</w:t>
      </w:r>
    </w:p>
    <w:p w:rsidR="00A96A90" w:rsidRPr="008255B4" w:rsidRDefault="004A2953" w:rsidP="006123BF">
      <w:pPr>
        <w:autoSpaceDE w:val="0"/>
        <w:autoSpaceDN w:val="0"/>
        <w:adjustRightInd w:val="0"/>
        <w:ind w:firstLine="426"/>
        <w:jc w:val="both"/>
      </w:pPr>
      <w:bookmarkStart w:id="1" w:name="Безработные151"/>
      <w:r w:rsidRPr="008255B4">
        <w:t xml:space="preserve">15.1 </w:t>
      </w:r>
      <w:r w:rsidR="001D4A5A" w:rsidRPr="008255B4">
        <w:t xml:space="preserve">участники Конкурса </w:t>
      </w:r>
      <w:r w:rsidRPr="008255B4">
        <w:t>д</w:t>
      </w:r>
      <w:r w:rsidR="00A96A90" w:rsidRPr="008255B4">
        <w:t>о момента регистрации в качестве индивидуального предпринимателя или юридического лица были зарегистрированы в качестве безработных;</w:t>
      </w:r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2" w:name="Молодыесемьи152"/>
      <w:bookmarkEnd w:id="1"/>
      <w:proofErr w:type="gramStart"/>
      <w:r w:rsidRPr="008255B4">
        <w:t>15.2</w:t>
      </w:r>
      <w:r w:rsidR="00A96A90" w:rsidRPr="008255B4">
        <w:t xml:space="preserve"> </w:t>
      </w:r>
      <w:r w:rsidR="00113FE3" w:rsidRPr="008255B4">
        <w:t xml:space="preserve">участник Конкурса </w:t>
      </w:r>
      <w:r w:rsidR="002D20E0" w:rsidRPr="008255B4">
        <w:rPr>
          <w:color w:val="000000"/>
        </w:rPr>
        <w:t>является членом</w:t>
      </w:r>
      <w:r w:rsidR="002D20E0" w:rsidRPr="008255B4">
        <w:t xml:space="preserve"> </w:t>
      </w:r>
      <w:r w:rsidR="00AB4A58" w:rsidRPr="008255B4">
        <w:t>молодой семьи, имеющей детей, в том числе неполной молодой семьи, состоящей</w:t>
      </w:r>
      <w:r w:rsidR="00A96A90" w:rsidRPr="008255B4">
        <w:t xml:space="preserve"> из 1 (одного) молодого родителя и 1 (одного) и более детей, при условии, что возраст каждого из супругов либо 1 (одного) родителя в неполной сем</w:t>
      </w:r>
      <w:r w:rsidR="00AB4A58" w:rsidRPr="008255B4">
        <w:t>ье не превышает 35 лет,</w:t>
      </w:r>
      <w:r w:rsidR="001D4A5A" w:rsidRPr="008255B4">
        <w:t xml:space="preserve"> неполной семьи,</w:t>
      </w:r>
      <w:r w:rsidR="00AB4A58" w:rsidRPr="008255B4">
        <w:t xml:space="preserve"> многодетной семьи, семьи, воспитывающей</w:t>
      </w:r>
      <w:r w:rsidR="00A96A90" w:rsidRPr="008255B4">
        <w:t xml:space="preserve"> детей-инвалидов;</w:t>
      </w:r>
      <w:proofErr w:type="gramEnd"/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3" w:name="Массовоеувольнение153"/>
      <w:bookmarkEnd w:id="2"/>
      <w:r w:rsidRPr="008255B4">
        <w:t>15.3</w:t>
      </w:r>
      <w:r w:rsidR="00A96A90" w:rsidRPr="008255B4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4" w:name="Градообразующее154"/>
      <w:bookmarkEnd w:id="3"/>
      <w:r w:rsidRPr="008255B4">
        <w:t>15.4</w:t>
      </w:r>
      <w:r w:rsidR="00A96A90" w:rsidRPr="008255B4">
        <w:t xml:space="preserve"> жители </w:t>
      </w:r>
      <w:proofErr w:type="spellStart"/>
      <w:r w:rsidR="00A96A90" w:rsidRPr="008255B4">
        <w:t>монопрофильных</w:t>
      </w:r>
      <w:proofErr w:type="spellEnd"/>
      <w:r w:rsidR="00A96A90" w:rsidRPr="008255B4">
        <w:t xml:space="preserve"> муниципальных образований (моногородов), работники градообразующих предприятий;</w:t>
      </w:r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5" w:name="Военнослужащие155"/>
      <w:bookmarkEnd w:id="4"/>
      <w:r w:rsidRPr="008255B4">
        <w:t>15.5</w:t>
      </w:r>
      <w:r w:rsidR="00A96A90" w:rsidRPr="008255B4">
        <w:t xml:space="preserve"> военнослужащие, уволенные в запас в связи с сокращением Вооруженных Сил Российской Федерации;</w:t>
      </w:r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6" w:name="Физическиелица156"/>
      <w:bookmarkEnd w:id="5"/>
      <w:r w:rsidRPr="008255B4">
        <w:t>15.6</w:t>
      </w:r>
      <w:r w:rsidR="00A96A90" w:rsidRPr="008255B4">
        <w:t xml:space="preserve"> физические лица в возрасте до 30 лет (включительно);</w:t>
      </w:r>
    </w:p>
    <w:p w:rsidR="00A96A90" w:rsidRPr="008255B4" w:rsidRDefault="00232AF6" w:rsidP="006123BF">
      <w:pPr>
        <w:autoSpaceDE w:val="0"/>
        <w:autoSpaceDN w:val="0"/>
        <w:adjustRightInd w:val="0"/>
        <w:ind w:firstLine="426"/>
        <w:jc w:val="both"/>
      </w:pPr>
      <w:bookmarkStart w:id="7" w:name="Юридическиелица157"/>
      <w:bookmarkEnd w:id="6"/>
      <w:r w:rsidRPr="008255B4">
        <w:t>15.7</w:t>
      </w:r>
      <w:r w:rsidR="004A2953" w:rsidRPr="008255B4">
        <w:t> </w:t>
      </w:r>
      <w:r w:rsidR="00A96A90" w:rsidRPr="008255B4">
        <w:t xml:space="preserve">юридические лица, в уставном капитале которых доля, принадлежащая физическим лицам, указанным в </w:t>
      </w:r>
      <w:r w:rsidR="00261749" w:rsidRPr="008255B4">
        <w:t>пунктах</w:t>
      </w:r>
      <w:r w:rsidR="00891E34" w:rsidRPr="008255B4">
        <w:t xml:space="preserve"> </w:t>
      </w:r>
      <w:r w:rsidRPr="008255B4">
        <w:t>15.1</w:t>
      </w:r>
      <w:r w:rsidR="00A96A90" w:rsidRPr="008255B4">
        <w:rPr>
          <w:color w:val="000000"/>
        </w:rPr>
        <w:t xml:space="preserve">- </w:t>
      </w:r>
      <w:r w:rsidRPr="008255B4">
        <w:rPr>
          <w:color w:val="000000"/>
        </w:rPr>
        <w:t>15.6</w:t>
      </w:r>
      <w:r w:rsidR="005C1E14" w:rsidRPr="008255B4">
        <w:rPr>
          <w:color w:val="000000"/>
        </w:rPr>
        <w:t xml:space="preserve"> </w:t>
      </w:r>
      <w:r w:rsidR="005C1E14" w:rsidRPr="008255B4">
        <w:rPr>
          <w:color w:val="000000" w:themeColor="text1"/>
        </w:rPr>
        <w:t>настоящего Положения</w:t>
      </w:r>
      <w:r w:rsidR="00A96A90" w:rsidRPr="008255B4">
        <w:t>, составляет более 50 процентов;</w:t>
      </w:r>
    </w:p>
    <w:p w:rsidR="00A96A90" w:rsidRPr="008255B4" w:rsidRDefault="007D2CAC" w:rsidP="006123BF">
      <w:pPr>
        <w:autoSpaceDE w:val="0"/>
        <w:autoSpaceDN w:val="0"/>
        <w:adjustRightInd w:val="0"/>
        <w:ind w:firstLine="426"/>
        <w:jc w:val="both"/>
      </w:pPr>
      <w:bookmarkStart w:id="8" w:name="Социальноепредпринимательство158"/>
      <w:bookmarkEnd w:id="7"/>
      <w:proofErr w:type="gramStart"/>
      <w:r w:rsidRPr="008255B4">
        <w:t>15.8</w:t>
      </w:r>
      <w:r w:rsidR="00A96A90" w:rsidRPr="008255B4">
        <w:t xml:space="preserve"> субъекты малого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946882" w:rsidRPr="008255B4">
        <w:t>ся в трудной жизненной ситуации.</w:t>
      </w:r>
      <w:proofErr w:type="gramEnd"/>
    </w:p>
    <w:p w:rsidR="00A90768" w:rsidRPr="008255B4" w:rsidRDefault="00A90768" w:rsidP="00A90768">
      <w:pPr>
        <w:autoSpaceDE w:val="0"/>
        <w:autoSpaceDN w:val="0"/>
        <w:adjustRightInd w:val="0"/>
        <w:ind w:firstLine="567"/>
        <w:jc w:val="both"/>
      </w:pPr>
      <w:bookmarkStart w:id="9" w:name="ЗарегистрированывКаргаске159"/>
      <w:bookmarkEnd w:id="8"/>
      <w:r w:rsidRPr="008255B4">
        <w:t>Субъект малого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A90768" w:rsidRPr="008255B4" w:rsidRDefault="006123BF" w:rsidP="006123BF">
      <w:pPr>
        <w:autoSpaceDE w:val="0"/>
        <w:autoSpaceDN w:val="0"/>
        <w:adjustRightInd w:val="0"/>
        <w:ind w:firstLine="426"/>
        <w:jc w:val="both"/>
      </w:pPr>
      <w:proofErr w:type="gramStart"/>
      <w:r>
        <w:rPr>
          <w:color w:val="000000"/>
        </w:rPr>
        <w:t>1</w:t>
      </w:r>
      <w:r w:rsidR="007927AE" w:rsidRPr="008255B4">
        <w:rPr>
          <w:color w:val="000000"/>
        </w:rPr>
        <w:t>)</w:t>
      </w:r>
      <w:r w:rsidR="004A2953" w:rsidRPr="008255B4">
        <w:t xml:space="preserve"> о</w:t>
      </w:r>
      <w:r w:rsidR="00A90768" w:rsidRPr="008255B4">
        <w:t>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="00A90768" w:rsidRPr="008255B4">
        <w:t xml:space="preserve"> среди их ра</w:t>
      </w:r>
      <w:r w:rsidR="00700717" w:rsidRPr="008255B4">
        <w:t>ботников составляет не менее 50 процентов</w:t>
      </w:r>
      <w:r w:rsidR="00A90768" w:rsidRPr="008255B4">
        <w:t>, а доля в фонде оплаты труда - не менее 25 процентов;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rPr>
          <w:color w:val="000000"/>
        </w:rPr>
        <w:t>2</w:t>
      </w:r>
      <w:r w:rsidR="007927AE" w:rsidRPr="008255B4">
        <w:rPr>
          <w:color w:val="000000"/>
        </w:rPr>
        <w:t>)</w:t>
      </w:r>
      <w:r w:rsidRPr="008255B4">
        <w:t xml:space="preserve">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A90768" w:rsidRPr="008255B4" w:rsidRDefault="00A90768" w:rsidP="00A90768">
      <w:pPr>
        <w:autoSpaceDE w:val="0"/>
        <w:autoSpaceDN w:val="0"/>
        <w:adjustRightInd w:val="0"/>
        <w:ind w:firstLine="540"/>
        <w:jc w:val="both"/>
      </w:pPr>
      <w:r w:rsidRPr="008255B4">
        <w:t xml:space="preserve">а) содействие профессиональной ориентации и трудоустройству, включая содействие занятости и </w:t>
      </w:r>
      <w:proofErr w:type="spellStart"/>
      <w:r w:rsidRPr="008255B4">
        <w:t>самозанятости</w:t>
      </w:r>
      <w:proofErr w:type="spellEnd"/>
      <w:r w:rsidRPr="008255B4">
        <w:t xml:space="preserve"> лиц, относящихся к социально незащищенным группам граждан;</w:t>
      </w:r>
    </w:p>
    <w:p w:rsidR="00A90768" w:rsidRPr="008255B4" w:rsidRDefault="00A90768" w:rsidP="00A90768">
      <w:pPr>
        <w:autoSpaceDE w:val="0"/>
        <w:autoSpaceDN w:val="0"/>
        <w:adjustRightInd w:val="0"/>
        <w:ind w:firstLine="540"/>
        <w:jc w:val="both"/>
      </w:pPr>
      <w:r w:rsidRPr="008255B4">
        <w:t>б)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90768" w:rsidRPr="008255B4" w:rsidRDefault="00A90768" w:rsidP="00A90768">
      <w:pPr>
        <w:autoSpaceDE w:val="0"/>
        <w:autoSpaceDN w:val="0"/>
        <w:adjustRightInd w:val="0"/>
        <w:ind w:firstLine="540"/>
        <w:jc w:val="both"/>
      </w:pPr>
      <w:r w:rsidRPr="008255B4">
        <w:t>в)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t>г)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t>д)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t>е)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t>ж) предоставление образовательных услуг лицам, относящимся к социально незащищенным группам граждан;</w:t>
      </w:r>
    </w:p>
    <w:p w:rsidR="00A90768" w:rsidRPr="008255B4" w:rsidRDefault="00A90768" w:rsidP="006123BF">
      <w:pPr>
        <w:autoSpaceDE w:val="0"/>
        <w:autoSpaceDN w:val="0"/>
        <w:adjustRightInd w:val="0"/>
        <w:ind w:firstLine="426"/>
        <w:jc w:val="both"/>
      </w:pPr>
      <w:r w:rsidRPr="008255B4">
        <w:lastRenderedPageBreak/>
        <w:t>з)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</w:t>
      </w:r>
      <w:r w:rsidR="001F7A13" w:rsidRPr="008255B4">
        <w:t>ющих наркоманией и алкоголизмом.</w:t>
      </w:r>
    </w:p>
    <w:p w:rsidR="00E25433" w:rsidRPr="008255B4" w:rsidRDefault="007D2CAC" w:rsidP="006123BF">
      <w:pPr>
        <w:autoSpaceDE w:val="0"/>
        <w:autoSpaceDN w:val="0"/>
        <w:adjustRightInd w:val="0"/>
        <w:ind w:firstLine="426"/>
        <w:jc w:val="both"/>
      </w:pPr>
      <w:proofErr w:type="gramStart"/>
      <w:r w:rsidRPr="008255B4">
        <w:t>15.9</w:t>
      </w:r>
      <w:r w:rsidR="0067797A" w:rsidRPr="008255B4">
        <w:t xml:space="preserve"> зарегистрированные и осуществляющие деятельность на территории Каргасокского района.</w:t>
      </w:r>
      <w:bookmarkEnd w:id="9"/>
      <w:proofErr w:type="gramEnd"/>
    </w:p>
    <w:p w:rsidR="00A90768" w:rsidRPr="008255B4" w:rsidRDefault="00A90768" w:rsidP="00A90768">
      <w:pPr>
        <w:autoSpaceDE w:val="0"/>
        <w:autoSpaceDN w:val="0"/>
        <w:adjustRightInd w:val="0"/>
        <w:ind w:firstLine="540"/>
        <w:jc w:val="both"/>
      </w:pPr>
    </w:p>
    <w:p w:rsidR="00E25433" w:rsidRDefault="00CA1769" w:rsidP="00E25433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4. ПОРЯДОК ПОДАЧИ ЗАЯВОК</w:t>
      </w:r>
    </w:p>
    <w:p w:rsidR="006123BF" w:rsidRPr="008255B4" w:rsidRDefault="006123BF" w:rsidP="00E25433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</w:p>
    <w:p w:rsidR="00E25433" w:rsidRPr="008255B4" w:rsidRDefault="00946882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bookmarkStart w:id="10" w:name="Требованияобщие"/>
      <w:r w:rsidRPr="008255B4">
        <w:rPr>
          <w:color w:val="000000"/>
        </w:rPr>
        <w:t>16</w:t>
      </w:r>
      <w:r w:rsidR="00E25433" w:rsidRPr="008255B4">
        <w:rPr>
          <w:color w:val="000000"/>
        </w:rPr>
        <w:t>.</w:t>
      </w:r>
      <w:r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>Подготовка заявки:</w:t>
      </w:r>
    </w:p>
    <w:bookmarkEnd w:id="10"/>
    <w:p w:rsidR="00E25433" w:rsidRPr="008255B4" w:rsidRDefault="00E25433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заявки подготавливаются участниками в соответствии с условиями проведения Конкурса и</w:t>
      </w:r>
      <w:r w:rsidR="00ED32C2" w:rsidRPr="008255B4">
        <w:rPr>
          <w:color w:val="000000"/>
        </w:rPr>
        <w:t xml:space="preserve"> требованиями настоящего Положения</w:t>
      </w:r>
      <w:r w:rsidRPr="008255B4">
        <w:rPr>
          <w:color w:val="000000"/>
        </w:rPr>
        <w:t>;</w:t>
      </w:r>
    </w:p>
    <w:p w:rsidR="006F6C64" w:rsidRPr="008255B4" w:rsidRDefault="00E25433" w:rsidP="006123BF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</w:rPr>
      </w:pPr>
      <w:bookmarkStart w:id="11" w:name="Требованиякзаявке"/>
      <w:r w:rsidRPr="008255B4">
        <w:rPr>
          <w:color w:val="000000"/>
        </w:rPr>
        <w:t xml:space="preserve">2) </w:t>
      </w:r>
      <w:r w:rsidRPr="008255B4">
        <w:rPr>
          <w:rFonts w:eastAsia="Calibri"/>
          <w:color w:val="000000"/>
        </w:rPr>
        <w:t>в состав</w:t>
      </w:r>
      <w:r w:rsidR="006F6C64" w:rsidRPr="008255B4">
        <w:rPr>
          <w:rFonts w:eastAsia="Calibri"/>
          <w:color w:val="000000"/>
        </w:rPr>
        <w:t xml:space="preserve"> заявки должны входить:</w:t>
      </w:r>
    </w:p>
    <w:bookmarkEnd w:id="11"/>
    <w:p w:rsidR="006F6C64" w:rsidRPr="008255B4" w:rsidRDefault="007927AE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rPr>
          <w:color w:val="000000"/>
        </w:rPr>
        <w:t>2.</w:t>
      </w:r>
      <w:r w:rsidR="006F6C64" w:rsidRPr="008255B4">
        <w:rPr>
          <w:color w:val="000000"/>
        </w:rPr>
        <w:t>1</w:t>
      </w:r>
      <w:r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з</w:t>
      </w:r>
      <w:r w:rsidR="006F6C64" w:rsidRPr="008255B4">
        <w:rPr>
          <w:color w:val="000000"/>
        </w:rPr>
        <w:t>аявление на участие в Конкурсе п</w:t>
      </w:r>
      <w:r w:rsidR="00EF3657" w:rsidRPr="008255B4">
        <w:rPr>
          <w:color w:val="000000"/>
        </w:rPr>
        <w:t>о форме N 1 к настоящему Положению</w:t>
      </w:r>
      <w:r w:rsidR="006F6C64" w:rsidRPr="008255B4">
        <w:rPr>
          <w:color w:val="000000"/>
        </w:rPr>
        <w:t xml:space="preserve"> (подача заявления подтверждает согласие участника с порядком проведения Конкурса, а также размещением подробного </w:t>
      </w:r>
      <w:r w:rsidR="002E2548" w:rsidRPr="008255B4">
        <w:rPr>
          <w:color w:val="000000"/>
        </w:rPr>
        <w:t xml:space="preserve">описания заявки на официальном </w:t>
      </w:r>
      <w:r w:rsidR="006F6C64" w:rsidRPr="008255B4">
        <w:rPr>
          <w:color w:val="000000"/>
        </w:rPr>
        <w:t xml:space="preserve">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</w:t>
      </w:r>
      <w:r w:rsidR="00D03D50" w:rsidRPr="008255B4">
        <w:rPr>
          <w:color w:val="000000"/>
        </w:rPr>
        <w:t>заявителя победителем Конкурса);</w:t>
      </w:r>
      <w:proofErr w:type="gramEnd"/>
    </w:p>
    <w:p w:rsidR="006F6C64" w:rsidRPr="008255B4" w:rsidRDefault="006F6C64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2.2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т</w:t>
      </w:r>
      <w:r w:rsidRPr="008255B4">
        <w:rPr>
          <w:color w:val="000000"/>
        </w:rPr>
        <w:t>ехнико-экономическое обоснование (</w:t>
      </w:r>
      <w:r w:rsidR="0028669B" w:rsidRPr="008255B4">
        <w:rPr>
          <w:color w:val="000000"/>
        </w:rPr>
        <w:t xml:space="preserve">далее - </w:t>
      </w:r>
      <w:r w:rsidR="00C06FC1" w:rsidRPr="008255B4">
        <w:rPr>
          <w:color w:val="000000"/>
        </w:rPr>
        <w:t xml:space="preserve">ТЭО, </w:t>
      </w:r>
      <w:r w:rsidRPr="008255B4">
        <w:rPr>
          <w:color w:val="000000"/>
        </w:rPr>
        <w:t>бизнес-план) предпринимательского проекта, претендующего на получение субсидии (на бумажном и</w:t>
      </w:r>
      <w:r w:rsidR="00D03D50" w:rsidRPr="008255B4">
        <w:rPr>
          <w:color w:val="000000"/>
        </w:rPr>
        <w:t xml:space="preserve"> электронном носителе);</w:t>
      </w:r>
    </w:p>
    <w:p w:rsidR="006F6C64" w:rsidRPr="008255B4" w:rsidRDefault="006F6C64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2.3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о</w:t>
      </w:r>
      <w:r w:rsidRPr="008255B4">
        <w:rPr>
          <w:color w:val="000000"/>
        </w:rPr>
        <w:t>сновные финансово-экономические показатели предпринимательского проекта, пр</w:t>
      </w:r>
      <w:r w:rsidR="00D03D50" w:rsidRPr="008255B4">
        <w:rPr>
          <w:color w:val="000000"/>
        </w:rPr>
        <w:t>етендующего на получение</w:t>
      </w:r>
      <w:r w:rsidRPr="008255B4">
        <w:rPr>
          <w:color w:val="000000"/>
        </w:rPr>
        <w:t xml:space="preserve"> субсидии, п</w:t>
      </w:r>
      <w:r w:rsidR="00EF3657" w:rsidRPr="008255B4">
        <w:rPr>
          <w:color w:val="000000"/>
        </w:rPr>
        <w:t>о форме N 2 к настоящему Положению</w:t>
      </w:r>
      <w:r w:rsidRPr="008255B4">
        <w:rPr>
          <w:color w:val="000000"/>
        </w:rPr>
        <w:t xml:space="preserve"> (на б</w:t>
      </w:r>
      <w:r w:rsidR="00D03D50" w:rsidRPr="008255B4">
        <w:rPr>
          <w:color w:val="000000"/>
        </w:rPr>
        <w:t>умажном и электронном носителе);</w:t>
      </w:r>
    </w:p>
    <w:p w:rsidR="006F6C64" w:rsidRPr="008255B4" w:rsidRDefault="006F6C64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2.4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с</w:t>
      </w:r>
      <w:r w:rsidRPr="008255B4">
        <w:rPr>
          <w:color w:val="000000"/>
        </w:rPr>
        <w:t xml:space="preserve">мета расходов на реализацию предпринимательского проекта, </w:t>
      </w:r>
      <w:r w:rsidR="00D03D50" w:rsidRPr="008255B4">
        <w:rPr>
          <w:color w:val="000000"/>
        </w:rPr>
        <w:t>претендующего на получение субсидии</w:t>
      </w:r>
      <w:r w:rsidRPr="008255B4">
        <w:rPr>
          <w:color w:val="000000"/>
        </w:rPr>
        <w:t>, п</w:t>
      </w:r>
      <w:r w:rsidR="00EF3657" w:rsidRPr="008255B4">
        <w:rPr>
          <w:color w:val="000000"/>
        </w:rPr>
        <w:t>о форме N 3 к настоящему Положению</w:t>
      </w:r>
      <w:r w:rsidR="00D03D50" w:rsidRPr="008255B4">
        <w:rPr>
          <w:color w:val="000000"/>
        </w:rPr>
        <w:t>;</w:t>
      </w:r>
    </w:p>
    <w:p w:rsidR="006F6C64" w:rsidRPr="008255B4" w:rsidRDefault="00257C52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2.5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п</w:t>
      </w:r>
      <w:r w:rsidRPr="008255B4">
        <w:rPr>
          <w:color w:val="000000"/>
        </w:rPr>
        <w:t>ри наличии</w:t>
      </w:r>
      <w:r w:rsidR="00946882" w:rsidRPr="008255B4">
        <w:rPr>
          <w:color w:val="000000"/>
        </w:rPr>
        <w:t xml:space="preserve"> наемных работников к</w:t>
      </w:r>
      <w:r w:rsidR="006F6C64" w:rsidRPr="008255B4">
        <w:rPr>
          <w:color w:val="000000"/>
        </w:rPr>
        <w:t>опии документов, подтверждающих уровень оплаты труда наемных работников на момент подачи заявки в Конкурсе, заве</w:t>
      </w:r>
      <w:r w:rsidR="00D03D50" w:rsidRPr="008255B4">
        <w:rPr>
          <w:color w:val="000000"/>
        </w:rPr>
        <w:t>ренные руководителем;</w:t>
      </w:r>
      <w:r w:rsidR="006F6C64" w:rsidRPr="008255B4">
        <w:rPr>
          <w:color w:val="000000"/>
        </w:rPr>
        <w:t xml:space="preserve"> </w:t>
      </w:r>
    </w:p>
    <w:p w:rsidR="006F6C64" w:rsidRPr="008255B4" w:rsidRDefault="006F6C64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2.6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к</w:t>
      </w:r>
      <w:r w:rsidRPr="008255B4">
        <w:rPr>
          <w:color w:val="000000"/>
        </w:rPr>
        <w:t>опии документов, подтверждающих вложение собственных сре</w:t>
      </w:r>
      <w:proofErr w:type="gramStart"/>
      <w:r w:rsidRPr="008255B4">
        <w:rPr>
          <w:color w:val="000000"/>
        </w:rPr>
        <w:t>д</w:t>
      </w:r>
      <w:r w:rsidR="003F00AF" w:rsidRPr="008255B4">
        <w:rPr>
          <w:color w:val="000000"/>
        </w:rPr>
        <w:t>ств в</w:t>
      </w:r>
      <w:r w:rsidRPr="008255B4">
        <w:rPr>
          <w:color w:val="000000"/>
        </w:rPr>
        <w:t xml:space="preserve"> р</w:t>
      </w:r>
      <w:proofErr w:type="gramEnd"/>
      <w:r w:rsidRPr="008255B4">
        <w:rPr>
          <w:color w:val="000000"/>
        </w:rPr>
        <w:t>еализацию пр</w:t>
      </w:r>
      <w:r w:rsidR="00EC0D4D" w:rsidRPr="008255B4">
        <w:rPr>
          <w:color w:val="000000"/>
        </w:rPr>
        <w:t xml:space="preserve">оекта, заверенные участником Конкурса, с учетом требований, установленных </w:t>
      </w:r>
      <w:r w:rsidR="00D03D50" w:rsidRPr="008255B4">
        <w:rPr>
          <w:color w:val="000000"/>
        </w:rPr>
        <w:t>пунктом 44 настоящего Положения;</w:t>
      </w:r>
    </w:p>
    <w:p w:rsidR="009D241D" w:rsidRPr="008255B4" w:rsidRDefault="0033286B" w:rsidP="006123BF">
      <w:pPr>
        <w:pStyle w:val="ConsPlusNormal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7927AE" w:rsidRPr="008255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255B4">
        <w:rPr>
          <w:color w:val="000000"/>
        </w:rPr>
        <w:t xml:space="preserve"> </w:t>
      </w:r>
      <w:r w:rsidR="00735D90" w:rsidRPr="008255B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6212D" w:rsidRPr="008255B4">
        <w:rPr>
          <w:rFonts w:ascii="Times New Roman" w:hAnsi="Times New Roman" w:cs="Times New Roman"/>
          <w:color w:val="000000"/>
          <w:sz w:val="24"/>
          <w:szCs w:val="24"/>
        </w:rPr>
        <w:t>опии</w:t>
      </w:r>
      <w:r w:rsidR="0016212D" w:rsidRPr="008255B4">
        <w:rPr>
          <w:color w:val="000000"/>
        </w:rPr>
        <w:t xml:space="preserve"> </w:t>
      </w:r>
      <w:r w:rsidR="0016212D" w:rsidRPr="008255B4">
        <w:rPr>
          <w:rFonts w:ascii="Times New Roman" w:hAnsi="Times New Roman" w:cs="Times New Roman"/>
          <w:sz w:val="24"/>
          <w:szCs w:val="24"/>
        </w:rPr>
        <w:t>д</w:t>
      </w:r>
      <w:r w:rsidRPr="008255B4">
        <w:rPr>
          <w:rFonts w:ascii="Times New Roman" w:hAnsi="Times New Roman" w:cs="Times New Roman"/>
          <w:sz w:val="24"/>
          <w:szCs w:val="24"/>
        </w:rPr>
        <w:t>оку</w:t>
      </w:r>
      <w:r w:rsidR="0016212D" w:rsidRPr="008255B4">
        <w:rPr>
          <w:rFonts w:ascii="Times New Roman" w:hAnsi="Times New Roman" w:cs="Times New Roman"/>
          <w:sz w:val="24"/>
          <w:szCs w:val="24"/>
        </w:rPr>
        <w:t>ментов или сведения о документах</w:t>
      </w:r>
      <w:r w:rsidRPr="008255B4">
        <w:rPr>
          <w:rFonts w:ascii="Times New Roman" w:hAnsi="Times New Roman" w:cs="Times New Roman"/>
          <w:sz w:val="24"/>
          <w:szCs w:val="24"/>
        </w:rPr>
        <w:t>, подтвер</w:t>
      </w:r>
      <w:r w:rsidR="0016212D" w:rsidRPr="008255B4">
        <w:rPr>
          <w:rFonts w:ascii="Times New Roman" w:hAnsi="Times New Roman" w:cs="Times New Roman"/>
          <w:sz w:val="24"/>
          <w:szCs w:val="24"/>
        </w:rPr>
        <w:t>ждающих</w:t>
      </w:r>
      <w:r w:rsidR="00EF3657" w:rsidRPr="008255B4">
        <w:rPr>
          <w:rFonts w:ascii="Times New Roman" w:hAnsi="Times New Roman" w:cs="Times New Roman"/>
          <w:sz w:val="24"/>
          <w:szCs w:val="24"/>
        </w:rPr>
        <w:t xml:space="preserve"> соответствие участника К</w:t>
      </w:r>
      <w:r w:rsidRPr="008255B4">
        <w:rPr>
          <w:rFonts w:ascii="Times New Roman" w:hAnsi="Times New Roman" w:cs="Times New Roman"/>
          <w:sz w:val="24"/>
          <w:szCs w:val="24"/>
        </w:rPr>
        <w:t xml:space="preserve">онкурса </w:t>
      </w:r>
      <w:hyperlink r:id="rId11" w:history="1">
        <w:r w:rsidRPr="008255B4">
          <w:rPr>
            <w:rFonts w:ascii="Times New Roman" w:hAnsi="Times New Roman" w:cs="Times New Roman"/>
            <w:color w:val="000000"/>
            <w:sz w:val="24"/>
            <w:szCs w:val="24"/>
          </w:rPr>
          <w:t>требованиям</w:t>
        </w:r>
      </w:hyperlink>
      <w:r w:rsidRPr="008255B4">
        <w:rPr>
          <w:rFonts w:ascii="Times New Roman" w:hAnsi="Times New Roman" w:cs="Times New Roman"/>
          <w:sz w:val="24"/>
          <w:szCs w:val="24"/>
        </w:rPr>
        <w:t xml:space="preserve">, установленным в соответствии с законодательством Российской Федерации к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лицам, осуществляющим поставку товара, выполнение работы, оказание услуги в рамках ТЭО.</w:t>
      </w:r>
    </w:p>
    <w:p w:rsidR="00127EBF" w:rsidRPr="008255B4" w:rsidRDefault="00C3628A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)</w:t>
      </w:r>
      <w:r w:rsidR="0028669B" w:rsidRPr="008255B4">
        <w:rPr>
          <w:i/>
          <w:color w:val="FF0000"/>
        </w:rPr>
        <w:t xml:space="preserve"> </w:t>
      </w:r>
      <w:r w:rsidR="0006683C" w:rsidRPr="008255B4">
        <w:rPr>
          <w:color w:val="000000"/>
        </w:rPr>
        <w:t xml:space="preserve">В случае, если </w:t>
      </w:r>
      <w:r w:rsidR="00113FE3" w:rsidRPr="008255B4">
        <w:rPr>
          <w:color w:val="000000"/>
        </w:rPr>
        <w:t xml:space="preserve">участник Конкурса </w:t>
      </w:r>
      <w:r w:rsidR="0006683C" w:rsidRPr="008255B4">
        <w:rPr>
          <w:color w:val="000000"/>
        </w:rPr>
        <w:t>относится к одной из</w:t>
      </w:r>
      <w:r w:rsidR="00891E34" w:rsidRPr="008255B4">
        <w:rPr>
          <w:color w:val="000000"/>
        </w:rPr>
        <w:t xml:space="preserve"> </w:t>
      </w:r>
      <w:r w:rsidR="00891E34" w:rsidRPr="008255B4">
        <w:rPr>
          <w:color w:val="000000" w:themeColor="text1"/>
        </w:rPr>
        <w:t>приоритетных</w:t>
      </w:r>
      <w:r w:rsidR="00CC230E" w:rsidRPr="008255B4">
        <w:rPr>
          <w:color w:val="000000" w:themeColor="text1"/>
        </w:rPr>
        <w:t xml:space="preserve"> целевых</w:t>
      </w:r>
      <w:r w:rsidR="00CC230E" w:rsidRPr="008255B4">
        <w:rPr>
          <w:color w:val="FF0000"/>
        </w:rPr>
        <w:t xml:space="preserve"> </w:t>
      </w:r>
      <w:r w:rsidR="0006683C" w:rsidRPr="008255B4">
        <w:rPr>
          <w:color w:val="000000"/>
        </w:rPr>
        <w:t xml:space="preserve">групп, определенной </w:t>
      </w:r>
      <w:r w:rsidR="00127EBF" w:rsidRPr="008255B4">
        <w:rPr>
          <w:color w:val="000000"/>
        </w:rPr>
        <w:t xml:space="preserve">пунктом 15 настоящего Положения </w:t>
      </w:r>
      <w:r w:rsidR="0006683C" w:rsidRPr="008255B4">
        <w:rPr>
          <w:color w:val="000000"/>
        </w:rPr>
        <w:t xml:space="preserve">в составе заявки необходимо </w:t>
      </w:r>
      <w:r w:rsidR="00127EBF" w:rsidRPr="008255B4">
        <w:rPr>
          <w:color w:val="000000"/>
        </w:rPr>
        <w:t>представить следующие документы:</w:t>
      </w:r>
      <w:r w:rsidR="0006683C" w:rsidRPr="008255B4">
        <w:rPr>
          <w:color w:val="000000"/>
        </w:rPr>
        <w:t xml:space="preserve"> </w:t>
      </w:r>
    </w:p>
    <w:p w:rsidR="000A5EE8" w:rsidRPr="008255B4" w:rsidRDefault="000A5EE8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3.1) для группы, определенной пунктом </w:t>
      </w:r>
      <w:hyperlink w:anchor="Молодыесемьи152" w:history="1">
        <w:r w:rsidRPr="008255B4">
          <w:rPr>
            <w:rStyle w:val="aa"/>
          </w:rPr>
          <w:t>15.2</w:t>
        </w:r>
      </w:hyperlink>
      <w:r w:rsidR="00891E34" w:rsidRPr="008255B4">
        <w:rPr>
          <w:i/>
          <w:color w:val="FF0000"/>
        </w:rPr>
        <w:t xml:space="preserve"> </w:t>
      </w:r>
      <w:r w:rsidR="00891E34" w:rsidRPr="008255B4">
        <w:rPr>
          <w:color w:val="000000" w:themeColor="text1"/>
        </w:rPr>
        <w:t>настоящего Положения</w:t>
      </w:r>
      <w:r w:rsidRPr="008255B4">
        <w:rPr>
          <w:color w:val="000000"/>
        </w:rPr>
        <w:t xml:space="preserve">, для подтверждения принадлежности к </w:t>
      </w:r>
      <w:r w:rsidR="009C17D8" w:rsidRPr="008255B4">
        <w:rPr>
          <w:color w:val="000000"/>
        </w:rPr>
        <w:t xml:space="preserve">семье, </w:t>
      </w:r>
      <w:r w:rsidR="003F00AF" w:rsidRPr="008255B4">
        <w:rPr>
          <w:color w:val="000000"/>
        </w:rPr>
        <w:t>воспитывающей</w:t>
      </w:r>
      <w:r w:rsidR="001A7DFD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 xml:space="preserve">детей инвалидов, </w:t>
      </w:r>
      <w:r w:rsidR="001A7DFD" w:rsidRPr="008255B4">
        <w:rPr>
          <w:color w:val="000000"/>
        </w:rPr>
        <w:t>копию паспорт</w:t>
      </w:r>
      <w:proofErr w:type="gramStart"/>
      <w:r w:rsidR="001A7DFD" w:rsidRPr="008255B4">
        <w:rPr>
          <w:color w:val="000000"/>
        </w:rPr>
        <w:t>а</w:t>
      </w:r>
      <w:r w:rsidR="009C17D8" w:rsidRPr="008255B4">
        <w:rPr>
          <w:color w:val="000000"/>
        </w:rPr>
        <w:t>(</w:t>
      </w:r>
      <w:proofErr w:type="gramEnd"/>
      <w:r w:rsidR="009C17D8" w:rsidRPr="008255B4">
        <w:rPr>
          <w:color w:val="000000"/>
        </w:rPr>
        <w:t>-</w:t>
      </w:r>
      <w:proofErr w:type="spellStart"/>
      <w:r w:rsidR="009C17D8" w:rsidRPr="008255B4">
        <w:rPr>
          <w:color w:val="000000"/>
        </w:rPr>
        <w:t>ов</w:t>
      </w:r>
      <w:proofErr w:type="spellEnd"/>
      <w:r w:rsidR="009C17D8" w:rsidRPr="008255B4">
        <w:rPr>
          <w:color w:val="000000"/>
        </w:rPr>
        <w:t>)</w:t>
      </w:r>
      <w:r w:rsidR="001A7DFD" w:rsidRPr="008255B4">
        <w:rPr>
          <w:color w:val="000000"/>
        </w:rPr>
        <w:t xml:space="preserve"> родителя(-ей)</w:t>
      </w:r>
      <w:r w:rsidR="009C17D8" w:rsidRPr="008255B4">
        <w:rPr>
          <w:color w:val="000000"/>
        </w:rPr>
        <w:t>,</w:t>
      </w:r>
      <w:r w:rsidR="003F00AF" w:rsidRPr="008255B4">
        <w:rPr>
          <w:color w:val="000000"/>
        </w:rPr>
        <w:t xml:space="preserve"> копии свидетельств</w:t>
      </w:r>
      <w:r w:rsidR="001A7DFD" w:rsidRPr="008255B4">
        <w:rPr>
          <w:color w:val="000000"/>
        </w:rPr>
        <w:t xml:space="preserve"> о рождении детей, в случае, если ребенок-инвалид находится под опекой участника Конкурса</w:t>
      </w:r>
      <w:r w:rsidR="00B1556E" w:rsidRPr="008255B4">
        <w:rPr>
          <w:color w:val="000000"/>
        </w:rPr>
        <w:t xml:space="preserve"> (супруга/супруги участника Конкурса)</w:t>
      </w:r>
      <w:r w:rsidR="001A7DFD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>–</w:t>
      </w:r>
      <w:r w:rsidR="001A7DFD" w:rsidRPr="008255B4">
        <w:rPr>
          <w:color w:val="000000"/>
        </w:rPr>
        <w:t xml:space="preserve"> </w:t>
      </w:r>
      <w:r w:rsidR="003F00AF" w:rsidRPr="008255B4">
        <w:rPr>
          <w:color w:val="000000"/>
        </w:rPr>
        <w:t>копию</w:t>
      </w:r>
      <w:r w:rsidR="00B1556E" w:rsidRPr="008255B4">
        <w:rPr>
          <w:color w:val="000000"/>
        </w:rPr>
        <w:t xml:space="preserve"> документа на опекунство,</w:t>
      </w:r>
      <w:r w:rsidR="009C17D8" w:rsidRPr="008255B4">
        <w:rPr>
          <w:color w:val="000000"/>
        </w:rPr>
        <w:t xml:space="preserve"> </w:t>
      </w:r>
      <w:r w:rsidR="003D5236" w:rsidRPr="008255B4">
        <w:rPr>
          <w:color w:val="000000"/>
        </w:rPr>
        <w:t>копию справки</w:t>
      </w:r>
      <w:r w:rsidR="007F23E2" w:rsidRPr="008255B4">
        <w:rPr>
          <w:color w:val="000000"/>
        </w:rPr>
        <w:t>, подтверждающей</w:t>
      </w:r>
      <w:r w:rsidR="009C17D8" w:rsidRPr="008255B4">
        <w:rPr>
          <w:color w:val="000000"/>
        </w:rPr>
        <w:t xml:space="preserve"> факт установления инвалидности</w:t>
      </w:r>
      <w:r w:rsidR="001A7DFD" w:rsidRPr="008255B4">
        <w:rPr>
          <w:color w:val="000000"/>
        </w:rPr>
        <w:t xml:space="preserve"> ребенка</w:t>
      </w:r>
      <w:r w:rsidR="003D5236" w:rsidRPr="008255B4">
        <w:rPr>
          <w:color w:val="000000"/>
        </w:rPr>
        <w:t>, заверенные собственноручно</w:t>
      </w:r>
      <w:r w:rsidR="009C17D8" w:rsidRPr="008255B4">
        <w:rPr>
          <w:color w:val="000000"/>
        </w:rPr>
        <w:t xml:space="preserve">; </w:t>
      </w:r>
    </w:p>
    <w:p w:rsidR="006F6C64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0A5EE8" w:rsidRPr="008255B4">
        <w:rPr>
          <w:color w:val="000000"/>
        </w:rPr>
        <w:t>2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 xml:space="preserve">определенной </w:t>
      </w:r>
      <w:r w:rsidR="00261749" w:rsidRPr="008255B4">
        <w:rPr>
          <w:color w:val="000000"/>
        </w:rPr>
        <w:t>п</w:t>
      </w:r>
      <w:r w:rsidR="00127EBF" w:rsidRPr="008255B4">
        <w:rPr>
          <w:color w:val="000000"/>
        </w:rPr>
        <w:t xml:space="preserve">унктом </w:t>
      </w:r>
      <w:hyperlink w:anchor="Массовоеувольнение153" w:history="1">
        <w:r w:rsidR="00127EBF" w:rsidRPr="008255B4">
          <w:rPr>
            <w:rStyle w:val="aa"/>
          </w:rPr>
          <w:t>15.3</w:t>
        </w:r>
      </w:hyperlink>
      <w:r w:rsidR="00B1556E" w:rsidRPr="008255B4">
        <w:rPr>
          <w:color w:val="000000"/>
        </w:rPr>
        <w:t xml:space="preserve"> настоящего Положения,</w:t>
      </w:r>
      <w:r w:rsidR="003D5236" w:rsidRPr="008255B4">
        <w:rPr>
          <w:color w:val="000000"/>
        </w:rPr>
        <w:t xml:space="preserve"> </w:t>
      </w:r>
      <w:r w:rsidR="00CC230E" w:rsidRPr="008255B4">
        <w:rPr>
          <w:color w:val="000000"/>
        </w:rPr>
        <w:t xml:space="preserve">копию трудовой книжки, </w:t>
      </w:r>
      <w:r w:rsidR="00127EBF" w:rsidRPr="008255B4">
        <w:rPr>
          <w:color w:val="000000"/>
        </w:rPr>
        <w:t>копию приказа</w:t>
      </w:r>
      <w:r w:rsidR="00CC230E" w:rsidRPr="008255B4">
        <w:rPr>
          <w:color w:val="000000"/>
        </w:rPr>
        <w:t xml:space="preserve"> работодателя</w:t>
      </w:r>
      <w:r w:rsidR="00127EBF" w:rsidRPr="008255B4">
        <w:rPr>
          <w:color w:val="000000"/>
        </w:rPr>
        <w:t>, подтверждающего</w:t>
      </w:r>
      <w:r w:rsidR="006F6C64" w:rsidRPr="008255B4">
        <w:rPr>
          <w:color w:val="000000"/>
        </w:rPr>
        <w:t xml:space="preserve"> установление неполного рабочего времени, временную приостановку работ, предоставление отпуска без сохранения заработной платы, мероприятия по выс</w:t>
      </w:r>
      <w:r w:rsidR="00CC230E" w:rsidRPr="008255B4">
        <w:rPr>
          <w:color w:val="000000"/>
        </w:rPr>
        <w:t xml:space="preserve">вобождению работников, заверенные </w:t>
      </w:r>
      <w:r w:rsidR="00891E34" w:rsidRPr="008255B4">
        <w:rPr>
          <w:color w:val="000000" w:themeColor="text1"/>
        </w:rPr>
        <w:t>руководителем</w:t>
      </w:r>
      <w:r w:rsidR="003D5236" w:rsidRPr="008255B4">
        <w:rPr>
          <w:color w:val="000000"/>
        </w:rPr>
        <w:t>;</w:t>
      </w:r>
    </w:p>
    <w:p w:rsidR="00127EBF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3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127EBF" w:rsidRPr="008255B4">
        <w:rPr>
          <w:color w:val="000000"/>
        </w:rPr>
        <w:t xml:space="preserve">унктом </w:t>
      </w:r>
      <w:hyperlink w:anchor="Градообразующее154" w:history="1">
        <w:r w:rsidR="00127EBF" w:rsidRPr="008255B4">
          <w:rPr>
            <w:rStyle w:val="aa"/>
          </w:rPr>
          <w:t>15.4</w:t>
        </w:r>
      </w:hyperlink>
      <w:r w:rsidR="003D5236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 xml:space="preserve">настоящего Положения, </w:t>
      </w:r>
      <w:r w:rsidR="00BA38E0" w:rsidRPr="008255B4">
        <w:rPr>
          <w:color w:val="000000"/>
        </w:rPr>
        <w:t xml:space="preserve">сведения об </w:t>
      </w:r>
      <w:r w:rsidR="00A254E0" w:rsidRPr="008255B4">
        <w:rPr>
          <w:color w:val="000000"/>
        </w:rPr>
        <w:t>организации, работником которой</w:t>
      </w:r>
      <w:r w:rsidR="00BA38E0" w:rsidRPr="008255B4">
        <w:rPr>
          <w:color w:val="000000"/>
        </w:rPr>
        <w:t xml:space="preserve"> является участник Конкурса (наименование организации, место нахождения, юридический адрес), </w:t>
      </w:r>
      <w:r w:rsidR="00127EBF" w:rsidRPr="008255B4">
        <w:rPr>
          <w:color w:val="000000"/>
        </w:rPr>
        <w:t>копию трудовой книжки,</w:t>
      </w:r>
      <w:r w:rsidR="00B41794" w:rsidRPr="008255B4">
        <w:rPr>
          <w:color w:val="000000"/>
        </w:rPr>
        <w:t xml:space="preserve"> заверенную</w:t>
      </w:r>
      <w:r w:rsidR="00040B5B" w:rsidRPr="008255B4">
        <w:rPr>
          <w:color w:val="000000"/>
        </w:rPr>
        <w:t xml:space="preserve"> </w:t>
      </w:r>
      <w:r w:rsidR="00BA38E0" w:rsidRPr="008255B4">
        <w:rPr>
          <w:color w:val="000000" w:themeColor="text1"/>
        </w:rPr>
        <w:t>работодателем</w:t>
      </w:r>
      <w:r w:rsidR="00B41794" w:rsidRPr="008255B4">
        <w:rPr>
          <w:color w:val="FF0000"/>
        </w:rPr>
        <w:t>;</w:t>
      </w:r>
      <w:r w:rsidR="00891E34" w:rsidRPr="008255B4">
        <w:rPr>
          <w:color w:val="FF0000"/>
        </w:rPr>
        <w:t xml:space="preserve"> </w:t>
      </w:r>
    </w:p>
    <w:p w:rsidR="006F6C64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lastRenderedPageBreak/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4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127EBF" w:rsidRPr="008255B4">
        <w:rPr>
          <w:color w:val="000000"/>
        </w:rPr>
        <w:t xml:space="preserve">унктом </w:t>
      </w:r>
      <w:hyperlink w:anchor="Военнослужащие155" w:history="1">
        <w:r w:rsidR="00127EBF" w:rsidRPr="008255B4">
          <w:rPr>
            <w:rStyle w:val="aa"/>
          </w:rPr>
          <w:t>15.5</w:t>
        </w:r>
      </w:hyperlink>
      <w:r w:rsidR="003D5236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6F6C64" w:rsidRPr="008255B4">
        <w:rPr>
          <w:color w:val="000000"/>
        </w:rPr>
        <w:t xml:space="preserve"> копию трудовой книжки или иного документа, подтверждающего факт увольнения в запас в связи с сокращением</w:t>
      </w:r>
      <w:r w:rsidR="0028669B" w:rsidRPr="008255B4">
        <w:rPr>
          <w:color w:val="000000"/>
        </w:rPr>
        <w:t xml:space="preserve"> </w:t>
      </w:r>
      <w:r w:rsidR="00692721" w:rsidRPr="008255B4">
        <w:t>Вооруженных Сил Российской Федерации</w:t>
      </w:r>
      <w:r w:rsidR="006F6C64" w:rsidRPr="008255B4">
        <w:rPr>
          <w:color w:val="000000"/>
        </w:rPr>
        <w:t>,</w:t>
      </w:r>
      <w:r w:rsidR="00CE78BF" w:rsidRPr="008255B4">
        <w:rPr>
          <w:color w:val="000000"/>
        </w:rPr>
        <w:t xml:space="preserve"> заверенную участником К</w:t>
      </w:r>
      <w:r w:rsidR="00B41794" w:rsidRPr="008255B4">
        <w:rPr>
          <w:color w:val="000000"/>
        </w:rPr>
        <w:t>онкурса;</w:t>
      </w:r>
    </w:p>
    <w:p w:rsidR="00B41794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5</w:t>
      </w:r>
      <w:r w:rsidR="007927AE" w:rsidRPr="008255B4">
        <w:rPr>
          <w:color w:val="000000"/>
        </w:rPr>
        <w:t>)</w:t>
      </w:r>
      <w:r w:rsidR="00B41794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B41794" w:rsidRPr="008255B4">
        <w:rPr>
          <w:color w:val="000000"/>
        </w:rPr>
        <w:t xml:space="preserve">унктом </w:t>
      </w:r>
      <w:hyperlink w:anchor="Физическиелица156" w:history="1">
        <w:r w:rsidR="00BF67C7" w:rsidRPr="008255B4">
          <w:rPr>
            <w:rStyle w:val="aa"/>
          </w:rPr>
          <w:t>15.6</w:t>
        </w:r>
      </w:hyperlink>
      <w:r w:rsidR="003D5236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BF67C7" w:rsidRPr="008255B4">
        <w:rPr>
          <w:color w:val="000000"/>
        </w:rPr>
        <w:t xml:space="preserve"> копию паспорта, заверенную участник</w:t>
      </w:r>
      <w:r w:rsidR="00CE78BF" w:rsidRPr="008255B4">
        <w:rPr>
          <w:color w:val="000000"/>
        </w:rPr>
        <w:t>ом К</w:t>
      </w:r>
      <w:r w:rsidR="00BF67C7" w:rsidRPr="008255B4">
        <w:rPr>
          <w:color w:val="000000"/>
        </w:rPr>
        <w:t>онкурса</w:t>
      </w:r>
      <w:r w:rsidR="00B41794" w:rsidRPr="008255B4">
        <w:rPr>
          <w:color w:val="000000"/>
        </w:rPr>
        <w:t>;</w:t>
      </w:r>
    </w:p>
    <w:p w:rsidR="00891E34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6</w:t>
      </w:r>
      <w:r w:rsidR="007927AE" w:rsidRPr="008255B4">
        <w:rPr>
          <w:color w:val="000000"/>
        </w:rPr>
        <w:t>)</w:t>
      </w:r>
      <w:r w:rsidR="00B41794" w:rsidRPr="008255B4">
        <w:rPr>
          <w:color w:val="000000"/>
        </w:rPr>
        <w:t xml:space="preserve"> </w:t>
      </w:r>
      <w:r w:rsidR="00BA38E0" w:rsidRPr="008255B4">
        <w:rPr>
          <w:color w:val="000000"/>
        </w:rPr>
        <w:t>д</w:t>
      </w:r>
      <w:r w:rsidR="00891E34" w:rsidRPr="008255B4">
        <w:rPr>
          <w:color w:val="000000"/>
        </w:rPr>
        <w:t xml:space="preserve">ля группы, определенной пунктом </w:t>
      </w:r>
      <w:hyperlink w:anchor="Юридическиелица157" w:history="1">
        <w:r w:rsidR="00891E34" w:rsidRPr="008255B4">
          <w:rPr>
            <w:rStyle w:val="aa"/>
          </w:rPr>
          <w:t>15.7</w:t>
        </w:r>
      </w:hyperlink>
      <w:r w:rsidR="00891E34" w:rsidRPr="008255B4">
        <w:rPr>
          <w:color w:val="000000"/>
        </w:rPr>
        <w:t xml:space="preserve"> настоящего Положения, с целью подтверждения соответствия физических лиц требованиям, установленным пунктами 15</w:t>
      </w:r>
      <w:r w:rsidR="00BD77BC" w:rsidRPr="008255B4">
        <w:rPr>
          <w:color w:val="000000"/>
        </w:rPr>
        <w:t>.1- 15.6 настоящего Положения,</w:t>
      </w:r>
      <w:r w:rsidR="00891E34" w:rsidRPr="008255B4">
        <w:rPr>
          <w:color w:val="000000"/>
        </w:rPr>
        <w:t xml:space="preserve"> документы в соот</w:t>
      </w:r>
      <w:r w:rsidR="00BA38E0" w:rsidRPr="008255B4">
        <w:rPr>
          <w:color w:val="000000"/>
        </w:rPr>
        <w:t>ветствии с подпунктами 3.1 – 3.5</w:t>
      </w:r>
      <w:r w:rsidR="00891E34" w:rsidRPr="008255B4">
        <w:rPr>
          <w:color w:val="000000"/>
        </w:rPr>
        <w:t xml:space="preserve"> пункта 16 настоящего Положения соответственно.</w:t>
      </w:r>
    </w:p>
    <w:p w:rsidR="006F6C64" w:rsidRPr="008255B4" w:rsidRDefault="00C3628A" w:rsidP="006123B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7</w:t>
      </w:r>
      <w:r w:rsidR="007927AE" w:rsidRPr="008255B4">
        <w:rPr>
          <w:color w:val="000000"/>
        </w:rPr>
        <w:t>)</w:t>
      </w:r>
      <w:r w:rsidR="00946882" w:rsidRPr="008255B4">
        <w:rPr>
          <w:color w:val="000000"/>
        </w:rPr>
        <w:t xml:space="preserve"> </w:t>
      </w:r>
      <w:r w:rsidR="00AD1492" w:rsidRPr="008255B4">
        <w:rPr>
          <w:color w:val="000000"/>
        </w:rPr>
        <w:t>для группы, определенной</w:t>
      </w:r>
      <w:r w:rsidR="00BF67C7" w:rsidRPr="008255B4">
        <w:rPr>
          <w:color w:val="000000"/>
        </w:rPr>
        <w:t xml:space="preserve"> подпунктом </w:t>
      </w:r>
      <w:hyperlink w:anchor="Социальноепредпринимательство158" w:history="1">
        <w:r w:rsidR="00BF67C7" w:rsidRPr="008255B4">
          <w:rPr>
            <w:rStyle w:val="aa"/>
          </w:rPr>
          <w:t>15.8</w:t>
        </w:r>
      </w:hyperlink>
      <w:r w:rsidR="006F6C64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 xml:space="preserve">настоящего Положения, </w:t>
      </w:r>
      <w:r w:rsidR="006F6C64" w:rsidRPr="008255B4">
        <w:rPr>
          <w:color w:val="000000"/>
        </w:rPr>
        <w:t>в случае:</w:t>
      </w:r>
    </w:p>
    <w:p w:rsidR="001F5ED1" w:rsidRPr="008255B4" w:rsidRDefault="000574B5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t>3.7.1</w:t>
      </w:r>
      <w:r w:rsidR="007F23E2" w:rsidRPr="008255B4">
        <w:t xml:space="preserve"> </w:t>
      </w:r>
      <w:r w:rsidR="00AD1492" w:rsidRPr="008255B4">
        <w:t xml:space="preserve">установленным </w:t>
      </w:r>
      <w:r w:rsidR="00584927" w:rsidRPr="008255B4">
        <w:rPr>
          <w:color w:val="000000"/>
        </w:rPr>
        <w:t>подпунктом</w:t>
      </w:r>
      <w:r w:rsidR="00AD1492" w:rsidRPr="008255B4">
        <w:rPr>
          <w:color w:val="000000"/>
        </w:rPr>
        <w:t xml:space="preserve"> 1</w:t>
      </w:r>
      <w:r w:rsidR="00584927" w:rsidRPr="008255B4">
        <w:rPr>
          <w:color w:val="000000"/>
        </w:rPr>
        <w:t xml:space="preserve"> пункта 15.8</w:t>
      </w:r>
      <w:r w:rsidR="00AD1492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AD1492" w:rsidRPr="008255B4">
        <w:rPr>
          <w:color w:val="000000"/>
        </w:rPr>
        <w:t xml:space="preserve"> </w:t>
      </w:r>
      <w:r w:rsidR="0069458F" w:rsidRPr="008255B4">
        <w:rPr>
          <w:color w:val="000000"/>
        </w:rPr>
        <w:t xml:space="preserve">декларация </w:t>
      </w:r>
      <w:r w:rsidR="00B1556E" w:rsidRPr="008255B4">
        <w:rPr>
          <w:color w:val="000000"/>
        </w:rPr>
        <w:t xml:space="preserve">о </w:t>
      </w:r>
      <w:r w:rsidR="0069458F" w:rsidRPr="008255B4">
        <w:rPr>
          <w:color w:val="000000"/>
        </w:rPr>
        <w:t xml:space="preserve">принадлежности к субъектам </w:t>
      </w:r>
      <w:r w:rsidR="007F23E2" w:rsidRPr="008255B4">
        <w:rPr>
          <w:color w:val="000000"/>
        </w:rPr>
        <w:t>социального предпринимательства</w:t>
      </w:r>
      <w:r w:rsidR="00B1556E" w:rsidRPr="008255B4">
        <w:rPr>
          <w:color w:val="000000"/>
        </w:rPr>
        <w:t xml:space="preserve">, в случае, если на момент подачи заявки у участника Конкурса есть наемные работники из категории лиц, указанных в подпункте 1 пункта 15.8 </w:t>
      </w:r>
      <w:r w:rsidR="00BD77BC" w:rsidRPr="008255B4">
        <w:rPr>
          <w:color w:val="000000"/>
        </w:rPr>
        <w:t>настоящего Положения,</w:t>
      </w:r>
      <w:r w:rsidR="00B1556E" w:rsidRPr="008255B4">
        <w:rPr>
          <w:color w:val="000000"/>
        </w:rPr>
        <w:t xml:space="preserve"> копии трудовых договоров с такими работниками и сведения об общей </w:t>
      </w:r>
      <w:r w:rsidR="002D6CE0" w:rsidRPr="008255B4">
        <w:rPr>
          <w:color w:val="000000"/>
        </w:rPr>
        <w:t>численности наемных работников</w:t>
      </w:r>
      <w:r w:rsidR="00A60D25" w:rsidRPr="008255B4">
        <w:rPr>
          <w:color w:val="000000"/>
        </w:rPr>
        <w:t>, а также следующие документы, подтверждающие принадлежность работника к</w:t>
      </w:r>
      <w:proofErr w:type="gramEnd"/>
      <w:r w:rsidR="001F5ED1" w:rsidRPr="008255B4">
        <w:rPr>
          <w:color w:val="000000"/>
        </w:rPr>
        <w:t xml:space="preserve"> категории граждан, определенной подпунктом 1 пункта 15.8 настоящего Положения:</w:t>
      </w:r>
    </w:p>
    <w:p w:rsidR="00A60D25" w:rsidRPr="008255B4" w:rsidRDefault="00F412C2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а</w:t>
      </w:r>
      <w:r w:rsidR="008C687E" w:rsidRPr="008255B4">
        <w:rPr>
          <w:color w:val="000000"/>
        </w:rPr>
        <w:t xml:space="preserve">) </w:t>
      </w:r>
      <w:r w:rsidR="001F5ED1" w:rsidRPr="008255B4">
        <w:rPr>
          <w:color w:val="000000"/>
        </w:rPr>
        <w:t>для инвалидов – копия справки, подтверждающей факт установления инвали</w:t>
      </w:r>
      <w:r w:rsidR="00050CE7" w:rsidRPr="008255B4">
        <w:rPr>
          <w:color w:val="000000"/>
        </w:rPr>
        <w:t>дности, заверенные участником Конкурса</w:t>
      </w:r>
      <w:r w:rsidR="007F23E2" w:rsidRPr="008255B4">
        <w:rPr>
          <w:color w:val="000000"/>
        </w:rPr>
        <w:t>;</w:t>
      </w:r>
    </w:p>
    <w:p w:rsidR="001F5ED1" w:rsidRPr="008255B4" w:rsidRDefault="00F412C2" w:rsidP="006123B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8255B4">
        <w:rPr>
          <w:color w:val="000000"/>
        </w:rPr>
        <w:t>б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лиц, находящихс</w:t>
      </w:r>
      <w:r w:rsidR="00BD77BC" w:rsidRPr="008255B4">
        <w:rPr>
          <w:color w:val="000000"/>
        </w:rPr>
        <w:t>я в трудной жизненной ситуации,</w:t>
      </w:r>
      <w:r w:rsidR="001F5ED1" w:rsidRPr="008255B4">
        <w:rPr>
          <w:color w:val="000000"/>
        </w:rPr>
        <w:t xml:space="preserve"> </w:t>
      </w:r>
      <w:r w:rsidR="00BD77BC" w:rsidRPr="008255B4">
        <w:rPr>
          <w:color w:val="000000" w:themeColor="text1"/>
        </w:rPr>
        <w:t>копию справки, подтверждающую</w:t>
      </w:r>
      <w:r w:rsidR="00DA533F" w:rsidRPr="008255B4">
        <w:rPr>
          <w:color w:val="000000" w:themeColor="text1"/>
        </w:rPr>
        <w:t xml:space="preserve"> установление инвалидности, копии документов, подтверждающих уровень доходов с учетом состава семьи, подтверждающих отсутствие определенного места жительства, подтверждающих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помощи, подтверждающих факт стихийного бедствия, чрезвычайного происшествия, подтверждающих отсутствие работы, копия справки об освобождении из мест</w:t>
      </w:r>
      <w:proofErr w:type="gramEnd"/>
      <w:r w:rsidR="00DA533F" w:rsidRPr="008255B4">
        <w:rPr>
          <w:color w:val="000000" w:themeColor="text1"/>
        </w:rPr>
        <w:t xml:space="preserve"> лишения свободы</w:t>
      </w:r>
      <w:r w:rsidR="000B3DB6" w:rsidRPr="008255B4">
        <w:rPr>
          <w:color w:val="000000" w:themeColor="text1"/>
        </w:rPr>
        <w:t>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в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женщин, имеющих детей в возрасте до 7 (семи) лет – копии паспорта и свидетельства о рождении детей</w:t>
      </w:r>
      <w:r w:rsidR="00B914FE" w:rsidRPr="008255B4">
        <w:rPr>
          <w:color w:val="000000"/>
        </w:rPr>
        <w:t>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6123B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C687E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F5ED1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для сирот –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копии свидетельств о смерти родителей; копии решений суда о лишении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BD77BC" w:rsidRPr="008255B4">
        <w:rPr>
          <w:color w:val="000000" w:themeColor="text1"/>
          <w:shd w:val="clear" w:color="auto" w:fill="FFFFFF"/>
        </w:rPr>
        <w:t xml:space="preserve">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ограничении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родительских прав,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признании безвестно отсутствующими, признании их недееспособными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(ограничено дееспособными)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объявлении умершими,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копию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пригов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ора </w:t>
      </w:r>
      <w:r w:rsidR="00536DF0" w:rsidRPr="008255B4">
        <w:rPr>
          <w:rFonts w:ascii="Times New Roman" w:hAnsi="Times New Roman" w:cs="Times New Roman"/>
          <w:sz w:val="24"/>
          <w:szCs w:val="24"/>
        </w:rPr>
        <w:t xml:space="preserve">суда, устанавливающего факт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="00536DF0" w:rsidRPr="008255B4">
        <w:rPr>
          <w:rFonts w:ascii="Times New Roman" w:hAnsi="Times New Roman" w:cs="Times New Roman"/>
          <w:sz w:val="24"/>
          <w:szCs w:val="24"/>
        </w:rPr>
        <w:t>стражей</w:t>
      </w:r>
      <w:proofErr w:type="gramEnd"/>
      <w:r w:rsidR="00536DF0" w:rsidRPr="008255B4">
        <w:rPr>
          <w:rFonts w:ascii="Times New Roman" w:hAnsi="Times New Roman" w:cs="Times New Roman"/>
          <w:sz w:val="24"/>
          <w:szCs w:val="24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копии документов, устанавливающих, что единственный родитель или оба родителя неизвестны,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 о розыске родителей</w:t>
      </w:r>
      <w:r w:rsidR="008C687E" w:rsidRPr="008255B4">
        <w:rPr>
          <w:rFonts w:ascii="Times New Roman" w:hAnsi="Times New Roman" w:cs="Times New Roman"/>
          <w:color w:val="000000"/>
          <w:sz w:val="24"/>
          <w:szCs w:val="24"/>
        </w:rPr>
        <w:t>, заверенные участком Конкурса</w:t>
      </w:r>
      <w:r w:rsidR="001F5ED1" w:rsidRPr="00825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5ED1" w:rsidRPr="008255B4" w:rsidRDefault="00F412C2" w:rsidP="00A60D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д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выпускников детских домов – </w:t>
      </w:r>
      <w:r w:rsidR="00647B43" w:rsidRPr="008255B4">
        <w:rPr>
          <w:color w:val="000000"/>
        </w:rPr>
        <w:t xml:space="preserve">копии справки о пребывании в учреждении для детей-сирот, детей оставшихся без попечения родителей и документа, подтверждающего социальный </w:t>
      </w:r>
      <w:r w:rsidR="00B914FE" w:rsidRPr="008255B4">
        <w:rPr>
          <w:color w:val="000000"/>
        </w:rPr>
        <w:t>статус,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A60D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е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лиц, </w:t>
      </w:r>
      <w:r w:rsidR="001F5ED1" w:rsidRPr="008255B4">
        <w:t xml:space="preserve">освобожденных из мест лишения свободы в течение 2 (двух) лет, предшествующих дате проведения конкурсного отбора </w:t>
      </w:r>
      <w:r w:rsidR="001F5ED1" w:rsidRPr="008255B4">
        <w:rPr>
          <w:color w:val="000000"/>
        </w:rPr>
        <w:t>–</w:t>
      </w:r>
      <w:r w:rsidR="001F5ED1" w:rsidRPr="008255B4">
        <w:t xml:space="preserve"> </w:t>
      </w:r>
      <w:r w:rsidR="00647B43" w:rsidRPr="008255B4">
        <w:t>копию справки об освобождении из мест лишения свободы</w:t>
      </w:r>
      <w:r w:rsidR="008C687E" w:rsidRPr="008255B4">
        <w:rPr>
          <w:color w:val="000000"/>
        </w:rPr>
        <w:t>, заверенную участником Конкурса. В случае отсутствия такой справки, сведения об учреждении, в котором работник отбывал наказание, о сроках (дате) освобождения;</w:t>
      </w:r>
    </w:p>
    <w:p w:rsidR="00A9452C" w:rsidRPr="008255B4" w:rsidRDefault="000574B5" w:rsidP="006123BF">
      <w:pPr>
        <w:autoSpaceDE w:val="0"/>
        <w:autoSpaceDN w:val="0"/>
        <w:adjustRightInd w:val="0"/>
        <w:ind w:firstLine="426"/>
        <w:jc w:val="both"/>
      </w:pPr>
      <w:r w:rsidRPr="008255B4">
        <w:rPr>
          <w:color w:val="000000"/>
        </w:rPr>
        <w:t>3.7.2</w:t>
      </w:r>
      <w:r w:rsidR="00F412C2" w:rsidRPr="008255B4">
        <w:rPr>
          <w:color w:val="000000"/>
        </w:rPr>
        <w:t xml:space="preserve"> </w:t>
      </w:r>
      <w:r w:rsidR="00AD1492" w:rsidRPr="008255B4">
        <w:rPr>
          <w:color w:val="000000"/>
        </w:rPr>
        <w:t xml:space="preserve">установленным </w:t>
      </w:r>
      <w:r w:rsidR="00584927" w:rsidRPr="008255B4">
        <w:rPr>
          <w:color w:val="000000"/>
        </w:rPr>
        <w:t>подпунктом</w:t>
      </w:r>
      <w:r w:rsidR="00AD1492" w:rsidRPr="008255B4">
        <w:rPr>
          <w:color w:val="000000"/>
        </w:rPr>
        <w:t xml:space="preserve"> 2</w:t>
      </w:r>
      <w:r w:rsidR="00584927" w:rsidRPr="008255B4">
        <w:rPr>
          <w:color w:val="000000"/>
        </w:rPr>
        <w:t xml:space="preserve"> пункта 15.8</w:t>
      </w:r>
      <w:r w:rsidR="00AD1492" w:rsidRPr="008255B4">
        <w:rPr>
          <w:color w:val="000000"/>
        </w:rPr>
        <w:t xml:space="preserve"> </w:t>
      </w:r>
      <w:r w:rsidR="001F5ED1" w:rsidRPr="008255B4">
        <w:rPr>
          <w:color w:val="000000"/>
        </w:rPr>
        <w:t xml:space="preserve">настоящего Положения </w:t>
      </w:r>
      <w:r w:rsidR="008F5B98" w:rsidRPr="008255B4">
        <w:rPr>
          <w:color w:val="000000"/>
        </w:rPr>
        <w:t xml:space="preserve">– </w:t>
      </w:r>
      <w:r w:rsidR="00E17F73" w:rsidRPr="008255B4">
        <w:t>копии учредительных документов</w:t>
      </w:r>
      <w:r w:rsidR="00AD1492" w:rsidRPr="008255B4">
        <w:rPr>
          <w:i/>
          <w:color w:val="000000" w:themeColor="text1"/>
        </w:rPr>
        <w:t>,</w:t>
      </w:r>
      <w:r w:rsidR="00AD1492" w:rsidRPr="008255B4">
        <w:rPr>
          <w:i/>
          <w:color w:val="FF0000"/>
        </w:rPr>
        <w:t xml:space="preserve"> </w:t>
      </w:r>
      <w:r w:rsidR="00AD1492" w:rsidRPr="008255B4">
        <w:rPr>
          <w:color w:val="000000" w:themeColor="text1"/>
        </w:rPr>
        <w:t>заверенные руководителем</w:t>
      </w:r>
      <w:r w:rsidR="00F412C2" w:rsidRPr="008255B4">
        <w:rPr>
          <w:color w:val="000000" w:themeColor="text1"/>
        </w:rPr>
        <w:t xml:space="preserve"> (для юридических лиц)</w:t>
      </w:r>
      <w:r w:rsidR="0069458F" w:rsidRPr="008255B4">
        <w:t xml:space="preserve">, декларация </w:t>
      </w:r>
      <w:r w:rsidR="002D6CE0" w:rsidRPr="008255B4">
        <w:t xml:space="preserve">о </w:t>
      </w:r>
      <w:r w:rsidR="0069458F" w:rsidRPr="008255B4">
        <w:t xml:space="preserve">принадлежности к субъектам </w:t>
      </w:r>
      <w:r w:rsidR="0069458F" w:rsidRPr="008255B4">
        <w:rPr>
          <w:color w:val="000000"/>
        </w:rPr>
        <w:t>социального</w:t>
      </w:r>
      <w:r w:rsidR="0069458F" w:rsidRPr="008255B4">
        <w:t xml:space="preserve"> предпринимательства</w:t>
      </w:r>
      <w:r w:rsidR="00A60D25" w:rsidRPr="008255B4">
        <w:t xml:space="preserve"> с указанием вида деятельности, который осуществляет (планирует осуществлять) участник Конкурса</w:t>
      </w:r>
      <w:r w:rsidR="002E2548" w:rsidRPr="008255B4">
        <w:t xml:space="preserve"> (для </w:t>
      </w:r>
      <w:r w:rsidR="00F412C2" w:rsidRPr="008255B4">
        <w:t>индивидуальных предпринимателей);</w:t>
      </w:r>
    </w:p>
    <w:p w:rsidR="00891E34" w:rsidRPr="008255B4" w:rsidRDefault="006F08BC" w:rsidP="006123BF">
      <w:pPr>
        <w:autoSpaceDE w:val="0"/>
        <w:autoSpaceDN w:val="0"/>
        <w:adjustRightInd w:val="0"/>
        <w:ind w:firstLine="426"/>
        <w:jc w:val="both"/>
      </w:pPr>
      <w:r w:rsidRPr="008255B4">
        <w:t>3.8) для группы, определенной пунктом 15.9</w:t>
      </w:r>
      <w:r w:rsidR="005C1E14" w:rsidRPr="008255B4">
        <w:t xml:space="preserve"> </w:t>
      </w:r>
      <w:r w:rsidR="005C1E14" w:rsidRPr="008255B4">
        <w:rPr>
          <w:color w:val="000000" w:themeColor="text1"/>
        </w:rPr>
        <w:t>настоящего Положения,</w:t>
      </w:r>
      <w:r w:rsidRPr="008255B4">
        <w:t xml:space="preserve"> – сведения о месте осуществления деятельности. </w:t>
      </w:r>
    </w:p>
    <w:p w:rsidR="006F6C64" w:rsidRPr="008255B4" w:rsidRDefault="00C3628A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lastRenderedPageBreak/>
        <w:t>4</w:t>
      </w:r>
      <w:r w:rsidR="0074562A" w:rsidRPr="008255B4">
        <w:rPr>
          <w:color w:val="000000"/>
        </w:rPr>
        <w:t xml:space="preserve">) </w:t>
      </w:r>
      <w:r w:rsidR="006F6C64" w:rsidRPr="008255B4">
        <w:rPr>
          <w:color w:val="000000"/>
        </w:rPr>
        <w:t>Документ</w:t>
      </w:r>
      <w:r w:rsidR="001F7A13" w:rsidRPr="008255B4">
        <w:rPr>
          <w:color w:val="000000"/>
        </w:rPr>
        <w:t xml:space="preserve">ы, запрашиваемые Организатором </w:t>
      </w:r>
      <w:r w:rsidR="006F6C64" w:rsidRPr="008255B4">
        <w:rPr>
          <w:color w:val="000000"/>
        </w:rPr>
        <w:t>Конкурса в рамках межведомственного взаимодействия:</w:t>
      </w:r>
      <w:r w:rsidR="0028669B" w:rsidRPr="008255B4">
        <w:rPr>
          <w:color w:val="000000"/>
        </w:rPr>
        <w:t xml:space="preserve"> </w:t>
      </w:r>
    </w:p>
    <w:p w:rsidR="0028669B" w:rsidRPr="008255B4" w:rsidRDefault="00C3628A" w:rsidP="00005AA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rPr>
          <w:color w:val="000000"/>
        </w:rPr>
        <w:t>4</w:t>
      </w:r>
      <w:r w:rsidR="007927AE" w:rsidRPr="008255B4">
        <w:rPr>
          <w:color w:val="000000"/>
        </w:rPr>
        <w:t>.1)</w:t>
      </w:r>
      <w:r w:rsidR="006123BF">
        <w:rPr>
          <w:color w:val="000000"/>
        </w:rPr>
        <w:t xml:space="preserve"> </w:t>
      </w:r>
      <w:r w:rsidR="000B3DB6" w:rsidRPr="008255B4">
        <w:rPr>
          <w:color w:val="000000"/>
        </w:rPr>
        <w:t>д</w:t>
      </w:r>
      <w:r w:rsidR="00B67B14" w:rsidRPr="008255B4">
        <w:rPr>
          <w:color w:val="000000"/>
        </w:rPr>
        <w:t>ля подтверждения</w:t>
      </w:r>
      <w:r w:rsidR="003B4F18" w:rsidRPr="008255B4">
        <w:rPr>
          <w:color w:val="000000"/>
        </w:rPr>
        <w:t xml:space="preserve"> соответствия заявителя крите</w:t>
      </w:r>
      <w:r w:rsidR="00FC090A" w:rsidRPr="008255B4">
        <w:rPr>
          <w:color w:val="000000"/>
        </w:rPr>
        <w:t>риям, установленным</w:t>
      </w:r>
      <w:r w:rsidR="00E17F73" w:rsidRPr="008255B4">
        <w:rPr>
          <w:color w:val="000000"/>
        </w:rPr>
        <w:t xml:space="preserve"> пунктами</w:t>
      </w:r>
      <w:r w:rsidR="003B4F18" w:rsidRPr="008255B4">
        <w:rPr>
          <w:color w:val="000000"/>
        </w:rPr>
        <w:t xml:space="preserve"> </w:t>
      </w:r>
      <w:r w:rsidR="000B3DB6" w:rsidRPr="008255B4">
        <w:rPr>
          <w:color w:val="000000"/>
        </w:rPr>
        <w:t>«</w:t>
      </w:r>
      <w:r w:rsidR="003B4F18" w:rsidRPr="008255B4">
        <w:rPr>
          <w:color w:val="000000"/>
        </w:rPr>
        <w:t>а</w:t>
      </w:r>
      <w:r w:rsidR="000B3DB6" w:rsidRPr="008255B4">
        <w:rPr>
          <w:color w:val="000000"/>
        </w:rPr>
        <w:t>»</w:t>
      </w:r>
      <w:r w:rsidR="003B4F18" w:rsidRPr="008255B4">
        <w:rPr>
          <w:color w:val="000000"/>
        </w:rPr>
        <w:t>,</w:t>
      </w:r>
      <w:r w:rsidR="007F23E2" w:rsidRPr="008255B4">
        <w:rPr>
          <w:color w:val="000000"/>
        </w:rPr>
        <w:t xml:space="preserve"> </w:t>
      </w:r>
      <w:r w:rsidR="000B3DB6" w:rsidRPr="008255B4">
        <w:rPr>
          <w:color w:val="000000"/>
        </w:rPr>
        <w:t>«</w:t>
      </w:r>
      <w:r w:rsidR="003B4F18" w:rsidRPr="008255B4">
        <w:rPr>
          <w:color w:val="000000"/>
        </w:rPr>
        <w:t>б</w:t>
      </w:r>
      <w:r w:rsidR="000B3DB6" w:rsidRPr="008255B4">
        <w:rPr>
          <w:color w:val="000000"/>
        </w:rPr>
        <w:t>»</w:t>
      </w:r>
      <w:r w:rsidR="003B4F18" w:rsidRPr="008255B4">
        <w:rPr>
          <w:color w:val="000000"/>
        </w:rPr>
        <w:t xml:space="preserve"> подпункта 1 </w:t>
      </w:r>
      <w:r w:rsidR="00B67B14" w:rsidRPr="008255B4">
        <w:rPr>
          <w:color w:val="000000"/>
        </w:rPr>
        <w:t>пункта 14 настоящего Положения</w:t>
      </w:r>
      <w:r w:rsidR="005C1E14" w:rsidRPr="008255B4">
        <w:rPr>
          <w:color w:val="000000"/>
        </w:rPr>
        <w:t>,</w:t>
      </w:r>
      <w:r w:rsidR="000B3DB6" w:rsidRPr="008255B4">
        <w:rPr>
          <w:color w:val="000000"/>
        </w:rPr>
        <w:t xml:space="preserve"> организатор Конкурса направляет межведомственный</w:t>
      </w:r>
      <w:r w:rsidR="00B67B14" w:rsidRPr="008255B4">
        <w:rPr>
          <w:color w:val="000000"/>
        </w:rPr>
        <w:t xml:space="preserve"> запрос в </w:t>
      </w:r>
      <w:r w:rsidR="00B67B14" w:rsidRPr="008255B4">
        <w:t>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="003B4F18" w:rsidRPr="008255B4">
        <w:rPr>
          <w:color w:val="000000"/>
        </w:rPr>
        <w:t xml:space="preserve"> </w:t>
      </w:r>
      <w:r w:rsidR="00B67B14" w:rsidRPr="008255B4">
        <w:rPr>
          <w:color w:val="000000"/>
        </w:rPr>
        <w:t>для получения выписки</w:t>
      </w:r>
      <w:r w:rsidR="006F6C64" w:rsidRPr="008255B4">
        <w:rPr>
          <w:color w:val="000000"/>
        </w:rPr>
        <w:t xml:space="preserve"> из Единого государственного реестра </w:t>
      </w:r>
      <w:r w:rsidR="001F7A13" w:rsidRPr="008255B4">
        <w:rPr>
          <w:color w:val="000000"/>
        </w:rPr>
        <w:t>индивидуальных предпринимателей</w:t>
      </w:r>
      <w:r w:rsidR="00B67B14" w:rsidRPr="008255B4">
        <w:rPr>
          <w:color w:val="000000"/>
        </w:rPr>
        <w:t xml:space="preserve"> или выписки</w:t>
      </w:r>
      <w:r w:rsidR="003B4F18" w:rsidRPr="008255B4">
        <w:rPr>
          <w:color w:val="000000"/>
        </w:rPr>
        <w:t xml:space="preserve"> из Единого государственного реестра юр</w:t>
      </w:r>
      <w:r w:rsidR="000B3DB6" w:rsidRPr="008255B4">
        <w:rPr>
          <w:color w:val="000000"/>
        </w:rPr>
        <w:t>идических лиц;</w:t>
      </w:r>
      <w:proofErr w:type="gramEnd"/>
    </w:p>
    <w:p w:rsidR="00E17F73" w:rsidRPr="008255B4" w:rsidRDefault="00E17F73" w:rsidP="00005AA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4.2)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>ля подтверждения</w:t>
      </w:r>
      <w:r w:rsidR="00313A6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заявителя критериям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>, установленным</w:t>
      </w:r>
      <w:r w:rsidR="00313A6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пункта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13A6B" w:rsidRPr="008255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13A6B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23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3A6B" w:rsidRPr="008255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подпункта 1 пункта 14 настоящего Положения</w:t>
      </w:r>
      <w:r w:rsidR="005C1E14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Конкурса 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направляет межведомственный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запрос в 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</w:t>
      </w:r>
      <w:r w:rsidR="00B67B14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 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исполнительной власти, осуществляющ</w:t>
      </w:r>
      <w:r w:rsidR="0024268F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ий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</w:t>
      </w:r>
      <w:r w:rsidR="006837FB" w:rsidRPr="00825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14D3" w:rsidRPr="00825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государственный орган по </w:t>
      </w:r>
      <w:r w:rsidR="00B114D3" w:rsidRPr="008255B4">
        <w:rPr>
          <w:rFonts w:ascii="Times New Roman" w:hAnsi="Times New Roman" w:cs="Times New Roman"/>
          <w:sz w:val="24"/>
          <w:szCs w:val="24"/>
        </w:rPr>
        <w:t>контрол</w:t>
      </w:r>
      <w:r w:rsidR="0024268F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114D3" w:rsidRPr="008255B4">
        <w:rPr>
          <w:rFonts w:ascii="Times New Roman" w:hAnsi="Times New Roman" w:cs="Times New Roman"/>
          <w:sz w:val="24"/>
          <w:szCs w:val="24"/>
        </w:rPr>
        <w:t xml:space="preserve"> за правильностью исчисления</w:t>
      </w:r>
      <w:proofErr w:type="gramEnd"/>
      <w:r w:rsidR="00B114D3" w:rsidRPr="008255B4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уплаты (перечисления) страховых взносов в государственные внебюджетные фонды </w:t>
      </w:r>
      <w:r w:rsidR="00B67B14" w:rsidRPr="008255B4">
        <w:rPr>
          <w:rFonts w:ascii="Times New Roman" w:hAnsi="Times New Roman" w:cs="Times New Roman"/>
          <w:color w:val="000000"/>
          <w:sz w:val="24"/>
          <w:szCs w:val="24"/>
        </w:rPr>
        <w:t>с целью получения документов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, подтверждающи</w:t>
      </w:r>
      <w:r w:rsidR="0024268F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задолженностей по уплате налогов и иных обязательных платежей в бюджеты всех уровней, внебюджетные фонды</w:t>
      </w:r>
      <w:r w:rsidR="00DB2B68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B68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0B3DB6" w:rsidRPr="00825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C64" w:rsidRPr="008255B4" w:rsidRDefault="00C3628A" w:rsidP="00005AA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</w:t>
      </w:r>
      <w:r w:rsidR="009F53F0" w:rsidRPr="008255B4">
        <w:rPr>
          <w:color w:val="000000"/>
        </w:rPr>
        <w:t>.3</w:t>
      </w:r>
      <w:r w:rsidR="007927AE" w:rsidRPr="008255B4">
        <w:rPr>
          <w:color w:val="000000"/>
        </w:rPr>
        <w:t>)</w:t>
      </w:r>
      <w:r w:rsidR="006F6C64" w:rsidRPr="008255B4">
        <w:rPr>
          <w:color w:val="000000"/>
        </w:rPr>
        <w:t xml:space="preserve"> </w:t>
      </w:r>
      <w:r w:rsidR="000B3DB6" w:rsidRPr="008255B4">
        <w:rPr>
          <w:color w:val="000000"/>
        </w:rPr>
        <w:t>д</w:t>
      </w:r>
      <w:r w:rsidR="003B4F18" w:rsidRPr="008255B4">
        <w:rPr>
          <w:color w:val="000000"/>
        </w:rPr>
        <w:t xml:space="preserve">ля подтверждения соответствия </w:t>
      </w:r>
      <w:r w:rsidR="00BA38E0" w:rsidRPr="008255B4">
        <w:rPr>
          <w:color w:val="000000"/>
        </w:rPr>
        <w:t xml:space="preserve">участника Конкурса </w:t>
      </w:r>
      <w:r w:rsidR="003B4F18" w:rsidRPr="008255B4">
        <w:rPr>
          <w:color w:val="000000"/>
        </w:rPr>
        <w:t>при</w:t>
      </w:r>
      <w:r w:rsidR="008915EB" w:rsidRPr="008255B4">
        <w:rPr>
          <w:color w:val="000000"/>
        </w:rPr>
        <w:t xml:space="preserve">оритетной </w:t>
      </w:r>
      <w:r w:rsidR="00BA38E0" w:rsidRPr="008255B4">
        <w:rPr>
          <w:color w:val="000000"/>
        </w:rPr>
        <w:t xml:space="preserve">целевой </w:t>
      </w:r>
      <w:r w:rsidR="008915EB" w:rsidRPr="008255B4">
        <w:rPr>
          <w:color w:val="000000"/>
        </w:rPr>
        <w:t>группе, установленной</w:t>
      </w:r>
      <w:r w:rsidR="003B4F18" w:rsidRPr="008255B4">
        <w:rPr>
          <w:color w:val="000000"/>
        </w:rPr>
        <w:t xml:space="preserve"> пунктами 15.1, 15.7</w:t>
      </w:r>
      <w:r w:rsidR="005C1E14" w:rsidRPr="008255B4">
        <w:rPr>
          <w:color w:val="000000"/>
        </w:rPr>
        <w:t xml:space="preserve"> </w:t>
      </w:r>
      <w:r w:rsidR="005C1E14" w:rsidRPr="008255B4">
        <w:rPr>
          <w:color w:val="000000" w:themeColor="text1"/>
        </w:rPr>
        <w:t>настоящего Положения,</w:t>
      </w:r>
      <w:r w:rsidR="003B4F18" w:rsidRPr="008255B4">
        <w:rPr>
          <w:color w:val="000000"/>
        </w:rPr>
        <w:t xml:space="preserve"> </w:t>
      </w:r>
      <w:r w:rsidR="00B114D3" w:rsidRPr="008255B4">
        <w:rPr>
          <w:color w:val="000000"/>
        </w:rPr>
        <w:t xml:space="preserve">организатор Конкурса </w:t>
      </w:r>
      <w:r w:rsidR="000B3DB6" w:rsidRPr="008255B4">
        <w:rPr>
          <w:color w:val="000000"/>
        </w:rPr>
        <w:t>направляет межведомственный</w:t>
      </w:r>
      <w:r w:rsidR="00B114D3" w:rsidRPr="008255B4">
        <w:rPr>
          <w:color w:val="000000"/>
        </w:rPr>
        <w:t xml:space="preserve"> запрос в</w:t>
      </w:r>
      <w:r w:rsidR="00252B2E" w:rsidRPr="008255B4">
        <w:rPr>
          <w:color w:val="000000"/>
        </w:rPr>
        <w:t xml:space="preserve"> государственное учреждение,</w:t>
      </w:r>
      <w:r w:rsidR="00B114D3" w:rsidRPr="008255B4">
        <w:rPr>
          <w:color w:val="000000"/>
        </w:rPr>
        <w:t xml:space="preserve"> </w:t>
      </w:r>
      <w:r w:rsidR="00252B2E" w:rsidRPr="008255B4">
        <w:rPr>
          <w:color w:val="000000"/>
        </w:rPr>
        <w:t>уполномоченное на регистраци</w:t>
      </w:r>
      <w:r w:rsidR="0024268F" w:rsidRPr="008255B4">
        <w:rPr>
          <w:color w:val="000000" w:themeColor="text1"/>
        </w:rPr>
        <w:t>ю</w:t>
      </w:r>
      <w:r w:rsidR="00252B2E" w:rsidRPr="008255B4">
        <w:rPr>
          <w:color w:val="000000"/>
        </w:rPr>
        <w:t xml:space="preserve"> безработных, </w:t>
      </w:r>
      <w:r w:rsidR="00B114D3" w:rsidRPr="008255B4">
        <w:rPr>
          <w:color w:val="000000"/>
        </w:rPr>
        <w:t xml:space="preserve">для получения </w:t>
      </w:r>
      <w:r w:rsidR="003B4F18" w:rsidRPr="008255B4">
        <w:rPr>
          <w:color w:val="000000"/>
        </w:rPr>
        <w:t>с</w:t>
      </w:r>
      <w:r w:rsidR="00B114D3" w:rsidRPr="008255B4">
        <w:rPr>
          <w:color w:val="000000"/>
        </w:rPr>
        <w:t>правки</w:t>
      </w:r>
      <w:r w:rsidR="003B4F18" w:rsidRPr="008255B4">
        <w:rPr>
          <w:color w:val="000000"/>
        </w:rPr>
        <w:t xml:space="preserve"> о </w:t>
      </w:r>
      <w:r w:rsidR="00252B2E" w:rsidRPr="008255B4">
        <w:rPr>
          <w:color w:val="000000"/>
        </w:rPr>
        <w:t xml:space="preserve">состоянии на учете </w:t>
      </w:r>
      <w:r w:rsidR="00B114D3" w:rsidRPr="008255B4">
        <w:rPr>
          <w:color w:val="000000"/>
        </w:rPr>
        <w:t>по безработице</w:t>
      </w:r>
      <w:r w:rsidR="000B3DB6" w:rsidRPr="008255B4">
        <w:rPr>
          <w:color w:val="000000"/>
        </w:rPr>
        <w:t>;</w:t>
      </w:r>
    </w:p>
    <w:p w:rsidR="00DC0C54" w:rsidRPr="008255B4" w:rsidRDefault="00313A6B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</w:t>
      </w:r>
      <w:r w:rsidR="000A5EE8" w:rsidRPr="008255B4">
        <w:rPr>
          <w:color w:val="000000"/>
        </w:rPr>
        <w:t>.</w:t>
      </w:r>
      <w:r w:rsidR="009F53F0" w:rsidRPr="008255B4">
        <w:rPr>
          <w:color w:val="000000"/>
        </w:rPr>
        <w:t>4</w:t>
      </w:r>
      <w:r w:rsidR="000A5EE8" w:rsidRPr="008255B4">
        <w:rPr>
          <w:color w:val="000000"/>
        </w:rPr>
        <w:t>)</w:t>
      </w:r>
      <w:r w:rsidR="000B3DB6" w:rsidRPr="008255B4">
        <w:rPr>
          <w:color w:val="000000"/>
        </w:rPr>
        <w:t xml:space="preserve"> д</w:t>
      </w:r>
      <w:r w:rsidRPr="008255B4">
        <w:rPr>
          <w:color w:val="000000"/>
        </w:rPr>
        <w:t xml:space="preserve">ля подтверждения соответствия заявителя приоритетной </w:t>
      </w:r>
      <w:r w:rsidR="00BA38E0" w:rsidRPr="008255B4">
        <w:rPr>
          <w:color w:val="000000"/>
        </w:rPr>
        <w:t xml:space="preserve">целевой </w:t>
      </w:r>
      <w:r w:rsidRPr="008255B4">
        <w:rPr>
          <w:color w:val="000000"/>
        </w:rPr>
        <w:t>группе, установленн</w:t>
      </w:r>
      <w:r w:rsidR="003D66CF" w:rsidRPr="008255B4">
        <w:rPr>
          <w:color w:val="000000" w:themeColor="text1"/>
        </w:rPr>
        <w:t>ой</w:t>
      </w:r>
      <w:r w:rsidRPr="008255B4">
        <w:rPr>
          <w:color w:val="000000"/>
        </w:rPr>
        <w:t xml:space="preserve"> пунктом </w:t>
      </w:r>
      <w:hyperlink w:anchor="Молодыесемьи152" w:history="1">
        <w:r w:rsidR="000A5EE8" w:rsidRPr="008255B4">
          <w:rPr>
            <w:rStyle w:val="aa"/>
          </w:rPr>
          <w:t>15.2</w:t>
        </w:r>
      </w:hyperlink>
      <w:r w:rsidR="005C1E14" w:rsidRPr="008255B4">
        <w:rPr>
          <w:color w:val="000000"/>
        </w:rPr>
        <w:t xml:space="preserve"> </w:t>
      </w:r>
      <w:r w:rsidR="005C1E14" w:rsidRPr="008255B4">
        <w:rPr>
          <w:color w:val="000000" w:themeColor="text1"/>
        </w:rPr>
        <w:t>настоящего Положения</w:t>
      </w:r>
      <w:r w:rsidR="005A44AC" w:rsidRPr="008255B4">
        <w:rPr>
          <w:color w:val="000000" w:themeColor="text1"/>
        </w:rPr>
        <w:t xml:space="preserve">, </w:t>
      </w:r>
      <w:r w:rsidRPr="008255B4">
        <w:rPr>
          <w:color w:val="000000"/>
        </w:rPr>
        <w:t xml:space="preserve">организатор Конкурса </w:t>
      </w:r>
      <w:r w:rsidR="000B3DB6" w:rsidRPr="008255B4">
        <w:rPr>
          <w:color w:val="000000"/>
        </w:rPr>
        <w:t>направляет межведомственный</w:t>
      </w:r>
      <w:r w:rsidRPr="008255B4">
        <w:rPr>
          <w:color w:val="000000"/>
        </w:rPr>
        <w:t xml:space="preserve"> запрос в</w:t>
      </w:r>
      <w:r w:rsidR="00A81EF3" w:rsidRPr="008255B4">
        <w:rPr>
          <w:color w:val="000000"/>
        </w:rPr>
        <w:t xml:space="preserve"> орган (организацию), уполномоченный</w:t>
      </w:r>
      <w:proofErr w:type="gramStart"/>
      <w:r w:rsidR="00615204" w:rsidRPr="008255B4">
        <w:rPr>
          <w:color w:val="000000"/>
        </w:rPr>
        <w:t xml:space="preserve"> (-</w:t>
      </w:r>
      <w:proofErr w:type="spellStart"/>
      <w:proofErr w:type="gramEnd"/>
      <w:r w:rsidR="00615204" w:rsidRPr="008255B4">
        <w:rPr>
          <w:color w:val="000000"/>
        </w:rPr>
        <w:t>ую</w:t>
      </w:r>
      <w:proofErr w:type="spellEnd"/>
      <w:r w:rsidR="00615204" w:rsidRPr="008255B4">
        <w:rPr>
          <w:color w:val="000000"/>
        </w:rPr>
        <w:t>)</w:t>
      </w:r>
      <w:r w:rsidR="00252B2E" w:rsidRPr="008255B4">
        <w:rPr>
          <w:color w:val="000000"/>
        </w:rPr>
        <w:t xml:space="preserve"> </w:t>
      </w:r>
      <w:r w:rsidR="00A81EF3" w:rsidRPr="008255B4">
        <w:rPr>
          <w:color w:val="000000"/>
        </w:rPr>
        <w:t xml:space="preserve">на </w:t>
      </w:r>
      <w:r w:rsidR="000B3DB6" w:rsidRPr="008255B4">
        <w:rPr>
          <w:color w:val="000000"/>
        </w:rPr>
        <w:t>выдачу справок о составе семьи.</w:t>
      </w:r>
    </w:p>
    <w:p w:rsidR="006F6C64" w:rsidRPr="008255B4" w:rsidRDefault="006F6C64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Участн</w:t>
      </w:r>
      <w:r w:rsidR="007A7993" w:rsidRPr="008255B4">
        <w:rPr>
          <w:color w:val="000000"/>
        </w:rPr>
        <w:t>ик вправе в составе заявки пред</w:t>
      </w:r>
      <w:r w:rsidRPr="008255B4">
        <w:rPr>
          <w:color w:val="000000"/>
        </w:rPr>
        <w:t>с</w:t>
      </w:r>
      <w:r w:rsidR="00061E39" w:rsidRPr="008255B4">
        <w:rPr>
          <w:color w:val="000000"/>
        </w:rPr>
        <w:t>тавить документы, указанные в п</w:t>
      </w:r>
      <w:r w:rsidR="007970A9" w:rsidRPr="008255B4">
        <w:rPr>
          <w:color w:val="000000"/>
        </w:rPr>
        <w:t>одп</w:t>
      </w:r>
      <w:r w:rsidR="009C17D8" w:rsidRPr="008255B4">
        <w:rPr>
          <w:color w:val="000000"/>
        </w:rPr>
        <w:t>ункте 4</w:t>
      </w:r>
      <w:r w:rsidR="00F51993" w:rsidRPr="008255B4">
        <w:rPr>
          <w:color w:val="000000"/>
        </w:rPr>
        <w:t xml:space="preserve"> пункта 16</w:t>
      </w:r>
      <w:r w:rsidR="007970A9" w:rsidRPr="008255B4">
        <w:rPr>
          <w:color w:val="000000"/>
        </w:rPr>
        <w:t xml:space="preserve"> </w:t>
      </w:r>
      <w:r w:rsidR="00061E39" w:rsidRPr="008255B4">
        <w:rPr>
          <w:color w:val="000000"/>
        </w:rPr>
        <w:t>настоя</w:t>
      </w:r>
      <w:r w:rsidR="007970A9" w:rsidRPr="008255B4">
        <w:rPr>
          <w:color w:val="000000"/>
        </w:rPr>
        <w:t>щего Положения</w:t>
      </w:r>
      <w:r w:rsidR="00DB2B68" w:rsidRPr="008255B4">
        <w:rPr>
          <w:color w:val="000000"/>
        </w:rPr>
        <w:t xml:space="preserve">, </w:t>
      </w:r>
      <w:r w:rsidR="00DB2B68" w:rsidRPr="008255B4">
        <w:rPr>
          <w:color w:val="000000" w:themeColor="text1"/>
        </w:rPr>
        <w:t>самостоятельно</w:t>
      </w:r>
      <w:r w:rsidR="007970A9" w:rsidRPr="008255B4">
        <w:rPr>
          <w:color w:val="000000"/>
        </w:rPr>
        <w:t>.</w:t>
      </w:r>
    </w:p>
    <w:p w:rsidR="00E25433" w:rsidRPr="008255B4" w:rsidRDefault="00E25433" w:rsidP="00005AA9">
      <w:pPr>
        <w:autoSpaceDE w:val="0"/>
        <w:autoSpaceDN w:val="0"/>
        <w:adjustRightInd w:val="0"/>
        <w:ind w:firstLine="426"/>
        <w:jc w:val="both"/>
        <w:outlineLvl w:val="1"/>
        <w:rPr>
          <w:color w:val="000000"/>
        </w:rPr>
      </w:pPr>
      <w:bookmarkStart w:id="12" w:name="Оформлениезаявки"/>
      <w:r w:rsidRPr="008255B4">
        <w:rPr>
          <w:color w:val="000000"/>
        </w:rPr>
        <w:t>1</w:t>
      </w:r>
      <w:r w:rsidR="00257C52" w:rsidRPr="008255B4">
        <w:rPr>
          <w:color w:val="000000"/>
        </w:rPr>
        <w:t>7</w:t>
      </w:r>
      <w:r w:rsidRPr="008255B4">
        <w:rPr>
          <w:color w:val="000000"/>
        </w:rPr>
        <w:t>.</w:t>
      </w:r>
      <w:r w:rsidR="0074562A" w:rsidRPr="008255B4">
        <w:rPr>
          <w:color w:val="000000"/>
        </w:rPr>
        <w:t xml:space="preserve"> </w:t>
      </w:r>
      <w:r w:rsidRPr="008255B4">
        <w:rPr>
          <w:color w:val="000000"/>
        </w:rPr>
        <w:t>Оформление и подача заявки:</w:t>
      </w:r>
    </w:p>
    <w:bookmarkEnd w:id="12"/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255B4">
        <w:rPr>
          <w:color w:val="000000"/>
        </w:rPr>
        <w:t>17.</w:t>
      </w:r>
      <w:r w:rsidR="0074562A" w:rsidRPr="008255B4">
        <w:rPr>
          <w:color w:val="000000"/>
        </w:rPr>
        <w:t>1. У</w:t>
      </w:r>
      <w:r w:rsidR="00E25433" w:rsidRPr="008255B4">
        <w:rPr>
          <w:color w:val="000000"/>
        </w:rPr>
        <w:t>частник должен подготовить в соответствии с требованиями, изложенными в</w:t>
      </w:r>
      <w:r w:rsidR="007970A9" w:rsidRPr="008255B4">
        <w:rPr>
          <w:color w:val="000000"/>
        </w:rPr>
        <w:t xml:space="preserve"> </w:t>
      </w:r>
      <w:r w:rsidR="00ED32C2" w:rsidRPr="008255B4">
        <w:rPr>
          <w:color w:val="000000"/>
        </w:rPr>
        <w:t>подпункте 2 пункта</w:t>
      </w:r>
      <w:r w:rsidR="007970A9" w:rsidRPr="008255B4">
        <w:rPr>
          <w:color w:val="000000"/>
        </w:rPr>
        <w:t xml:space="preserve"> </w:t>
      </w:r>
      <w:hyperlink w:anchor="Требованиякзаявке" w:history="1">
        <w:r w:rsidR="00ED32C2" w:rsidRPr="008255B4">
          <w:rPr>
            <w:rStyle w:val="aa"/>
          </w:rPr>
          <w:t>16</w:t>
        </w:r>
      </w:hyperlink>
      <w:r w:rsidR="005C1E14" w:rsidRPr="008255B4">
        <w:rPr>
          <w:color w:val="000000"/>
        </w:rPr>
        <w:t xml:space="preserve"> </w:t>
      </w:r>
      <w:r w:rsidR="005C1E14" w:rsidRPr="008255B4">
        <w:rPr>
          <w:color w:val="000000" w:themeColor="text1"/>
        </w:rPr>
        <w:t>настоящего Положения</w:t>
      </w:r>
      <w:r w:rsidR="00C47454" w:rsidRPr="008255B4">
        <w:rPr>
          <w:color w:val="000000"/>
        </w:rPr>
        <w:t>,</w:t>
      </w:r>
      <w:r w:rsidR="00E25433" w:rsidRPr="008255B4">
        <w:rPr>
          <w:color w:val="000000"/>
        </w:rPr>
        <w:t xml:space="preserve"> документы, входящие в заявку, в одном экземпляре</w:t>
      </w:r>
      <w:r w:rsidR="00C3628A" w:rsidRPr="008255B4">
        <w:rPr>
          <w:color w:val="000000"/>
        </w:rPr>
        <w:t>. Документы</w:t>
      </w:r>
      <w:r w:rsidR="00053B25" w:rsidRPr="008255B4">
        <w:rPr>
          <w:color w:val="000000"/>
        </w:rPr>
        <w:t xml:space="preserve">, </w:t>
      </w:r>
      <w:r w:rsidR="00ED2169" w:rsidRPr="008255B4">
        <w:rPr>
          <w:color w:val="000000"/>
        </w:rPr>
        <w:t xml:space="preserve">указанные </w:t>
      </w:r>
      <w:r w:rsidR="00C3628A" w:rsidRPr="008255B4">
        <w:rPr>
          <w:color w:val="000000"/>
        </w:rPr>
        <w:t>в подпункте 3 пункта 16</w:t>
      </w:r>
      <w:r w:rsidR="00E74F23" w:rsidRPr="008255B4">
        <w:rPr>
          <w:color w:val="000000"/>
        </w:rPr>
        <w:t xml:space="preserve"> настоящего Положения</w:t>
      </w:r>
      <w:r w:rsidR="00053B25" w:rsidRPr="008255B4">
        <w:rPr>
          <w:color w:val="000000"/>
        </w:rPr>
        <w:t>,</w:t>
      </w:r>
      <w:r w:rsidR="00C3628A" w:rsidRPr="008255B4">
        <w:rPr>
          <w:color w:val="000000"/>
        </w:rPr>
        <w:t xml:space="preserve"> </w:t>
      </w:r>
      <w:r w:rsidR="00C3628A" w:rsidRPr="008255B4">
        <w:rPr>
          <w:color w:val="000000" w:themeColor="text1"/>
        </w:rPr>
        <w:t>участник</w:t>
      </w:r>
      <w:r w:rsidR="005A44AC" w:rsidRPr="008255B4">
        <w:rPr>
          <w:color w:val="000000" w:themeColor="text1"/>
        </w:rPr>
        <w:t xml:space="preserve"> К</w:t>
      </w:r>
      <w:r w:rsidR="00DB2B68" w:rsidRPr="008255B4">
        <w:rPr>
          <w:color w:val="000000" w:themeColor="text1"/>
        </w:rPr>
        <w:t>онкурса</w:t>
      </w:r>
      <w:r w:rsidR="00C3628A" w:rsidRPr="008255B4">
        <w:rPr>
          <w:color w:val="000000" w:themeColor="text1"/>
        </w:rPr>
        <w:t xml:space="preserve"> предоставляет</w:t>
      </w:r>
      <w:r w:rsidR="00DB2B68" w:rsidRPr="008255B4">
        <w:rPr>
          <w:color w:val="000000" w:themeColor="text1"/>
        </w:rPr>
        <w:t>, если в заявлении содержатся с</w:t>
      </w:r>
      <w:r w:rsidR="005A44AC" w:rsidRPr="008255B4">
        <w:rPr>
          <w:color w:val="000000" w:themeColor="text1"/>
        </w:rPr>
        <w:t>ведения об отнесении участника К</w:t>
      </w:r>
      <w:r w:rsidR="00DB2B68" w:rsidRPr="008255B4">
        <w:rPr>
          <w:color w:val="000000" w:themeColor="text1"/>
        </w:rPr>
        <w:t xml:space="preserve">онкурса к приоритетной </w:t>
      </w:r>
      <w:r w:rsidR="00E74F23" w:rsidRPr="008255B4">
        <w:rPr>
          <w:color w:val="000000" w:themeColor="text1"/>
        </w:rPr>
        <w:t xml:space="preserve">целевой </w:t>
      </w:r>
      <w:r w:rsidR="00DB2B68" w:rsidRPr="008255B4">
        <w:rPr>
          <w:color w:val="000000" w:themeColor="text1"/>
        </w:rPr>
        <w:t>группе</w:t>
      </w:r>
      <w:r w:rsidR="00C3628A" w:rsidRPr="008255B4">
        <w:rPr>
          <w:color w:val="000000" w:themeColor="text1"/>
        </w:rPr>
        <w:t>, определенной пунктом 15 настоящего Положения.</w:t>
      </w:r>
    </w:p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E25433" w:rsidRPr="008255B4">
        <w:rPr>
          <w:color w:val="000000"/>
        </w:rPr>
        <w:t>2.</w:t>
      </w:r>
      <w:r w:rsidR="00534D62" w:rsidRPr="008255B4">
        <w:rPr>
          <w:color w:val="000000"/>
        </w:rPr>
        <w:t xml:space="preserve"> З</w:t>
      </w:r>
      <w:r w:rsidR="00E25433" w:rsidRPr="008255B4">
        <w:rPr>
          <w:color w:val="000000"/>
        </w:rPr>
        <w:t>аявка должна быть сброшюрована в одну или несколько папок, страницы которых пронумерованы, прошиты и скреплены печатью</w:t>
      </w:r>
      <w:r w:rsidR="00A6506B" w:rsidRPr="008255B4">
        <w:rPr>
          <w:color w:val="000000"/>
        </w:rPr>
        <w:t xml:space="preserve"> (при наличии)</w:t>
      </w:r>
      <w:r w:rsidR="00E25433" w:rsidRPr="008255B4">
        <w:rPr>
          <w:color w:val="000000"/>
        </w:rPr>
        <w:t>. Последовательность размещения документов в заявке должна соответствовать по</w:t>
      </w:r>
      <w:r w:rsidR="00534D62" w:rsidRPr="008255B4">
        <w:rPr>
          <w:color w:val="000000"/>
        </w:rPr>
        <w:t>следовате</w:t>
      </w:r>
      <w:r w:rsidR="008915EB" w:rsidRPr="008255B4">
        <w:rPr>
          <w:color w:val="000000"/>
        </w:rPr>
        <w:t>льности, определенной пунктом 16</w:t>
      </w:r>
      <w:r w:rsidR="00534D62" w:rsidRPr="008255B4">
        <w:rPr>
          <w:color w:val="000000"/>
        </w:rPr>
        <w:t xml:space="preserve"> настоящего Положения</w:t>
      </w:r>
      <w:r w:rsidR="00156637" w:rsidRPr="008255B4">
        <w:rPr>
          <w:color w:val="000000"/>
        </w:rPr>
        <w:t>. Первым листом заявки должна</w:t>
      </w:r>
      <w:r w:rsidR="00E25433" w:rsidRPr="008255B4">
        <w:rPr>
          <w:color w:val="000000"/>
        </w:rPr>
        <w:t xml:space="preserve"> быть опись с указанием наименований документов, содержащихся в заявке, с указанием номеров страниц, на кот</w:t>
      </w:r>
      <w:r w:rsidR="00C3628A" w:rsidRPr="008255B4">
        <w:rPr>
          <w:color w:val="000000"/>
        </w:rPr>
        <w:t>орых находятся данные документы.</w:t>
      </w:r>
    </w:p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E25433" w:rsidRPr="008255B4">
        <w:rPr>
          <w:color w:val="000000"/>
        </w:rPr>
        <w:t>3.</w:t>
      </w:r>
      <w:r w:rsidR="00534D62"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>Все документы, входящие в состав заявки на участие в отборе, должны быть составлены на русском языке.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 участников Конкурса, не должны допускать неоднозначных толкований.</w:t>
      </w:r>
    </w:p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E25433" w:rsidRPr="008255B4">
        <w:rPr>
          <w:color w:val="000000"/>
        </w:rPr>
        <w:t>4.</w:t>
      </w:r>
      <w:r w:rsidR="00534D62" w:rsidRPr="008255B4">
        <w:rPr>
          <w:color w:val="000000"/>
        </w:rPr>
        <w:t xml:space="preserve"> Д</w:t>
      </w:r>
      <w:r w:rsidR="00E25433" w:rsidRPr="008255B4">
        <w:rPr>
          <w:color w:val="000000"/>
        </w:rPr>
        <w:t>ополнения, внесенные в документы в составе заявки, должны быть заверены уполномоченным лицом (для юридических лиц) или собственноручно (для индивидуальных предпринимателей). Все документы заявки должны быть четко напечатаны. Подчистки и исправления не допускаются, за исключением исправлений, скрепленных печатью</w:t>
      </w:r>
      <w:r w:rsidR="00156637" w:rsidRPr="008255B4">
        <w:rPr>
          <w:color w:val="000000"/>
        </w:rPr>
        <w:t xml:space="preserve"> (при наличии)</w:t>
      </w:r>
      <w:r w:rsidR="00E25433" w:rsidRPr="008255B4">
        <w:rPr>
          <w:color w:val="000000"/>
        </w:rPr>
        <w:t xml:space="preserve"> и заверенных подписью уполномоченного лица (для юридических лиц) или собственноручно заверенных (для и</w:t>
      </w:r>
      <w:r w:rsidR="00C3628A" w:rsidRPr="008255B4">
        <w:rPr>
          <w:color w:val="000000"/>
        </w:rPr>
        <w:t>ндивидуальных предпринимателей).</w:t>
      </w:r>
    </w:p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E25433" w:rsidRPr="008255B4">
        <w:rPr>
          <w:color w:val="000000"/>
        </w:rPr>
        <w:t>5.</w:t>
      </w:r>
      <w:r w:rsidR="00534D62" w:rsidRPr="008255B4">
        <w:rPr>
          <w:color w:val="000000"/>
        </w:rPr>
        <w:t xml:space="preserve"> </w:t>
      </w:r>
      <w:r w:rsidR="00E25433" w:rsidRPr="008255B4">
        <w:rPr>
          <w:bCs/>
          <w:color w:val="000000"/>
        </w:rPr>
        <w:t>Если в пакете документов отсутствуют какие-либо документы, указанные в пункте</w:t>
      </w:r>
      <w:r w:rsidR="00ED32C2" w:rsidRPr="008255B4">
        <w:rPr>
          <w:color w:val="000000"/>
        </w:rPr>
        <w:t xml:space="preserve"> 16 </w:t>
      </w:r>
      <w:r w:rsidR="00534D62" w:rsidRPr="008255B4">
        <w:rPr>
          <w:color w:val="000000"/>
        </w:rPr>
        <w:t>настоящего Положения</w:t>
      </w:r>
      <w:r w:rsidR="00E25433" w:rsidRPr="008255B4">
        <w:rPr>
          <w:bCs/>
          <w:color w:val="000000"/>
        </w:rPr>
        <w:t xml:space="preserve">, необходимо представлять пояснения в письменном виде, </w:t>
      </w:r>
      <w:r w:rsidR="00E25433" w:rsidRPr="008255B4">
        <w:rPr>
          <w:bCs/>
          <w:color w:val="000000"/>
        </w:rPr>
        <w:lastRenderedPageBreak/>
        <w:t>в которых будет указана причина отсутствия того или иного документа.</w:t>
      </w:r>
      <w:r w:rsidR="00E25433" w:rsidRPr="008255B4">
        <w:rPr>
          <w:color w:val="000000"/>
        </w:rPr>
        <w:t xml:space="preserve"> Письмо составляется на бланке заявителя и содержит пояснения по всем отсутствующим документам.</w:t>
      </w:r>
    </w:p>
    <w:p w:rsidR="00E25433" w:rsidRPr="008255B4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534D62" w:rsidRPr="008255B4">
        <w:rPr>
          <w:color w:val="000000"/>
        </w:rPr>
        <w:t>6</w:t>
      </w:r>
      <w:r w:rsidR="00E25433" w:rsidRPr="008255B4">
        <w:rPr>
          <w:color w:val="000000"/>
        </w:rPr>
        <w:t>.</w:t>
      </w:r>
      <w:r w:rsidR="00534D62" w:rsidRPr="008255B4">
        <w:rPr>
          <w:color w:val="000000"/>
        </w:rPr>
        <w:t xml:space="preserve"> У</w:t>
      </w:r>
      <w:r w:rsidR="00E25433" w:rsidRPr="008255B4">
        <w:rPr>
          <w:color w:val="000000"/>
        </w:rPr>
        <w:t>частники запечатывают заявку и электронный носитель в конверт.</w:t>
      </w:r>
    </w:p>
    <w:p w:rsidR="00E25433" w:rsidRPr="008255B4" w:rsidRDefault="00E25433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На конверте указываются:</w:t>
      </w:r>
    </w:p>
    <w:p w:rsidR="00E25433" w:rsidRPr="008255B4" w:rsidRDefault="00534D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E25433" w:rsidRPr="008255B4">
        <w:rPr>
          <w:color w:val="000000"/>
        </w:rPr>
        <w:t>наименование Организатора конкурса и его адрес;</w:t>
      </w:r>
    </w:p>
    <w:p w:rsidR="00E25433" w:rsidRPr="008255B4" w:rsidRDefault="00534D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E25433" w:rsidRPr="008255B4">
        <w:rPr>
          <w:color w:val="000000"/>
        </w:rPr>
        <w:t>наименование предпринимательского проекта;</w:t>
      </w:r>
    </w:p>
    <w:p w:rsidR="00E25433" w:rsidRPr="008255B4" w:rsidRDefault="00534D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E25433" w:rsidRPr="008255B4">
        <w:rPr>
          <w:color w:val="000000"/>
        </w:rPr>
        <w:t>полное 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E25433" w:rsidRPr="008255B4" w:rsidRDefault="00534D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255B4">
        <w:rPr>
          <w:color w:val="000000"/>
        </w:rPr>
        <w:t xml:space="preserve">- </w:t>
      </w:r>
      <w:r w:rsidR="00E25433" w:rsidRPr="008255B4">
        <w:rPr>
          <w:color w:val="000000"/>
        </w:rPr>
        <w:t>слова «На конкурс предпринимательских проектов «Первый шаг»</w:t>
      </w:r>
      <w:r w:rsidR="00DB2B68" w:rsidRPr="008255B4">
        <w:rPr>
          <w:color w:val="000000"/>
        </w:rPr>
        <w:t xml:space="preserve"> </w:t>
      </w:r>
      <w:r w:rsidR="00DB2B68" w:rsidRPr="008255B4">
        <w:rPr>
          <w:color w:val="000000" w:themeColor="text1"/>
        </w:rPr>
        <w:t>конкурсная процедура</w:t>
      </w:r>
      <w:r w:rsidR="00156637" w:rsidRPr="008255B4">
        <w:rPr>
          <w:color w:val="000000" w:themeColor="text1"/>
        </w:rPr>
        <w:t xml:space="preserve"> №</w:t>
      </w:r>
      <w:r w:rsidR="00E25433" w:rsidRPr="008255B4">
        <w:rPr>
          <w:color w:val="000000" w:themeColor="text1"/>
        </w:rPr>
        <w:t>;</w:t>
      </w:r>
    </w:p>
    <w:p w:rsidR="00E25433" w:rsidRPr="008255B4" w:rsidRDefault="00005AA9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 w:rsidR="00E25433" w:rsidRPr="008255B4">
        <w:rPr>
          <w:color w:val="000000" w:themeColor="text1"/>
        </w:rPr>
        <w:t>слова «Вскрывается Конкурсной комиссией по проведению</w:t>
      </w:r>
      <w:r w:rsidR="00E25433" w:rsidRPr="008255B4">
        <w:rPr>
          <w:color w:val="000000"/>
        </w:rPr>
        <w:t xml:space="preserve"> конкурса предприним</w:t>
      </w:r>
      <w:r w:rsidR="007C68CF" w:rsidRPr="008255B4">
        <w:rPr>
          <w:color w:val="000000"/>
        </w:rPr>
        <w:t>ательских проектов «Первый шаг».</w:t>
      </w:r>
    </w:p>
    <w:p w:rsidR="00E25433" w:rsidRPr="008255B4" w:rsidRDefault="00615204" w:rsidP="00005AA9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534D62" w:rsidRPr="008255B4">
        <w:rPr>
          <w:color w:val="000000"/>
        </w:rPr>
        <w:t>7</w:t>
      </w:r>
      <w:r w:rsidR="00E25433" w:rsidRPr="008255B4">
        <w:rPr>
          <w:color w:val="000000"/>
        </w:rPr>
        <w:t>.</w:t>
      </w:r>
      <w:r w:rsidR="00534D62" w:rsidRPr="008255B4">
        <w:rPr>
          <w:color w:val="000000"/>
        </w:rPr>
        <w:t xml:space="preserve"> П</w:t>
      </w:r>
      <w:r w:rsidR="00E25433" w:rsidRPr="008255B4">
        <w:rPr>
          <w:color w:val="000000"/>
        </w:rPr>
        <w:t xml:space="preserve">ри принятии конвертов с заявкой организатором Конкурса на конверте делается отметка, подтверждающая прием документов, с </w:t>
      </w:r>
      <w:r w:rsidR="007C68CF" w:rsidRPr="008255B4">
        <w:rPr>
          <w:color w:val="000000"/>
        </w:rPr>
        <w:t>указанием даты и времени приема.</w:t>
      </w:r>
    </w:p>
    <w:p w:rsidR="00E25433" w:rsidRPr="008255B4" w:rsidRDefault="00615204" w:rsidP="00005AA9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534D62" w:rsidRPr="008255B4">
        <w:rPr>
          <w:color w:val="000000"/>
        </w:rPr>
        <w:t>8</w:t>
      </w:r>
      <w:r w:rsidR="00E25433" w:rsidRPr="008255B4">
        <w:rPr>
          <w:color w:val="000000"/>
        </w:rPr>
        <w:t>.</w:t>
      </w:r>
      <w:r w:rsidR="00534D62"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>Организатор Конкурса не несет ответственности в случае нарушения процедуры принятия конвертов с заявкой, их вскрытия или утери, если конверт не помечен в соответствии с тр</w:t>
      </w:r>
      <w:r w:rsidR="00534D62" w:rsidRPr="008255B4">
        <w:rPr>
          <w:color w:val="000000"/>
        </w:rPr>
        <w:t>ебованиями, ук</w:t>
      </w:r>
      <w:r w:rsidR="00206CA6" w:rsidRPr="008255B4">
        <w:rPr>
          <w:color w:val="000000"/>
        </w:rPr>
        <w:t xml:space="preserve">азанными в </w:t>
      </w:r>
      <w:r w:rsidR="00DB2B68" w:rsidRPr="008255B4">
        <w:rPr>
          <w:color w:val="000000" w:themeColor="text1"/>
        </w:rPr>
        <w:t>пункте 17.6</w:t>
      </w:r>
      <w:r w:rsidR="00570399" w:rsidRPr="008255B4">
        <w:rPr>
          <w:color w:val="000000" w:themeColor="text1"/>
        </w:rPr>
        <w:t xml:space="preserve"> настоящего Положения</w:t>
      </w:r>
      <w:r w:rsidR="007C68CF" w:rsidRPr="008255B4">
        <w:rPr>
          <w:color w:val="000000" w:themeColor="text1"/>
        </w:rPr>
        <w:t>.</w:t>
      </w:r>
    </w:p>
    <w:p w:rsidR="00E25433" w:rsidRPr="008255B4" w:rsidRDefault="00615204" w:rsidP="00005AA9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17.</w:t>
      </w:r>
      <w:r w:rsidR="00534D62" w:rsidRPr="008255B4">
        <w:rPr>
          <w:color w:val="000000"/>
        </w:rPr>
        <w:t>9. П</w:t>
      </w:r>
      <w:r w:rsidR="00E25433" w:rsidRPr="008255B4">
        <w:rPr>
          <w:color w:val="000000"/>
        </w:rPr>
        <w:t>ри принятии конверта с заявкой организатор Конкурса по требованию лица, доставившего конверт, выдает расписку в его получении.</w:t>
      </w:r>
    </w:p>
    <w:p w:rsidR="00E25433" w:rsidRPr="008255B4" w:rsidRDefault="00E25433" w:rsidP="00005AA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</w:t>
      </w:r>
      <w:r w:rsidR="00206CA6" w:rsidRPr="008255B4">
        <w:rPr>
          <w:color w:val="000000"/>
        </w:rPr>
        <w:t>8</w:t>
      </w:r>
      <w:r w:rsidRPr="008255B4">
        <w:rPr>
          <w:color w:val="000000"/>
        </w:rPr>
        <w:t>.</w:t>
      </w:r>
      <w:r w:rsidR="00206CA6" w:rsidRPr="008255B4">
        <w:rPr>
          <w:color w:val="000000"/>
        </w:rPr>
        <w:t xml:space="preserve"> </w:t>
      </w:r>
      <w:r w:rsidRPr="008255B4">
        <w:rPr>
          <w:color w:val="000000"/>
        </w:rPr>
        <w:t>Внесение изменений в заявки и отзыв заявок: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18.1.</w:t>
      </w:r>
      <w:r w:rsidR="00534D62" w:rsidRPr="008255B4">
        <w:rPr>
          <w:color w:val="000000"/>
        </w:rPr>
        <w:t xml:space="preserve"> Участник имеет право</w:t>
      </w:r>
      <w:r w:rsidR="00E25433" w:rsidRPr="008255B4">
        <w:rPr>
          <w:color w:val="000000"/>
        </w:rPr>
        <w:t xml:space="preserve"> внести изменения в свою заявку или отозвать ее при условии, что организатору Конкурса поступит соответствующее письменное уведомление до истечения установленного срока приема заявок. Изменения к заявке, внесенные участником, являются неот</w:t>
      </w:r>
      <w:r w:rsidR="00206CA6" w:rsidRPr="008255B4">
        <w:rPr>
          <w:color w:val="000000"/>
        </w:rPr>
        <w:t>ъемлемой частью основной заявки.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18.2.</w:t>
      </w:r>
      <w:r w:rsidR="00534D62" w:rsidRPr="008255B4">
        <w:rPr>
          <w:color w:val="000000"/>
        </w:rPr>
        <w:t xml:space="preserve"> У</w:t>
      </w:r>
      <w:r w:rsidR="00E25433" w:rsidRPr="008255B4">
        <w:rPr>
          <w:color w:val="000000"/>
        </w:rPr>
        <w:t>ведомление участника о внесении изменений или отзыве заявки должно быть запечатано</w:t>
      </w:r>
      <w:r w:rsidR="0028669B" w:rsidRPr="008255B4">
        <w:rPr>
          <w:color w:val="000000"/>
        </w:rPr>
        <w:t xml:space="preserve"> </w:t>
      </w:r>
      <w:r w:rsidR="00A271C7" w:rsidRPr="008255B4">
        <w:rPr>
          <w:color w:val="000000"/>
        </w:rPr>
        <w:t>в конверт</w:t>
      </w:r>
      <w:r w:rsidR="00E25433" w:rsidRPr="008255B4">
        <w:rPr>
          <w:color w:val="000000"/>
        </w:rPr>
        <w:t>, помечено и отправлено организатору Конкурса в соответствии с по</w:t>
      </w:r>
      <w:r w:rsidR="00206CA6" w:rsidRPr="008255B4">
        <w:rPr>
          <w:color w:val="000000"/>
        </w:rPr>
        <w:t>ложениями порядка подачи заявки.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18.3.</w:t>
      </w:r>
      <w:r w:rsidR="00AA54D5" w:rsidRPr="008255B4">
        <w:rPr>
          <w:color w:val="000000"/>
        </w:rPr>
        <w:t xml:space="preserve"> Н</w:t>
      </w:r>
      <w:r w:rsidR="00E25433" w:rsidRPr="008255B4">
        <w:rPr>
          <w:color w:val="000000"/>
        </w:rPr>
        <w:t>а конверте такого уведомления должно быть соответственно указано: «Отзыв заявки на участие в конкурсе предпринимательских проектов «Первый шаг»» или «Внесение изменений в заявку на участие в конкурсе предприниматель</w:t>
      </w:r>
      <w:r w:rsidR="00E74F23" w:rsidRPr="008255B4">
        <w:rPr>
          <w:color w:val="000000"/>
        </w:rPr>
        <w:t>ских проектов «Первый шаг»</w:t>
      </w:r>
      <w:r w:rsidR="00156637" w:rsidRPr="008255B4">
        <w:rPr>
          <w:color w:val="000000"/>
        </w:rPr>
        <w:t>.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18.4.</w:t>
      </w:r>
      <w:r w:rsidR="00AA54D5" w:rsidRPr="008255B4">
        <w:rPr>
          <w:color w:val="000000"/>
        </w:rPr>
        <w:t xml:space="preserve"> П</w:t>
      </w:r>
      <w:r w:rsidR="00E25433" w:rsidRPr="008255B4">
        <w:rPr>
          <w:color w:val="000000"/>
        </w:rPr>
        <w:t>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</w:t>
      </w:r>
      <w:r w:rsidR="00206CA6" w:rsidRPr="008255B4">
        <w:rPr>
          <w:color w:val="000000"/>
        </w:rPr>
        <w:t>ие с более поздней датой подачи.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18.5.</w:t>
      </w:r>
      <w:r w:rsidR="00AA54D5" w:rsidRPr="008255B4">
        <w:rPr>
          <w:color w:val="000000"/>
        </w:rPr>
        <w:t xml:space="preserve"> П</w:t>
      </w:r>
      <w:r w:rsidR="00E25433" w:rsidRPr="008255B4">
        <w:rPr>
          <w:color w:val="000000"/>
        </w:rPr>
        <w:t>о истечении установленного срока приема заявок внесение изменений в них не допускается.</w:t>
      </w:r>
    </w:p>
    <w:p w:rsidR="00E25433" w:rsidRPr="008255B4" w:rsidRDefault="00615204" w:rsidP="00005AA9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255B4">
        <w:rPr>
          <w:color w:val="000000"/>
        </w:rPr>
        <w:t>18.6.</w:t>
      </w:r>
      <w:r w:rsidR="00E25433" w:rsidRPr="008255B4">
        <w:rPr>
          <w:color w:val="000000"/>
        </w:rPr>
        <w:t xml:space="preserve"> Отзыв заявки на участие в Конкурсе может осуществляться на любом этапе К</w:t>
      </w:r>
      <w:r w:rsidR="007504FF" w:rsidRPr="008255B4">
        <w:rPr>
          <w:color w:val="000000"/>
        </w:rPr>
        <w:t>онкурса</w:t>
      </w:r>
      <w:r w:rsidR="00DB2B68" w:rsidRPr="008255B4">
        <w:rPr>
          <w:color w:val="000000"/>
        </w:rPr>
        <w:t xml:space="preserve"> </w:t>
      </w:r>
      <w:r w:rsidR="007504FF" w:rsidRPr="008255B4">
        <w:rPr>
          <w:color w:val="000000" w:themeColor="text1"/>
        </w:rPr>
        <w:t>д</w:t>
      </w:r>
      <w:r w:rsidR="00DB2B68" w:rsidRPr="008255B4">
        <w:rPr>
          <w:color w:val="000000" w:themeColor="text1"/>
        </w:rPr>
        <w:t xml:space="preserve">о </w:t>
      </w:r>
      <w:r w:rsidR="007504FF" w:rsidRPr="008255B4">
        <w:rPr>
          <w:color w:val="000000" w:themeColor="text1"/>
        </w:rPr>
        <w:t>момента подведения итогов Конкурса.</w:t>
      </w:r>
      <w:r w:rsidR="00DB2B68" w:rsidRPr="008255B4">
        <w:rPr>
          <w:color w:val="000000" w:themeColor="text1"/>
        </w:rPr>
        <w:t xml:space="preserve"> После подведения итогов</w:t>
      </w:r>
      <w:r w:rsidR="007504FF" w:rsidRPr="008255B4">
        <w:rPr>
          <w:color w:val="000000" w:themeColor="text1"/>
        </w:rPr>
        <w:t xml:space="preserve"> Конкурса</w:t>
      </w:r>
      <w:r w:rsidR="00DB2B68" w:rsidRPr="008255B4">
        <w:rPr>
          <w:color w:val="000000" w:themeColor="text1"/>
        </w:rPr>
        <w:t xml:space="preserve"> отзы</w:t>
      </w:r>
      <w:r w:rsidR="007504FF" w:rsidRPr="008255B4">
        <w:rPr>
          <w:color w:val="000000" w:themeColor="text1"/>
        </w:rPr>
        <w:t xml:space="preserve">в заявки не допускается. </w:t>
      </w:r>
    </w:p>
    <w:p w:rsidR="00E25433" w:rsidRPr="008255B4" w:rsidRDefault="00E25433" w:rsidP="00005AA9">
      <w:pPr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</w:t>
      </w:r>
      <w:r w:rsidR="00206CA6" w:rsidRPr="008255B4">
        <w:rPr>
          <w:color w:val="000000"/>
        </w:rPr>
        <w:t>9</w:t>
      </w:r>
      <w:r w:rsidRPr="008255B4">
        <w:rPr>
          <w:color w:val="000000"/>
        </w:rPr>
        <w:t>.</w:t>
      </w:r>
      <w:r w:rsidR="00AA54D5" w:rsidRPr="008255B4">
        <w:rPr>
          <w:color w:val="000000"/>
        </w:rPr>
        <w:t xml:space="preserve"> </w:t>
      </w:r>
      <w:r w:rsidRPr="008255B4">
        <w:rPr>
          <w:color w:val="000000"/>
        </w:rPr>
        <w:t>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E25433" w:rsidRPr="008255B4" w:rsidRDefault="00206CA6" w:rsidP="00005AA9">
      <w:pPr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20</w:t>
      </w:r>
      <w:r w:rsidR="00E25433" w:rsidRPr="008255B4">
        <w:rPr>
          <w:color w:val="000000"/>
        </w:rPr>
        <w:t>.</w:t>
      </w:r>
      <w:r w:rsidR="00AA54D5"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>Информация о продлении срока окончания приема заявок размещается в газете «Северная правда» и на официальном сайте Администрации Каргасокского района</w:t>
      </w:r>
      <w:r w:rsidR="009F1E41" w:rsidRPr="008255B4">
        <w:rPr>
          <w:color w:val="000000"/>
        </w:rPr>
        <w:t xml:space="preserve"> по адресу </w:t>
      </w:r>
      <w:r w:rsidR="009F1E41" w:rsidRPr="008255B4">
        <w:rPr>
          <w:color w:val="000000"/>
          <w:lang w:val="en-US"/>
        </w:rPr>
        <w:t>www</w:t>
      </w:r>
      <w:r w:rsidR="009F1E41" w:rsidRPr="008255B4">
        <w:rPr>
          <w:color w:val="000000"/>
        </w:rPr>
        <w:t>.</w:t>
      </w:r>
      <w:r w:rsidR="009F1E41" w:rsidRPr="008255B4">
        <w:rPr>
          <w:color w:val="000000"/>
          <w:lang w:val="en-US"/>
        </w:rPr>
        <w:t>kargasok</w:t>
      </w:r>
      <w:r w:rsidR="009F1E41" w:rsidRPr="008255B4">
        <w:rPr>
          <w:color w:val="000000"/>
        </w:rPr>
        <w:t>.</w:t>
      </w:r>
      <w:r w:rsidR="009F1E41" w:rsidRPr="008255B4">
        <w:rPr>
          <w:color w:val="000000"/>
          <w:lang w:val="en-US"/>
        </w:rPr>
        <w:t>ru</w:t>
      </w:r>
      <w:r w:rsidR="00E25433" w:rsidRPr="008255B4">
        <w:rPr>
          <w:color w:val="000000"/>
        </w:rPr>
        <w:t xml:space="preserve"> не позднее, чем за три дня до окончания срока приема заявок.</w:t>
      </w:r>
    </w:p>
    <w:p w:rsidR="00E25433" w:rsidRPr="008255B4" w:rsidRDefault="00E25433" w:rsidP="00005AA9">
      <w:pPr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</w:t>
      </w:r>
      <w:r w:rsidR="004757F7" w:rsidRPr="008255B4">
        <w:rPr>
          <w:color w:val="000000"/>
        </w:rPr>
        <w:t>1</w:t>
      </w:r>
      <w:r w:rsidRPr="008255B4">
        <w:rPr>
          <w:color w:val="000000"/>
        </w:rPr>
        <w:t>. Разъяснение порядка подачи заявки:</w:t>
      </w:r>
    </w:p>
    <w:p w:rsidR="00E25433" w:rsidRPr="008255B4" w:rsidRDefault="00570399" w:rsidP="00005AA9">
      <w:pPr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</w:t>
      </w:r>
      <w:r w:rsidR="00615204" w:rsidRPr="008255B4">
        <w:rPr>
          <w:color w:val="000000"/>
        </w:rPr>
        <w:t xml:space="preserve"> У</w:t>
      </w:r>
      <w:r w:rsidR="00E25433" w:rsidRPr="008255B4">
        <w:rPr>
          <w:color w:val="000000"/>
        </w:rPr>
        <w:t xml:space="preserve">частник, которому необходимы разъяснения по содержанию </w:t>
      </w:r>
      <w:r w:rsidR="00AA54D5" w:rsidRPr="008255B4">
        <w:rPr>
          <w:color w:val="000000"/>
        </w:rPr>
        <w:t>и требованиям настоящего Положения</w:t>
      </w:r>
      <w:r w:rsidR="00E25433" w:rsidRPr="008255B4">
        <w:rPr>
          <w:color w:val="000000"/>
        </w:rPr>
        <w:t>, может обратиться по данному вопросу к организатору Конкурса в письменном виде по почте или электронной почте</w:t>
      </w:r>
      <w:r w:rsidR="00603D19" w:rsidRPr="008255B4">
        <w:rPr>
          <w:color w:val="000000"/>
        </w:rPr>
        <w:t xml:space="preserve">, а также устно не </w:t>
      </w:r>
      <w:r w:rsidR="008F1692" w:rsidRPr="008255B4">
        <w:rPr>
          <w:color w:val="000000"/>
        </w:rPr>
        <w:t>позднее,</w:t>
      </w:r>
      <w:r w:rsidR="00AA54D5" w:rsidRPr="008255B4">
        <w:rPr>
          <w:color w:val="000000"/>
        </w:rPr>
        <w:t xml:space="preserve"> </w:t>
      </w:r>
      <w:r w:rsidR="00C94AA9" w:rsidRPr="008255B4">
        <w:rPr>
          <w:color w:val="000000"/>
        </w:rPr>
        <w:t>чем за пять</w:t>
      </w:r>
      <w:r w:rsidR="00AA54D5" w:rsidRPr="008255B4">
        <w:rPr>
          <w:color w:val="000000"/>
        </w:rPr>
        <w:t xml:space="preserve"> д</w:t>
      </w:r>
      <w:r w:rsidR="00412450" w:rsidRPr="008255B4">
        <w:rPr>
          <w:color w:val="000000"/>
        </w:rPr>
        <w:t>ней</w:t>
      </w:r>
      <w:r w:rsidR="00E25433" w:rsidRPr="008255B4">
        <w:rPr>
          <w:color w:val="000000"/>
        </w:rPr>
        <w:t xml:space="preserve"> д</w:t>
      </w:r>
      <w:r w:rsidR="00615204" w:rsidRPr="008255B4">
        <w:rPr>
          <w:color w:val="000000"/>
        </w:rPr>
        <w:t>о окончания срока приема заявок.</w:t>
      </w:r>
    </w:p>
    <w:p w:rsidR="00E25433" w:rsidRPr="008255B4" w:rsidRDefault="00570399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</w:t>
      </w:r>
      <w:r w:rsidR="00615204" w:rsidRPr="008255B4">
        <w:rPr>
          <w:color w:val="000000"/>
        </w:rPr>
        <w:t xml:space="preserve"> О</w:t>
      </w:r>
      <w:r w:rsidR="00E25433" w:rsidRPr="008255B4">
        <w:rPr>
          <w:color w:val="000000"/>
        </w:rPr>
        <w:t>рган</w:t>
      </w:r>
      <w:r w:rsidR="00AA54D5" w:rsidRPr="008255B4">
        <w:rPr>
          <w:color w:val="000000"/>
        </w:rPr>
        <w:t>изатор Конкурса об</w:t>
      </w:r>
      <w:r w:rsidR="00412450" w:rsidRPr="008255B4">
        <w:rPr>
          <w:color w:val="000000"/>
        </w:rPr>
        <w:t xml:space="preserve">язан в </w:t>
      </w:r>
      <w:r w:rsidR="004757F7" w:rsidRPr="008255B4">
        <w:rPr>
          <w:color w:val="000000"/>
        </w:rPr>
        <w:t xml:space="preserve">течение </w:t>
      </w:r>
      <w:r w:rsidR="004A2D83" w:rsidRPr="008255B4">
        <w:rPr>
          <w:color w:val="000000"/>
        </w:rPr>
        <w:t>пяти</w:t>
      </w:r>
      <w:r w:rsidR="00AA54D5"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 xml:space="preserve">рабочих дней </w:t>
      </w:r>
      <w:proofErr w:type="gramStart"/>
      <w:r w:rsidR="00E25433" w:rsidRPr="008255B4">
        <w:rPr>
          <w:color w:val="000000"/>
        </w:rPr>
        <w:t>с даты получения</w:t>
      </w:r>
      <w:proofErr w:type="gramEnd"/>
      <w:r w:rsidR="00E25433" w:rsidRPr="008255B4">
        <w:rPr>
          <w:color w:val="000000"/>
        </w:rPr>
        <w:t xml:space="preserve"> запроса, поступившего спос</w:t>
      </w:r>
      <w:r w:rsidR="00AA54D5" w:rsidRPr="008255B4">
        <w:rPr>
          <w:color w:val="000000"/>
        </w:rPr>
        <w:t xml:space="preserve">обами, указанными </w:t>
      </w:r>
      <w:r w:rsidR="000966B6" w:rsidRPr="008255B4">
        <w:rPr>
          <w:color w:val="000000" w:themeColor="text1"/>
        </w:rPr>
        <w:t>в подпункте 1 пункта</w:t>
      </w:r>
      <w:r w:rsidR="00AA54D5" w:rsidRPr="008255B4">
        <w:rPr>
          <w:color w:val="000000" w:themeColor="text1"/>
        </w:rPr>
        <w:t xml:space="preserve"> </w:t>
      </w:r>
      <w:r w:rsidR="0023665D" w:rsidRPr="008255B4">
        <w:rPr>
          <w:color w:val="000000" w:themeColor="text1"/>
        </w:rPr>
        <w:t>2</w:t>
      </w:r>
      <w:r w:rsidR="000966B6" w:rsidRPr="008255B4">
        <w:rPr>
          <w:color w:val="000000" w:themeColor="text1"/>
        </w:rPr>
        <w:t>1</w:t>
      </w:r>
      <w:r w:rsidR="005A44AC" w:rsidRPr="008255B4">
        <w:rPr>
          <w:color w:val="000000" w:themeColor="text1"/>
        </w:rPr>
        <w:t>.</w:t>
      </w:r>
      <w:r w:rsidR="008F1692" w:rsidRPr="008255B4">
        <w:rPr>
          <w:color w:val="000000" w:themeColor="text1"/>
        </w:rPr>
        <w:t xml:space="preserve"> настоящего Положения</w:t>
      </w:r>
      <w:r w:rsidR="00E25433" w:rsidRPr="008255B4">
        <w:rPr>
          <w:color w:val="000000"/>
        </w:rPr>
        <w:t>, ответить на запрос участника, связанный с раз</w:t>
      </w:r>
      <w:r w:rsidR="00615204" w:rsidRPr="008255B4">
        <w:rPr>
          <w:color w:val="000000"/>
        </w:rPr>
        <w:t>ъяснением порядка подачи заявки.</w:t>
      </w:r>
    </w:p>
    <w:p w:rsidR="00E25433" w:rsidRPr="008255B4" w:rsidRDefault="00570399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lastRenderedPageBreak/>
        <w:t>3)</w:t>
      </w:r>
      <w:r w:rsidR="00615204" w:rsidRPr="008255B4">
        <w:rPr>
          <w:color w:val="000000"/>
        </w:rPr>
        <w:t xml:space="preserve"> Е</w:t>
      </w:r>
      <w:r w:rsidR="00E25433" w:rsidRPr="008255B4">
        <w:rPr>
          <w:color w:val="000000"/>
        </w:rPr>
        <w:t xml:space="preserve">сли запрос поступил с нарушением сроков, </w:t>
      </w:r>
      <w:r w:rsidR="00AA54D5" w:rsidRPr="008255B4">
        <w:rPr>
          <w:color w:val="000000"/>
        </w:rPr>
        <w:t xml:space="preserve">указанных </w:t>
      </w:r>
      <w:r w:rsidR="000966B6" w:rsidRPr="008255B4">
        <w:rPr>
          <w:color w:val="000000" w:themeColor="text1"/>
        </w:rPr>
        <w:t>в подпункте 1 пункта</w:t>
      </w:r>
      <w:r w:rsidR="00AA54D5" w:rsidRPr="008255B4">
        <w:rPr>
          <w:color w:val="000000" w:themeColor="text1"/>
        </w:rPr>
        <w:t xml:space="preserve"> </w:t>
      </w:r>
      <w:r w:rsidR="005A44AC" w:rsidRPr="008255B4">
        <w:rPr>
          <w:color w:val="000000" w:themeColor="text1"/>
        </w:rPr>
        <w:t>2</w:t>
      </w:r>
      <w:r w:rsidR="00AA54D5" w:rsidRPr="008255B4">
        <w:rPr>
          <w:color w:val="000000" w:themeColor="text1"/>
        </w:rPr>
        <w:t>1</w:t>
      </w:r>
      <w:r w:rsidR="008F1692" w:rsidRPr="008255B4">
        <w:rPr>
          <w:color w:val="000000" w:themeColor="text1"/>
        </w:rPr>
        <w:t xml:space="preserve"> настоящего Положения</w:t>
      </w:r>
      <w:r w:rsidR="00E25433" w:rsidRPr="008255B4">
        <w:rPr>
          <w:color w:val="000000"/>
        </w:rPr>
        <w:t>, ответ на такой запрос организатор Конкурса не дает.</w:t>
      </w:r>
    </w:p>
    <w:p w:rsidR="00E25433" w:rsidRPr="008255B4" w:rsidRDefault="00E25433" w:rsidP="00005AA9">
      <w:pPr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</w:t>
      </w:r>
      <w:r w:rsidR="00570399" w:rsidRPr="008255B4">
        <w:rPr>
          <w:color w:val="000000"/>
        </w:rPr>
        <w:t>2</w:t>
      </w:r>
      <w:r w:rsidRPr="008255B4">
        <w:rPr>
          <w:color w:val="000000"/>
        </w:rPr>
        <w:t>.</w:t>
      </w:r>
      <w:r w:rsidR="00206CA6" w:rsidRPr="008255B4">
        <w:rPr>
          <w:color w:val="000000"/>
        </w:rPr>
        <w:t xml:space="preserve"> </w:t>
      </w:r>
      <w:r w:rsidRPr="008255B4">
        <w:rPr>
          <w:color w:val="000000"/>
        </w:rPr>
        <w:t>Соблюдение конфиденциальности:</w:t>
      </w:r>
    </w:p>
    <w:p w:rsidR="00E25433" w:rsidRPr="008255B4" w:rsidRDefault="00CB6062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и</w:t>
      </w:r>
      <w:r w:rsidR="00E25433" w:rsidRPr="008255B4">
        <w:rPr>
          <w:color w:val="000000"/>
        </w:rPr>
        <w:t>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E25433" w:rsidRPr="008255B4" w:rsidRDefault="00CB6062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 и</w:t>
      </w:r>
      <w:r w:rsidR="00E25433" w:rsidRPr="008255B4">
        <w:rPr>
          <w:color w:val="000000"/>
        </w:rPr>
        <w:t>нформация, касающаяся разъяснения оценки и сопоставления заявок, не подлежит разглашению до официального объявления результатов Конкурса;</w:t>
      </w:r>
    </w:p>
    <w:p w:rsidR="00E25433" w:rsidRPr="008255B4" w:rsidRDefault="00CB6062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rPr>
          <w:color w:val="000000"/>
        </w:rPr>
        <w:t>3) п</w:t>
      </w:r>
      <w:r w:rsidR="00E25433" w:rsidRPr="008255B4">
        <w:rPr>
          <w:color w:val="000000"/>
        </w:rPr>
        <w:t>осле подведения итогов Конкурса с целью популяризации идей, заложенных в комплексе мер по поддержке малого предпринимательства, Администрация Каргасокского района имеет право разместить подробное описание заявок победителей Конкурса на официальном информационном сайте Администрации Каргасокского района по адресу: http://www.</w:t>
      </w:r>
      <w:r w:rsidR="00E25433" w:rsidRPr="008255B4">
        <w:rPr>
          <w:color w:val="000000"/>
          <w:lang w:val="en-US"/>
        </w:rPr>
        <w:t>kargasok</w:t>
      </w:r>
      <w:r w:rsidR="00E25433" w:rsidRPr="008255B4">
        <w:rPr>
          <w:color w:val="000000"/>
        </w:rPr>
        <w:t>.ru в раз</w:t>
      </w:r>
      <w:r w:rsidR="004D5A94" w:rsidRPr="008255B4">
        <w:rPr>
          <w:color w:val="000000"/>
        </w:rPr>
        <w:t>деле "Экономика", а также вносит</w:t>
      </w:r>
      <w:r w:rsidR="00E25433" w:rsidRPr="008255B4">
        <w:rPr>
          <w:color w:val="000000"/>
        </w:rPr>
        <w:t xml:space="preserve"> сведения в реестр субъектов малого и среднего предпринимательства - получателей поддержки в случае признания</w:t>
      </w:r>
      <w:proofErr w:type="gramEnd"/>
      <w:r w:rsidR="00E25433" w:rsidRPr="008255B4">
        <w:rPr>
          <w:color w:val="000000"/>
        </w:rPr>
        <w:t xml:space="preserve"> заявителя победителем Конкурса.</w:t>
      </w:r>
    </w:p>
    <w:p w:rsidR="00E25433" w:rsidRPr="008255B4" w:rsidRDefault="00E25433" w:rsidP="00E25433">
      <w:pPr>
        <w:tabs>
          <w:tab w:val="left" w:pos="709"/>
          <w:tab w:val="left" w:pos="851"/>
        </w:tabs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AA54D5" w:rsidRPr="008255B4" w:rsidRDefault="00AA54D5" w:rsidP="00AA54D5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5. КОНКУРСНАЯ КОМИССИЯ И ПОРЯДОК ЕЕ РАБОТЫ</w:t>
      </w:r>
    </w:p>
    <w:p w:rsidR="00AA54D5" w:rsidRPr="008255B4" w:rsidRDefault="00AA54D5" w:rsidP="00AA54D5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AA54D5" w:rsidRPr="008255B4" w:rsidRDefault="00992B9A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23</w:t>
      </w:r>
      <w:r w:rsidR="00AA54D5" w:rsidRPr="008255B4">
        <w:rPr>
          <w:color w:val="000000"/>
        </w:rPr>
        <w:t>.</w:t>
      </w:r>
      <w:r w:rsidR="00980C98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>Для проведения Конкурса создается Конкурсная комиссия.</w:t>
      </w:r>
    </w:p>
    <w:p w:rsidR="00AA54D5" w:rsidRPr="008255B4" w:rsidRDefault="00992B9A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24</w:t>
      </w:r>
      <w:r w:rsidR="00AA54D5" w:rsidRPr="008255B4">
        <w:rPr>
          <w:color w:val="000000"/>
        </w:rPr>
        <w:t>. Состав Конкурсной комиссии утверждается постановлением Администрации Каргасокского района.</w:t>
      </w:r>
    </w:p>
    <w:p w:rsidR="00AA54D5" w:rsidRPr="008255B4" w:rsidRDefault="00992B9A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25</w:t>
      </w:r>
      <w:r w:rsidR="00AA54D5" w:rsidRPr="008255B4">
        <w:rPr>
          <w:color w:val="000000"/>
        </w:rPr>
        <w:t>.</w:t>
      </w:r>
      <w:r w:rsidR="00980C98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>Конкурсная комиссия в своей деятельности руководствуется действующим законодательством Российской Федерации и Томской обл</w:t>
      </w:r>
      <w:r w:rsidR="00980C98" w:rsidRPr="008255B4">
        <w:rPr>
          <w:color w:val="000000"/>
        </w:rPr>
        <w:t>асти,</w:t>
      </w:r>
      <w:r w:rsidRPr="008255B4">
        <w:rPr>
          <w:color w:val="000000"/>
        </w:rPr>
        <w:t xml:space="preserve"> правовыми актами органов местного самоуправления, </w:t>
      </w:r>
      <w:r w:rsidR="00980C98" w:rsidRPr="008255B4">
        <w:rPr>
          <w:color w:val="000000"/>
        </w:rPr>
        <w:t>а также настоящим Положением</w:t>
      </w:r>
      <w:r w:rsidR="00AA54D5" w:rsidRPr="008255B4">
        <w:rPr>
          <w:color w:val="000000"/>
        </w:rPr>
        <w:t>.</w:t>
      </w:r>
    </w:p>
    <w:p w:rsidR="001E58FB" w:rsidRPr="008255B4" w:rsidRDefault="00992B9A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26</w:t>
      </w:r>
      <w:r w:rsidR="001E58FB" w:rsidRPr="008255B4">
        <w:rPr>
          <w:color w:val="000000"/>
        </w:rPr>
        <w:t>. Комиссия вправе в установленном порядке:</w:t>
      </w:r>
    </w:p>
    <w:p w:rsidR="001E58FB" w:rsidRPr="008255B4" w:rsidRDefault="00005AA9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</w:t>
      </w:r>
      <w:r w:rsidR="001E58FB" w:rsidRPr="008255B4">
        <w:rPr>
          <w:color w:val="000000"/>
        </w:rPr>
        <w:t xml:space="preserve">) </w:t>
      </w:r>
      <w:r w:rsidR="00B53332" w:rsidRPr="008255B4">
        <w:rPr>
          <w:color w:val="000000"/>
        </w:rPr>
        <w:t xml:space="preserve">на всех этапах своей работы </w:t>
      </w:r>
      <w:r w:rsidR="001E58FB" w:rsidRPr="008255B4">
        <w:rPr>
          <w:color w:val="000000"/>
        </w:rPr>
        <w:t>запрашивать в соответствии с действующим законодательством сведения и документы, подтверждающие достоверность информации, представленной в заявке</w:t>
      </w:r>
      <w:r w:rsidR="00CB6062" w:rsidRPr="008255B4">
        <w:rPr>
          <w:color w:val="000000"/>
        </w:rPr>
        <w:t xml:space="preserve"> в рамках межведомственного взаимодействия</w:t>
      </w:r>
      <w:r w:rsidR="001E58FB" w:rsidRPr="008255B4">
        <w:rPr>
          <w:color w:val="000000"/>
        </w:rPr>
        <w:t>;</w:t>
      </w:r>
    </w:p>
    <w:p w:rsidR="001E58FB" w:rsidRPr="008255B4" w:rsidRDefault="00005AA9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C91A5F" w:rsidRPr="008255B4">
        <w:rPr>
          <w:color w:val="000000"/>
        </w:rPr>
        <w:t>) изменить сроки проведения о</w:t>
      </w:r>
      <w:r w:rsidR="001E58FB" w:rsidRPr="008255B4">
        <w:rPr>
          <w:color w:val="000000"/>
        </w:rPr>
        <w:t>тбора</w:t>
      </w:r>
      <w:r w:rsidR="00C91A5F" w:rsidRPr="008255B4">
        <w:rPr>
          <w:color w:val="000000"/>
        </w:rPr>
        <w:t xml:space="preserve"> участников Конкурса</w:t>
      </w:r>
      <w:r w:rsidR="001E58FB" w:rsidRPr="008255B4">
        <w:rPr>
          <w:color w:val="000000"/>
        </w:rPr>
        <w:t>.</w:t>
      </w:r>
    </w:p>
    <w:p w:rsidR="001E58FB" w:rsidRPr="008255B4" w:rsidRDefault="00992B9A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27</w:t>
      </w:r>
      <w:r w:rsidR="001E58FB" w:rsidRPr="008255B4">
        <w:rPr>
          <w:color w:val="000000"/>
        </w:rPr>
        <w:t xml:space="preserve">. Заседание </w:t>
      </w:r>
      <w:r w:rsidR="00C91A5F" w:rsidRPr="008255B4">
        <w:rPr>
          <w:color w:val="000000"/>
        </w:rPr>
        <w:t xml:space="preserve">конкурсной </w:t>
      </w:r>
      <w:r w:rsidR="001E58FB" w:rsidRPr="008255B4">
        <w:rPr>
          <w:color w:val="000000"/>
        </w:rPr>
        <w:t>Комиссии правомочно, если на нем присутствует не менее половины списочного состава членов</w:t>
      </w:r>
      <w:r w:rsidR="00C91A5F" w:rsidRPr="008255B4">
        <w:rPr>
          <w:color w:val="000000"/>
        </w:rPr>
        <w:t xml:space="preserve"> конкурсной</w:t>
      </w:r>
      <w:r w:rsidR="001E58FB" w:rsidRPr="008255B4">
        <w:rPr>
          <w:color w:val="000000"/>
        </w:rPr>
        <w:t xml:space="preserve"> Комиссии.</w:t>
      </w:r>
    </w:p>
    <w:p w:rsidR="00AA54D5" w:rsidRPr="008255B4" w:rsidRDefault="00992B9A" w:rsidP="00005AA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28</w:t>
      </w:r>
      <w:r w:rsidR="00AA54D5" w:rsidRPr="008255B4">
        <w:rPr>
          <w:color w:val="000000"/>
        </w:rPr>
        <w:t>. Конкурсная комиссия правомочна выполнять следующие функции:</w:t>
      </w:r>
    </w:p>
    <w:p w:rsidR="00AA54D5" w:rsidRPr="008255B4" w:rsidRDefault="00F235B9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н</w:t>
      </w:r>
      <w:r w:rsidR="00AA54D5" w:rsidRPr="008255B4">
        <w:rPr>
          <w:color w:val="000000"/>
        </w:rPr>
        <w:t>а первом заседании Конкурсной комиссии каждой конкурсной процедуры:</w:t>
      </w:r>
    </w:p>
    <w:p w:rsidR="00AA54D5" w:rsidRPr="008255B4" w:rsidRDefault="007530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а) п</w:t>
      </w:r>
      <w:r w:rsidR="009129C5" w:rsidRPr="008255B4">
        <w:rPr>
          <w:color w:val="000000"/>
        </w:rPr>
        <w:t xml:space="preserve">ринимает решение о </w:t>
      </w:r>
      <w:r w:rsidR="00AA54D5" w:rsidRPr="008255B4">
        <w:rPr>
          <w:color w:val="000000"/>
        </w:rPr>
        <w:t>дате начала и окончания приема заявок;</w:t>
      </w:r>
    </w:p>
    <w:p w:rsidR="00005AA9" w:rsidRDefault="005C1F4F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б</w:t>
      </w:r>
      <w:r w:rsidR="00753062" w:rsidRPr="008255B4">
        <w:rPr>
          <w:color w:val="000000"/>
        </w:rPr>
        <w:t>) ф</w:t>
      </w:r>
      <w:r w:rsidR="00AA54D5" w:rsidRPr="008255B4">
        <w:rPr>
          <w:color w:val="000000"/>
        </w:rPr>
        <w:t xml:space="preserve">ормирует экспертную группу для оценки и сопоставления представленных заявок </w:t>
      </w:r>
      <w:r w:rsidR="00980C98" w:rsidRPr="008255B4">
        <w:rPr>
          <w:color w:val="000000"/>
        </w:rPr>
        <w:t xml:space="preserve">в </w:t>
      </w:r>
      <w:r w:rsidR="00AA54D5" w:rsidRPr="008255B4">
        <w:rPr>
          <w:color w:val="000000"/>
        </w:rPr>
        <w:t>соответствии с критериями оценки, определенны</w:t>
      </w:r>
      <w:r w:rsidR="00980C98" w:rsidRPr="008255B4">
        <w:rPr>
          <w:color w:val="000000"/>
        </w:rPr>
        <w:t>ми разделом 7 настоящего Положения</w:t>
      </w:r>
      <w:r w:rsidR="00AA54D5" w:rsidRPr="008255B4">
        <w:rPr>
          <w:color w:val="000000"/>
        </w:rPr>
        <w:t xml:space="preserve"> (далее - экспертная группа). Состав экспертной группы по оценке и сопоставлению заявок </w:t>
      </w:r>
      <w:r w:rsidR="00980C98" w:rsidRPr="008255B4">
        <w:rPr>
          <w:color w:val="000000"/>
        </w:rPr>
        <w:t>формируется в количестве не менее 5 человек</w:t>
      </w:r>
      <w:r w:rsidR="00AA54D5" w:rsidRPr="008255B4">
        <w:rPr>
          <w:color w:val="000000"/>
        </w:rPr>
        <w:t xml:space="preserve"> из представителей структурных подразделений Администрации Каргасокского района и утверждается протоколо</w:t>
      </w:r>
      <w:r w:rsidR="00D77D75" w:rsidRPr="008255B4">
        <w:rPr>
          <w:color w:val="000000"/>
        </w:rPr>
        <w:t>м заседания Конкурсной комиссии.</w:t>
      </w:r>
    </w:p>
    <w:p w:rsidR="00005AA9" w:rsidRDefault="00980C9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 Н</w:t>
      </w:r>
      <w:r w:rsidR="00AA54D5" w:rsidRPr="008255B4">
        <w:rPr>
          <w:color w:val="000000"/>
        </w:rPr>
        <w:t>а втором заседании, которое проводится не позднее десяти календарных дней со дня окончания приема заявок, Конкурсная комиссия: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а) в</w:t>
      </w:r>
      <w:r w:rsidR="00AA54D5" w:rsidRPr="008255B4">
        <w:rPr>
          <w:color w:val="000000"/>
        </w:rPr>
        <w:t>скрывает конверты с заявками на участие в Конкурсе;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б) р</w:t>
      </w:r>
      <w:r w:rsidR="00AA54D5" w:rsidRPr="008255B4">
        <w:rPr>
          <w:color w:val="000000"/>
        </w:rPr>
        <w:t>ассматривает заявки участников Конкурса и проверяет наличие всех требуемых документов, определенных</w:t>
      </w:r>
      <w:r w:rsidR="00CB6062" w:rsidRPr="008255B4">
        <w:rPr>
          <w:color w:val="000000"/>
        </w:rPr>
        <w:t xml:space="preserve"> подпунктом 2 пункта 16 настоящего Положения</w:t>
      </w:r>
      <w:r w:rsidRPr="008255B4">
        <w:rPr>
          <w:color w:val="000000"/>
        </w:rPr>
        <w:t>.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В случае если в составе заявки отсутствуют документы, определенные подпунктом 2 пункта 16 настоящего Положения, комиссия прин</w:t>
      </w:r>
      <w:r w:rsidR="006431D2" w:rsidRPr="008255B4">
        <w:rPr>
          <w:color w:val="000000"/>
        </w:rPr>
        <w:t xml:space="preserve">имает решение о не соответствии </w:t>
      </w:r>
      <w:r w:rsidRPr="008255B4">
        <w:rPr>
          <w:color w:val="000000"/>
        </w:rPr>
        <w:t xml:space="preserve">заявки участника </w:t>
      </w:r>
      <w:r w:rsidR="006431D2" w:rsidRPr="008255B4">
        <w:rPr>
          <w:color w:val="000000"/>
        </w:rPr>
        <w:t>требованиям настоящего Положения и участнику конкурса отказывается в предоставлении субсидии на основании абзаца 2 пункта 6.1 настоящего Положения</w:t>
      </w:r>
      <w:r w:rsidRPr="008255B4">
        <w:rPr>
          <w:color w:val="000000"/>
        </w:rPr>
        <w:t>;</w:t>
      </w:r>
      <w:r w:rsidR="009129C5" w:rsidRPr="008255B4">
        <w:rPr>
          <w:color w:val="000000"/>
        </w:rPr>
        <w:t xml:space="preserve"> 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в) у</w:t>
      </w:r>
      <w:r w:rsidR="00AA54D5" w:rsidRPr="008255B4">
        <w:rPr>
          <w:color w:val="000000"/>
        </w:rPr>
        <w:t>станавливает дату третьего заседания Конкурсной комиссии (не позднее 15 рабочих дней со дня проведения второго заседания Конкурсной комиссии);</w:t>
      </w:r>
    </w:p>
    <w:p w:rsidR="00005AA9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г) п</w:t>
      </w:r>
      <w:r w:rsidR="00AA54D5" w:rsidRPr="008255B4">
        <w:rPr>
          <w:color w:val="000000"/>
        </w:rPr>
        <w:t xml:space="preserve">ринимает решение о необходимости проведения очной защиты заявок. При принятии положительного решения об очной защите заявок, секретарь Конкурсной комиссии </w:t>
      </w:r>
      <w:r w:rsidR="00A6506B" w:rsidRPr="008255B4">
        <w:rPr>
          <w:color w:val="000000"/>
        </w:rPr>
        <w:t>уведомляет</w:t>
      </w:r>
      <w:r w:rsidR="00AA54D5" w:rsidRPr="008255B4">
        <w:rPr>
          <w:color w:val="000000"/>
        </w:rPr>
        <w:t xml:space="preserve"> всех участников Конкурса о дате и времени очной защиты.</w:t>
      </w:r>
      <w:r w:rsidR="00A6506B" w:rsidRPr="008255B4">
        <w:rPr>
          <w:color w:val="000000"/>
        </w:rPr>
        <w:t xml:space="preserve"> </w:t>
      </w:r>
      <w:proofErr w:type="gramStart"/>
      <w:r w:rsidR="00A6506B" w:rsidRPr="008255B4">
        <w:rPr>
          <w:color w:val="000000"/>
        </w:rPr>
        <w:t>Уведомление о дате и времени очной защиты</w:t>
      </w:r>
      <w:r w:rsidR="000961B5" w:rsidRPr="008255B4">
        <w:rPr>
          <w:color w:val="000000"/>
        </w:rPr>
        <w:t xml:space="preserve"> направляется</w:t>
      </w:r>
      <w:r w:rsidR="00A6506B" w:rsidRPr="008255B4">
        <w:rPr>
          <w:color w:val="000000"/>
        </w:rPr>
        <w:t xml:space="preserve"> </w:t>
      </w:r>
      <w:r w:rsidR="000961B5" w:rsidRPr="008255B4">
        <w:rPr>
          <w:color w:val="000000"/>
        </w:rPr>
        <w:t>заказным почтовым отправлением</w:t>
      </w:r>
      <w:r w:rsidR="00312D57" w:rsidRPr="008255B4">
        <w:rPr>
          <w:color w:val="000000"/>
        </w:rPr>
        <w:t>, посредством телефонной, факсимильной связи</w:t>
      </w:r>
      <w:r w:rsidR="000961B5" w:rsidRPr="008255B4">
        <w:rPr>
          <w:color w:val="000000"/>
        </w:rPr>
        <w:t xml:space="preserve"> или иным доступным </w:t>
      </w:r>
      <w:r w:rsidR="000961B5" w:rsidRPr="008255B4">
        <w:rPr>
          <w:color w:val="000000"/>
        </w:rPr>
        <w:lastRenderedPageBreak/>
        <w:t>способом</w:t>
      </w:r>
      <w:r w:rsidR="00312D57" w:rsidRPr="008255B4">
        <w:rPr>
          <w:color w:val="000000"/>
        </w:rPr>
        <w:t xml:space="preserve"> </w:t>
      </w:r>
      <w:r w:rsidR="00BA5953" w:rsidRPr="008255B4">
        <w:rPr>
          <w:color w:val="000000"/>
        </w:rPr>
        <w:t>(</w:t>
      </w:r>
      <w:r w:rsidR="00312D57" w:rsidRPr="008255B4">
        <w:rPr>
          <w:color w:val="000000"/>
        </w:rPr>
        <w:t>по адресу, телефону</w:t>
      </w:r>
      <w:r w:rsidR="00370596" w:rsidRPr="008255B4">
        <w:rPr>
          <w:color w:val="000000"/>
        </w:rPr>
        <w:t>/факсу</w:t>
      </w:r>
      <w:r w:rsidR="00312D57" w:rsidRPr="008255B4">
        <w:rPr>
          <w:color w:val="000000"/>
        </w:rPr>
        <w:t>,</w:t>
      </w:r>
      <w:r w:rsidR="00370596" w:rsidRPr="008255B4">
        <w:rPr>
          <w:color w:val="000000"/>
        </w:rPr>
        <w:t xml:space="preserve"> адресу электронной почты,</w:t>
      </w:r>
      <w:r w:rsidR="00312D57" w:rsidRPr="008255B4">
        <w:rPr>
          <w:color w:val="000000"/>
        </w:rPr>
        <w:t xml:space="preserve"> указанным в </w:t>
      </w:r>
      <w:r w:rsidR="00370596" w:rsidRPr="008255B4">
        <w:rPr>
          <w:color w:val="000000"/>
        </w:rPr>
        <w:t>пункте 8 заявки</w:t>
      </w:r>
      <w:r w:rsidR="00312D57" w:rsidRPr="008255B4">
        <w:rPr>
          <w:color w:val="000000"/>
        </w:rPr>
        <w:t xml:space="preserve"> Участника конкурса</w:t>
      </w:r>
      <w:r w:rsidR="00BA5953" w:rsidRPr="008255B4">
        <w:rPr>
          <w:color w:val="000000"/>
        </w:rPr>
        <w:t>)</w:t>
      </w:r>
      <w:r w:rsidR="00B534BB" w:rsidRPr="008255B4">
        <w:rPr>
          <w:color w:val="000000"/>
        </w:rPr>
        <w:t xml:space="preserve"> в срок не позднее 2 рабочих дней с даты проведения второго заседания Конкурсной комиссии и не позднее </w:t>
      </w:r>
      <w:r w:rsidR="00370596" w:rsidRPr="008255B4">
        <w:rPr>
          <w:color w:val="000000"/>
        </w:rPr>
        <w:t>3</w:t>
      </w:r>
      <w:r w:rsidR="00B534BB" w:rsidRPr="008255B4">
        <w:rPr>
          <w:color w:val="000000"/>
        </w:rPr>
        <w:t xml:space="preserve"> рабочих дней до даты </w:t>
      </w:r>
      <w:r w:rsidR="00BA5953" w:rsidRPr="008255B4">
        <w:rPr>
          <w:color w:val="000000"/>
        </w:rPr>
        <w:t>проведения очной защиты</w:t>
      </w:r>
      <w:r w:rsidR="00CD3682" w:rsidRPr="008255B4">
        <w:rPr>
          <w:color w:val="000000"/>
        </w:rPr>
        <w:t xml:space="preserve">. </w:t>
      </w:r>
      <w:proofErr w:type="gramEnd"/>
    </w:p>
    <w:p w:rsidR="00005AA9" w:rsidRDefault="007530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2.1) </w:t>
      </w:r>
      <w:r w:rsidR="009C0FA8" w:rsidRPr="008255B4">
        <w:rPr>
          <w:color w:val="000000"/>
        </w:rPr>
        <w:t>Протокол второго заседания Конкурсной комиссии должен содержать следующую информацию:</w:t>
      </w:r>
    </w:p>
    <w:p w:rsidR="00005AA9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решения конкурсной комиссии, принятые в соответствии с подпунктами </w:t>
      </w:r>
      <w:r w:rsidR="00753062" w:rsidRPr="008255B4">
        <w:rPr>
          <w:color w:val="000000"/>
        </w:rPr>
        <w:t>«</w:t>
      </w:r>
      <w:r w:rsidRPr="008255B4">
        <w:rPr>
          <w:color w:val="000000"/>
        </w:rPr>
        <w:t>а</w:t>
      </w:r>
      <w:r w:rsidR="00753062" w:rsidRPr="008255B4">
        <w:rPr>
          <w:color w:val="000000"/>
        </w:rPr>
        <w:t>»</w:t>
      </w:r>
      <w:r w:rsidRPr="008255B4">
        <w:rPr>
          <w:color w:val="000000"/>
        </w:rPr>
        <w:t>,</w:t>
      </w:r>
      <w:r w:rsidR="00753062" w:rsidRPr="008255B4">
        <w:rPr>
          <w:color w:val="000000"/>
        </w:rPr>
        <w:t xml:space="preserve"> «б»,</w:t>
      </w:r>
      <w:r w:rsidR="00074E97" w:rsidRPr="008255B4">
        <w:rPr>
          <w:color w:val="000000"/>
        </w:rPr>
        <w:t xml:space="preserve"> </w:t>
      </w:r>
      <w:r w:rsidR="00753062" w:rsidRPr="008255B4">
        <w:rPr>
          <w:color w:val="000000"/>
        </w:rPr>
        <w:t>«в», «</w:t>
      </w:r>
      <w:r w:rsidRPr="008255B4">
        <w:rPr>
          <w:color w:val="000000"/>
        </w:rPr>
        <w:t>г</w:t>
      </w:r>
      <w:r w:rsidR="00753062" w:rsidRPr="008255B4">
        <w:rPr>
          <w:color w:val="000000"/>
        </w:rPr>
        <w:t>»</w:t>
      </w:r>
      <w:r w:rsidRPr="008255B4">
        <w:rPr>
          <w:color w:val="000000"/>
        </w:rPr>
        <w:t xml:space="preserve"> подпункта 2 настоящего пункта;</w:t>
      </w:r>
    </w:p>
    <w:p w:rsidR="00005AA9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список участников Конкурса с указанием о допуске к дальнейшему участию в Конкурсе или отказе в дальнейшем участии и в отказе в предоставлении субсидии с указанием оснований для отказа.</w:t>
      </w:r>
    </w:p>
    <w:p w:rsidR="00005AA9" w:rsidRDefault="00A86C7A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3) Н</w:t>
      </w:r>
      <w:r w:rsidR="00AA54D5" w:rsidRPr="008255B4">
        <w:rPr>
          <w:color w:val="000000"/>
        </w:rPr>
        <w:t>а третьем заседании Конкурсная комиссия: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а) з</w:t>
      </w:r>
      <w:r w:rsidR="00AA54D5" w:rsidRPr="008255B4">
        <w:rPr>
          <w:color w:val="000000"/>
        </w:rPr>
        <w:t>аслушивает заключение экспертной группы о результатах ее работы по оценке и сопоставлению заявок;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б) п</w:t>
      </w:r>
      <w:r w:rsidR="00AA54D5" w:rsidRPr="008255B4">
        <w:rPr>
          <w:color w:val="000000"/>
        </w:rPr>
        <w:t>ри назначении очной защиты, заслушивает защиту проектов участниками Конкурса</w:t>
      </w:r>
      <w:r w:rsidR="00D7508B" w:rsidRPr="008255B4">
        <w:rPr>
          <w:color w:val="000000"/>
        </w:rPr>
        <w:t>;</w:t>
      </w:r>
      <w:r w:rsidR="00AA54D5" w:rsidRPr="008255B4">
        <w:rPr>
          <w:color w:val="000000"/>
        </w:rPr>
        <w:t xml:space="preserve"> </w:t>
      </w:r>
    </w:p>
    <w:p w:rsidR="00005AA9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в) о</w:t>
      </w:r>
      <w:r w:rsidR="00AA54D5" w:rsidRPr="008255B4">
        <w:rPr>
          <w:color w:val="000000"/>
        </w:rPr>
        <w:t>пределяет Победителей Конкурса из числа участников Конкурса;</w:t>
      </w:r>
    </w:p>
    <w:p w:rsidR="00EC0D4D" w:rsidRPr="008255B4" w:rsidRDefault="007530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3.1) </w:t>
      </w:r>
      <w:r w:rsidR="00EC0D4D" w:rsidRPr="008255B4">
        <w:rPr>
          <w:color w:val="000000"/>
        </w:rPr>
        <w:t>Протокол третьего заседания Конкурсной комиссии должен содержать следующую информацию:</w:t>
      </w:r>
    </w:p>
    <w:p w:rsidR="00EC0D4D" w:rsidRPr="008255B4" w:rsidRDefault="00EC0D4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список участников</w:t>
      </w:r>
      <w:r w:rsidR="009C0FA8" w:rsidRPr="008255B4">
        <w:rPr>
          <w:color w:val="000000"/>
        </w:rPr>
        <w:t xml:space="preserve"> Конкурса с указанием </w:t>
      </w:r>
      <w:r w:rsidR="00E64E35" w:rsidRPr="008255B4">
        <w:rPr>
          <w:color w:val="000000"/>
        </w:rPr>
        <w:t xml:space="preserve">наименования предпринимательского проекта, суммы запрашиваемой субсидии и </w:t>
      </w:r>
      <w:r w:rsidR="009C0FA8" w:rsidRPr="008255B4">
        <w:rPr>
          <w:color w:val="000000"/>
        </w:rPr>
        <w:t>решения конкурсной комиссии о рейтинге заявки или об отказе в предоставлении субсидии с указанием причины отказа;</w:t>
      </w:r>
      <w:r w:rsidRPr="008255B4">
        <w:rPr>
          <w:color w:val="000000"/>
        </w:rPr>
        <w:t xml:space="preserve"> </w:t>
      </w:r>
    </w:p>
    <w:p w:rsidR="00EC0D4D" w:rsidRPr="008255B4" w:rsidRDefault="00E64E3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решение Конкурсной комиссии о признании</w:t>
      </w:r>
      <w:r w:rsidR="00EC0D4D" w:rsidRPr="008255B4">
        <w:rPr>
          <w:color w:val="000000"/>
        </w:rPr>
        <w:t xml:space="preserve"> </w:t>
      </w:r>
      <w:r w:rsidRPr="008255B4">
        <w:rPr>
          <w:color w:val="000000"/>
        </w:rPr>
        <w:t>участников Конкурса победителями Конкурса,</w:t>
      </w:r>
      <w:r w:rsidR="00EC0D4D" w:rsidRPr="008255B4">
        <w:rPr>
          <w:color w:val="000000"/>
        </w:rPr>
        <w:t xml:space="preserve"> заявки</w:t>
      </w:r>
      <w:r w:rsidRPr="008255B4">
        <w:rPr>
          <w:color w:val="000000"/>
        </w:rPr>
        <w:t xml:space="preserve"> которых соответствуют подпункту 3 пункта 36 настоящего Положения.</w:t>
      </w:r>
      <w:r w:rsidR="00EC0D4D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Заявкам победителей Конкурса присваивается </w:t>
      </w:r>
      <w:r w:rsidRPr="008255B4">
        <w:rPr>
          <w:color w:val="000000" w:themeColor="text1"/>
        </w:rPr>
        <w:t>порядковый</w:t>
      </w:r>
      <w:r w:rsidR="00EC0D4D" w:rsidRPr="008255B4">
        <w:rPr>
          <w:color w:val="000000" w:themeColor="text1"/>
        </w:rPr>
        <w:t xml:space="preserve"> номер</w:t>
      </w:r>
      <w:r w:rsidRPr="008255B4">
        <w:rPr>
          <w:color w:val="000000" w:themeColor="text1"/>
        </w:rPr>
        <w:t xml:space="preserve"> в соответствии с пунктом 36 настоящего Положения. </w:t>
      </w:r>
    </w:p>
    <w:p w:rsidR="00AA54D5" w:rsidRPr="008255B4" w:rsidRDefault="00965BB9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29</w:t>
      </w:r>
      <w:r w:rsidR="00AA54D5" w:rsidRPr="008255B4">
        <w:rPr>
          <w:color w:val="000000"/>
        </w:rPr>
        <w:t>.</w:t>
      </w:r>
      <w:r w:rsidR="00A86C7A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</w:t>
      </w:r>
      <w:r w:rsidR="004D6462" w:rsidRPr="008255B4">
        <w:rPr>
          <w:color w:val="000000"/>
        </w:rPr>
        <w:t>ых Победителями Конкурса. В</w:t>
      </w:r>
      <w:r w:rsidR="00AA54D5" w:rsidRPr="008255B4">
        <w:rPr>
          <w:color w:val="000000"/>
        </w:rPr>
        <w:t xml:space="preserve"> случае не достижения заявленных показателей предпринимательского проекта </w:t>
      </w:r>
      <w:r w:rsidR="004D6462" w:rsidRPr="008255B4">
        <w:rPr>
          <w:color w:val="000000"/>
        </w:rPr>
        <w:t xml:space="preserve">Конкурсная комиссия </w:t>
      </w:r>
      <w:r w:rsidR="00A86C7A" w:rsidRPr="008255B4">
        <w:rPr>
          <w:color w:val="000000"/>
        </w:rPr>
        <w:t xml:space="preserve">принимает решение о проведении </w:t>
      </w:r>
      <w:r w:rsidR="00D7508B" w:rsidRPr="008255B4">
        <w:rPr>
          <w:color w:val="000000"/>
        </w:rPr>
        <w:t>в</w:t>
      </w:r>
      <w:r w:rsidRPr="008255B4">
        <w:rPr>
          <w:color w:val="000000"/>
        </w:rPr>
        <w:t>ыездной проверки</w:t>
      </w:r>
      <w:r w:rsidR="004D6462" w:rsidRPr="008255B4">
        <w:rPr>
          <w:color w:val="000000"/>
        </w:rPr>
        <w:t xml:space="preserve"> Победителя конкурса</w:t>
      </w:r>
      <w:r w:rsidR="00753062" w:rsidRPr="008255B4">
        <w:rPr>
          <w:color w:val="000000"/>
        </w:rPr>
        <w:t>, а также о</w:t>
      </w:r>
      <w:r w:rsidR="00AA54D5" w:rsidRPr="008255B4">
        <w:rPr>
          <w:color w:val="000000"/>
        </w:rPr>
        <w:t>пределяет лиц,</w:t>
      </w:r>
      <w:r w:rsidR="00D7508B" w:rsidRPr="008255B4">
        <w:rPr>
          <w:color w:val="000000"/>
        </w:rPr>
        <w:t xml:space="preserve"> уполномоченных для проведения в</w:t>
      </w:r>
      <w:r w:rsidR="004D6462" w:rsidRPr="008255B4">
        <w:rPr>
          <w:color w:val="000000"/>
        </w:rPr>
        <w:t>ыездной проверки</w:t>
      </w:r>
      <w:r w:rsidR="00AA54D5" w:rsidRPr="008255B4">
        <w:rPr>
          <w:color w:val="000000"/>
        </w:rPr>
        <w:t>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30.</w:t>
      </w:r>
      <w:r w:rsidR="00A86C7A" w:rsidRPr="008255B4">
        <w:rPr>
          <w:rFonts w:eastAsia="Calibri"/>
          <w:color w:val="000000"/>
        </w:rPr>
        <w:t xml:space="preserve"> </w:t>
      </w:r>
      <w:r w:rsidR="00AA54D5" w:rsidRPr="008255B4">
        <w:rPr>
          <w:rFonts w:eastAsia="Calibri"/>
          <w:color w:val="000000"/>
        </w:rPr>
        <w:t xml:space="preserve">Ежеквартальные заседания Конкурсной комиссии проводятся в срок не позднее 20 рабочих дней со дня окончания установленного </w:t>
      </w:r>
      <w:r w:rsidR="004D6462" w:rsidRPr="008255B4">
        <w:rPr>
          <w:rFonts w:eastAsia="Calibri"/>
          <w:color w:val="000000"/>
        </w:rPr>
        <w:t xml:space="preserve">договором о предоставлении субсидии </w:t>
      </w:r>
      <w:r w:rsidR="00AA54D5" w:rsidRPr="008255B4">
        <w:rPr>
          <w:rFonts w:eastAsia="Calibri"/>
          <w:color w:val="000000"/>
        </w:rPr>
        <w:t>срока предоставления отчетности.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30.1</w:t>
      </w:r>
      <w:r w:rsidR="009F53F0" w:rsidRPr="008255B4">
        <w:rPr>
          <w:rFonts w:eastAsia="Calibri"/>
          <w:color w:val="000000"/>
        </w:rPr>
        <w:t>.</w:t>
      </w:r>
      <w:r w:rsidR="00A86C7A" w:rsidRPr="008255B4">
        <w:rPr>
          <w:rFonts w:eastAsia="Calibri"/>
          <w:color w:val="000000"/>
        </w:rPr>
        <w:t xml:space="preserve"> </w:t>
      </w:r>
      <w:r w:rsidR="00AA54D5" w:rsidRPr="008255B4">
        <w:rPr>
          <w:rFonts w:eastAsia="Calibri"/>
          <w:color w:val="000000"/>
        </w:rPr>
        <w:t>В случае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30.2</w:t>
      </w:r>
      <w:r w:rsidR="00AA54D5" w:rsidRPr="008255B4">
        <w:rPr>
          <w:rFonts w:eastAsia="Calibri"/>
          <w:color w:val="000000"/>
        </w:rPr>
        <w:t>.</w:t>
      </w:r>
      <w:r w:rsidR="00A86C7A" w:rsidRPr="008255B4">
        <w:rPr>
          <w:rFonts w:eastAsia="Calibri"/>
          <w:color w:val="000000"/>
        </w:rPr>
        <w:t xml:space="preserve"> </w:t>
      </w:r>
      <w:r w:rsidR="00AA54D5" w:rsidRPr="008255B4">
        <w:rPr>
          <w:rFonts w:eastAsia="Calibri"/>
          <w:color w:val="000000"/>
        </w:rPr>
        <w:t>Если в течение семи рабочи</w:t>
      </w:r>
      <w:r w:rsidR="00A86C7A" w:rsidRPr="008255B4">
        <w:rPr>
          <w:rFonts w:eastAsia="Calibri"/>
          <w:color w:val="000000"/>
        </w:rPr>
        <w:t xml:space="preserve">х дней со дня получения письма </w:t>
      </w:r>
      <w:r w:rsidR="00AA54D5" w:rsidRPr="008255B4">
        <w:rPr>
          <w:rFonts w:eastAsia="Calibri"/>
          <w:color w:val="000000"/>
        </w:rPr>
        <w:t>о нарушении срока предоставления отчетности Победитель Конкурса не представил необходимую отчетность,</w:t>
      </w:r>
      <w:r w:rsidR="000E51BB" w:rsidRPr="008255B4">
        <w:rPr>
          <w:rFonts w:eastAsia="Calibri"/>
          <w:color w:val="000000"/>
        </w:rPr>
        <w:t xml:space="preserve"> то</w:t>
      </w:r>
      <w:r w:rsidR="000C1422" w:rsidRPr="008255B4">
        <w:rPr>
          <w:rFonts w:eastAsia="Calibri"/>
          <w:color w:val="000000"/>
        </w:rPr>
        <w:t xml:space="preserve"> организатор Конкурса на основании рекомендаций</w:t>
      </w:r>
      <w:r w:rsidR="00AA54D5" w:rsidRPr="008255B4">
        <w:rPr>
          <w:rFonts w:eastAsia="Calibri"/>
          <w:color w:val="000000"/>
        </w:rPr>
        <w:t xml:space="preserve"> Конкурсной комиссии принимается решение об</w:t>
      </w:r>
      <w:r w:rsidR="00A86C7A" w:rsidRPr="008255B4">
        <w:rPr>
          <w:rFonts w:eastAsia="Calibri"/>
          <w:color w:val="000000"/>
        </w:rPr>
        <w:t xml:space="preserve"> одностороннем </w:t>
      </w:r>
      <w:r w:rsidR="00AA54D5" w:rsidRPr="008255B4">
        <w:rPr>
          <w:rFonts w:eastAsia="Calibri"/>
          <w:color w:val="000000"/>
        </w:rPr>
        <w:t>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</w:t>
      </w:r>
      <w:r w:rsidR="004713FB" w:rsidRPr="008255B4">
        <w:rPr>
          <w:rFonts w:eastAsia="Calibri"/>
          <w:color w:val="000000"/>
        </w:rPr>
        <w:t>, установленно</w:t>
      </w:r>
      <w:r w:rsidR="00AA54D5" w:rsidRPr="008255B4">
        <w:rPr>
          <w:rFonts w:eastAsia="Calibri"/>
          <w:color w:val="000000"/>
        </w:rPr>
        <w:t xml:space="preserve">м пунктом </w:t>
      </w:r>
      <w:r w:rsidR="00AE3A27" w:rsidRPr="008255B4">
        <w:rPr>
          <w:rFonts w:eastAsia="Calibri"/>
          <w:color w:val="000000"/>
        </w:rPr>
        <w:t>49</w:t>
      </w:r>
      <w:r w:rsidR="00AA54D5" w:rsidRPr="008255B4">
        <w:rPr>
          <w:rFonts w:eastAsia="Calibri"/>
          <w:color w:val="000000"/>
        </w:rPr>
        <w:t xml:space="preserve"> настоящего</w:t>
      </w:r>
      <w:r w:rsidR="00A86C7A" w:rsidRPr="008255B4">
        <w:rPr>
          <w:rFonts w:eastAsia="Calibri"/>
          <w:color w:val="000000"/>
        </w:rPr>
        <w:t xml:space="preserve"> Положения</w:t>
      </w:r>
      <w:r w:rsidR="00AA54D5" w:rsidRPr="008255B4">
        <w:rPr>
          <w:rFonts w:eastAsia="Calibri"/>
          <w:color w:val="000000"/>
        </w:rPr>
        <w:t>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30.3</w:t>
      </w:r>
      <w:r w:rsidR="00AA54D5" w:rsidRPr="008255B4">
        <w:rPr>
          <w:rFonts w:eastAsia="Calibri"/>
          <w:color w:val="000000"/>
        </w:rPr>
        <w:t>.</w:t>
      </w:r>
      <w:r w:rsidR="00A86C7A" w:rsidRPr="008255B4">
        <w:rPr>
          <w:rFonts w:eastAsia="Calibri"/>
          <w:color w:val="000000"/>
        </w:rPr>
        <w:t xml:space="preserve"> </w:t>
      </w:r>
      <w:r w:rsidR="00AA54D5" w:rsidRPr="008255B4">
        <w:rPr>
          <w:color w:val="000000"/>
        </w:rPr>
        <w:t xml:space="preserve">В случае не достижения заявленных квартальных показателей предпринимательского проекта секретарь </w:t>
      </w:r>
      <w:r w:rsidR="004713FB" w:rsidRPr="008255B4">
        <w:rPr>
          <w:color w:val="000000"/>
        </w:rPr>
        <w:t xml:space="preserve">конкурсной </w:t>
      </w:r>
      <w:r w:rsidR="00AA54D5" w:rsidRPr="008255B4">
        <w:rPr>
          <w:color w:val="000000"/>
        </w:rPr>
        <w:t xml:space="preserve">Комиссии направляет Победителю Конкурса информационное письмо за подписью </w:t>
      </w:r>
      <w:r w:rsidR="00D7508B" w:rsidRPr="008255B4">
        <w:rPr>
          <w:color w:val="000000"/>
        </w:rPr>
        <w:t>руководителя Организатора Конкурса, либо его заместителя, курирующего Конкурс</w:t>
      </w:r>
      <w:r w:rsidRPr="008255B4">
        <w:rPr>
          <w:color w:val="000000"/>
        </w:rPr>
        <w:t>,</w:t>
      </w:r>
      <w:r w:rsidR="00D7508B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>с указанием объема достигнутых показателей и объема плановых показателей.</w:t>
      </w:r>
      <w:r w:rsidR="00AA54D5" w:rsidRPr="008255B4">
        <w:rPr>
          <w:rFonts w:eastAsia="Calibri"/>
          <w:color w:val="000000"/>
        </w:rPr>
        <w:t xml:space="preserve"> </w:t>
      </w:r>
      <w:r w:rsidR="00AA54D5" w:rsidRPr="008255B4">
        <w:rPr>
          <w:color w:val="000000"/>
        </w:rPr>
        <w:t>Письмо направляется заказным письмом с уведомлением о вручении либо вручается п</w:t>
      </w:r>
      <w:r w:rsidR="00A86C7A" w:rsidRPr="008255B4">
        <w:rPr>
          <w:color w:val="000000"/>
        </w:rPr>
        <w:t>од расписку Победителю Конкурса</w:t>
      </w:r>
      <w:r w:rsidR="00AA54D5" w:rsidRPr="008255B4">
        <w:rPr>
          <w:color w:val="000000"/>
        </w:rPr>
        <w:t>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30.4</w:t>
      </w:r>
      <w:r w:rsidR="00AA54D5" w:rsidRPr="008255B4">
        <w:rPr>
          <w:color w:val="000000"/>
        </w:rPr>
        <w:t>.</w:t>
      </w:r>
      <w:r w:rsidR="00A86C7A" w:rsidRPr="008255B4">
        <w:rPr>
          <w:color w:val="000000"/>
        </w:rPr>
        <w:t xml:space="preserve"> </w:t>
      </w:r>
      <w:proofErr w:type="gramStart"/>
      <w:r w:rsidR="00AA54D5" w:rsidRPr="008255B4">
        <w:rPr>
          <w:color w:val="000000"/>
        </w:rPr>
        <w:t>В случае не достижения показателей предпринимательского прое</w:t>
      </w:r>
      <w:r w:rsidR="004713FB" w:rsidRPr="008255B4">
        <w:rPr>
          <w:color w:val="000000"/>
        </w:rPr>
        <w:t>кта по организации рабочих мест</w:t>
      </w:r>
      <w:r w:rsidR="00AA54D5" w:rsidRPr="008255B4">
        <w:rPr>
          <w:color w:val="000000"/>
        </w:rPr>
        <w:t xml:space="preserve"> или не предоставления отчетности (представления отчетов с нарушением сроко</w:t>
      </w:r>
      <w:r w:rsidR="004713FB" w:rsidRPr="008255B4">
        <w:rPr>
          <w:color w:val="000000"/>
        </w:rPr>
        <w:t>в, установленных договором),</w:t>
      </w:r>
      <w:r w:rsidR="00AA54D5" w:rsidRPr="008255B4">
        <w:rPr>
          <w:color w:val="000000"/>
        </w:rPr>
        <w:t xml:space="preserve"> снятия с учета в налоговом органе ранее </w:t>
      </w:r>
      <w:r w:rsidRPr="008255B4">
        <w:rPr>
          <w:color w:val="000000"/>
        </w:rPr>
        <w:t>3</w:t>
      </w:r>
      <w:r w:rsidR="00096100" w:rsidRPr="008255B4">
        <w:rPr>
          <w:color w:val="000000"/>
        </w:rPr>
        <w:t xml:space="preserve"> </w:t>
      </w:r>
      <w:r w:rsidR="00096100" w:rsidRPr="008255B4">
        <w:rPr>
          <w:color w:val="000000"/>
        </w:rPr>
        <w:lastRenderedPageBreak/>
        <w:t xml:space="preserve">лет с момента </w:t>
      </w:r>
      <w:r w:rsidR="00AA54D5" w:rsidRPr="008255B4">
        <w:rPr>
          <w:color w:val="000000"/>
        </w:rPr>
        <w:t xml:space="preserve">окончания реализации проекта, установленного договором о предоставлении субсидии, на заседании Конкурсной комиссии принимается решение </w:t>
      </w:r>
      <w:r w:rsidR="002B36AA" w:rsidRPr="008255B4">
        <w:rPr>
          <w:color w:val="000000"/>
        </w:rPr>
        <w:t>рекомендовать Организатору Конкурса расторгнуть договор</w:t>
      </w:r>
      <w:r w:rsidR="00AA54D5" w:rsidRPr="008255B4">
        <w:rPr>
          <w:color w:val="000000"/>
        </w:rPr>
        <w:t xml:space="preserve"> о предоставлении субсидии </w:t>
      </w:r>
      <w:r w:rsidR="002B36AA" w:rsidRPr="008255B4">
        <w:rPr>
          <w:color w:val="000000"/>
        </w:rPr>
        <w:t>в одностороннем порядке</w:t>
      </w:r>
      <w:r w:rsidR="00AA54D5" w:rsidRPr="008255B4">
        <w:rPr>
          <w:color w:val="000000"/>
        </w:rPr>
        <w:t>.</w:t>
      </w:r>
      <w:proofErr w:type="gramEnd"/>
      <w:r w:rsidR="00AA54D5" w:rsidRPr="008255B4">
        <w:rPr>
          <w:color w:val="000000"/>
        </w:rPr>
        <w:t xml:space="preserve"> В этом случае Победитель обязан вернуть сумму полученной субсидии в </w:t>
      </w:r>
      <w:r w:rsidR="007541D6" w:rsidRPr="008255B4">
        <w:rPr>
          <w:color w:val="000000"/>
        </w:rPr>
        <w:t>порядке,</w:t>
      </w:r>
      <w:r w:rsidR="00AA54D5" w:rsidRPr="008255B4">
        <w:rPr>
          <w:color w:val="000000"/>
        </w:rPr>
        <w:t xml:space="preserve"> установленном</w:t>
      </w:r>
      <w:r w:rsidR="0001591C" w:rsidRPr="008255B4">
        <w:rPr>
          <w:color w:val="000000"/>
        </w:rPr>
        <w:t xml:space="preserve"> пунктом 48</w:t>
      </w:r>
      <w:r w:rsidR="00A86C7A" w:rsidRPr="008255B4">
        <w:rPr>
          <w:color w:val="000000"/>
        </w:rPr>
        <w:t xml:space="preserve"> настоящего Положения</w:t>
      </w:r>
      <w:r w:rsidR="00AA54D5" w:rsidRPr="008255B4">
        <w:rPr>
          <w:color w:val="000000"/>
        </w:rPr>
        <w:t>.</w:t>
      </w:r>
    </w:p>
    <w:p w:rsidR="00005AA9" w:rsidRDefault="00965BB9" w:rsidP="00005AA9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31</w:t>
      </w:r>
      <w:r w:rsidR="00AA54D5" w:rsidRPr="008255B4">
        <w:rPr>
          <w:color w:val="000000"/>
        </w:rPr>
        <w:t>.</w:t>
      </w:r>
      <w:r w:rsidR="00A86C7A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 xml:space="preserve">Решения Конкурсной </w:t>
      </w:r>
      <w:r w:rsidR="002B36AA" w:rsidRPr="008255B4">
        <w:rPr>
          <w:color w:val="000000"/>
        </w:rPr>
        <w:t>комиссии оформляются протоколом</w:t>
      </w:r>
      <w:r w:rsidR="00AA54D5" w:rsidRPr="008255B4">
        <w:rPr>
          <w:color w:val="000000"/>
        </w:rPr>
        <w:t xml:space="preserve"> заседания Конкурсной комиссии, которые подписываются всеми</w:t>
      </w:r>
      <w:r w:rsidR="00440B09" w:rsidRPr="008255B4">
        <w:rPr>
          <w:color w:val="000000"/>
        </w:rPr>
        <w:t xml:space="preserve"> присутствовавшими</w:t>
      </w:r>
      <w:r w:rsidR="00AA54D5" w:rsidRPr="008255B4">
        <w:rPr>
          <w:color w:val="000000"/>
        </w:rPr>
        <w:t xml:space="preserve"> членами комиссии. Протоколы заседания ведет секретарь Конкурсной комиссии.</w:t>
      </w:r>
    </w:p>
    <w:p w:rsidR="00AA54D5" w:rsidRPr="008255B4" w:rsidRDefault="00965BB9" w:rsidP="00005AA9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32</w:t>
      </w:r>
      <w:r w:rsidR="00AA54D5" w:rsidRPr="008255B4">
        <w:rPr>
          <w:color w:val="000000"/>
        </w:rPr>
        <w:t>.</w:t>
      </w:r>
      <w:r w:rsidR="00A86C7A" w:rsidRPr="008255B4">
        <w:rPr>
          <w:color w:val="000000"/>
        </w:rPr>
        <w:t xml:space="preserve"> </w:t>
      </w:r>
      <w:r w:rsidR="00AA54D5" w:rsidRPr="008255B4">
        <w:rPr>
          <w:color w:val="000000"/>
        </w:rPr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440B09" w:rsidRPr="008255B4">
        <w:rPr>
          <w:color w:val="000000"/>
        </w:rPr>
        <w:t xml:space="preserve">присутствовавших на комиссии и </w:t>
      </w:r>
      <w:r w:rsidR="00AA54D5" w:rsidRPr="008255B4">
        <w:rPr>
          <w:color w:val="000000"/>
        </w:rPr>
        <w:t xml:space="preserve">участвовавших в голосовании. В случае равенства голосов голос председателя Конкурсной комиссии является решающим. </w:t>
      </w:r>
    </w:p>
    <w:p w:rsidR="00620A25" w:rsidRPr="008255B4" w:rsidRDefault="00620A25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EED" w:rsidRPr="008255B4" w:rsidRDefault="00CA1769" w:rsidP="00B90EED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6. ПРОВЕДЕНИЕ</w:t>
      </w:r>
      <w:r w:rsidR="00B90EED" w:rsidRPr="008255B4">
        <w:rPr>
          <w:color w:val="000000"/>
        </w:rPr>
        <w:t xml:space="preserve"> КОНКУРСА</w:t>
      </w:r>
      <w:r w:rsidRPr="008255B4">
        <w:rPr>
          <w:color w:val="000000"/>
        </w:rPr>
        <w:t xml:space="preserve"> (КОНКУРСНОЙ ПРОЦЕДУРЫ)</w:t>
      </w:r>
    </w:p>
    <w:p w:rsidR="00CA1769" w:rsidRPr="008255B4" w:rsidRDefault="00CA1769" w:rsidP="00B90EED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</w:p>
    <w:p w:rsidR="00570399" w:rsidRPr="008255B4" w:rsidRDefault="005A213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33</w:t>
      </w:r>
      <w:r w:rsidR="00570399" w:rsidRPr="008255B4">
        <w:rPr>
          <w:color w:val="000000"/>
        </w:rPr>
        <w:t xml:space="preserve">. </w:t>
      </w:r>
      <w:r w:rsidR="00CA1769" w:rsidRPr="008255B4">
        <w:rPr>
          <w:color w:val="000000"/>
        </w:rPr>
        <w:t>В</w:t>
      </w:r>
      <w:r w:rsidR="004713FB" w:rsidRPr="008255B4">
        <w:rPr>
          <w:color w:val="000000"/>
        </w:rPr>
        <w:t xml:space="preserve"> случае принятия Организатором К</w:t>
      </w:r>
      <w:r w:rsidR="00CA1769" w:rsidRPr="008255B4">
        <w:rPr>
          <w:color w:val="000000"/>
        </w:rPr>
        <w:t>онкурса решения о п</w:t>
      </w:r>
      <w:r w:rsidR="004713FB" w:rsidRPr="008255B4">
        <w:rPr>
          <w:color w:val="000000"/>
        </w:rPr>
        <w:t>роведении конкурсной процедуры К</w:t>
      </w:r>
      <w:r w:rsidR="00CA1769" w:rsidRPr="008255B4">
        <w:rPr>
          <w:color w:val="000000"/>
        </w:rPr>
        <w:t>онкурсная коми</w:t>
      </w:r>
      <w:r w:rsidR="00036ED3" w:rsidRPr="008255B4">
        <w:rPr>
          <w:color w:val="000000"/>
        </w:rPr>
        <w:t>ссия проводит первое заседание К</w:t>
      </w:r>
      <w:r w:rsidR="00CA1769" w:rsidRPr="008255B4">
        <w:rPr>
          <w:color w:val="000000"/>
        </w:rPr>
        <w:t xml:space="preserve">онкурсной </w:t>
      </w:r>
      <w:r w:rsidR="00570399" w:rsidRPr="008255B4">
        <w:rPr>
          <w:color w:val="000000"/>
        </w:rPr>
        <w:t>комиссии в соотв</w:t>
      </w:r>
      <w:r w:rsidR="00427F7C" w:rsidRPr="008255B4">
        <w:rPr>
          <w:color w:val="000000"/>
        </w:rPr>
        <w:t>етствии с подпунктом 1 пункта 28</w:t>
      </w:r>
      <w:r w:rsidR="00570399" w:rsidRPr="008255B4">
        <w:rPr>
          <w:color w:val="000000"/>
        </w:rPr>
        <w:t xml:space="preserve"> настоящего Положения.</w:t>
      </w:r>
    </w:p>
    <w:p w:rsidR="00570399" w:rsidRPr="008255B4" w:rsidRDefault="005A213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34</w:t>
      </w:r>
      <w:r w:rsidR="00570399" w:rsidRPr="008255B4">
        <w:rPr>
          <w:color w:val="000000"/>
        </w:rPr>
        <w:t>. Организатор конкурса размещает объявление о проведении конкурса в СМИ с учетом требований раздела 2 настоящего Положения</w:t>
      </w:r>
      <w:r w:rsidR="00154922" w:rsidRPr="008255B4">
        <w:rPr>
          <w:color w:val="000000"/>
        </w:rPr>
        <w:t xml:space="preserve"> </w:t>
      </w:r>
      <w:r w:rsidR="00E42FC1" w:rsidRPr="008255B4">
        <w:rPr>
          <w:color w:val="000000"/>
        </w:rPr>
        <w:t xml:space="preserve">в течение </w:t>
      </w:r>
      <w:r w:rsidR="009E37F3" w:rsidRPr="008255B4">
        <w:rPr>
          <w:color w:val="000000"/>
        </w:rPr>
        <w:t xml:space="preserve">5 рабочих дней </w:t>
      </w:r>
      <w:proofErr w:type="gramStart"/>
      <w:r w:rsidR="009E37F3" w:rsidRPr="008255B4">
        <w:rPr>
          <w:color w:val="000000"/>
        </w:rPr>
        <w:t>с даты проведения</w:t>
      </w:r>
      <w:proofErr w:type="gramEnd"/>
      <w:r w:rsidR="009E37F3" w:rsidRPr="008255B4">
        <w:rPr>
          <w:color w:val="000000"/>
        </w:rPr>
        <w:t xml:space="preserve"> </w:t>
      </w:r>
      <w:r w:rsidR="00E42FC1" w:rsidRPr="008255B4">
        <w:rPr>
          <w:color w:val="000000"/>
        </w:rPr>
        <w:t>первого заседания Конкурсной комиссии</w:t>
      </w:r>
      <w:r w:rsidR="00570399" w:rsidRPr="008255B4">
        <w:rPr>
          <w:color w:val="000000"/>
        </w:rPr>
        <w:t>.</w:t>
      </w:r>
    </w:p>
    <w:p w:rsidR="00570399" w:rsidRPr="008255B4" w:rsidRDefault="005A213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35</w:t>
      </w:r>
      <w:r w:rsidR="00570399" w:rsidRPr="008255B4">
        <w:rPr>
          <w:color w:val="000000"/>
        </w:rPr>
        <w:t>. Организатор конкурса обеспечивает прием заявок с учетом требований пунктов 17.7-17.9 настоящего Положения и дает разъяснения по порядку подачи заявок сог</w:t>
      </w:r>
      <w:r w:rsidR="006E2503" w:rsidRPr="008255B4">
        <w:rPr>
          <w:color w:val="000000"/>
        </w:rPr>
        <w:t>ласно пункту 21</w:t>
      </w:r>
      <w:r w:rsidR="004713FB" w:rsidRPr="008255B4">
        <w:rPr>
          <w:color w:val="000000"/>
        </w:rPr>
        <w:t xml:space="preserve"> настоящего П</w:t>
      </w:r>
      <w:r w:rsidR="00570399" w:rsidRPr="008255B4">
        <w:rPr>
          <w:color w:val="000000"/>
        </w:rPr>
        <w:t>оложения</w:t>
      </w:r>
      <w:r w:rsidR="00154922" w:rsidRPr="008255B4">
        <w:rPr>
          <w:color w:val="000000"/>
        </w:rPr>
        <w:t>.</w:t>
      </w:r>
    </w:p>
    <w:p w:rsidR="00154922" w:rsidRPr="008255B4" w:rsidRDefault="005A213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36</w:t>
      </w:r>
      <w:r w:rsidR="00154922" w:rsidRPr="008255B4">
        <w:rPr>
          <w:color w:val="000000"/>
        </w:rPr>
        <w:t>. По окончанию срока приема подачи заявок Конкурсная комиссия проводит второе заседание в соотв</w:t>
      </w:r>
      <w:r w:rsidR="00406B85" w:rsidRPr="008255B4">
        <w:rPr>
          <w:color w:val="000000"/>
        </w:rPr>
        <w:t>етствии с подпунктом 2 пункта 28</w:t>
      </w:r>
      <w:r w:rsidR="009E37F3" w:rsidRPr="008255B4">
        <w:rPr>
          <w:color w:val="000000"/>
        </w:rPr>
        <w:t xml:space="preserve"> настоящего Положения:</w:t>
      </w:r>
    </w:p>
    <w:p w:rsidR="00B90EED" w:rsidRPr="008255B4" w:rsidRDefault="009E37F3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в</w:t>
      </w:r>
      <w:r w:rsidR="00B90EED" w:rsidRPr="008255B4">
        <w:rPr>
          <w:color w:val="000000"/>
        </w:rPr>
        <w:t>скрытие конвертов с заявками производится секретарем Конкурсной комиссии в последователь</w:t>
      </w:r>
      <w:r w:rsidRPr="008255B4">
        <w:rPr>
          <w:color w:val="000000"/>
        </w:rPr>
        <w:t>ности по времени их поступления;</w:t>
      </w:r>
    </w:p>
    <w:p w:rsidR="00005AA9" w:rsidRDefault="009E37F3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 п</w:t>
      </w:r>
      <w:r w:rsidR="00B90EED" w:rsidRPr="008255B4">
        <w:rPr>
          <w:color w:val="000000"/>
        </w:rPr>
        <w:t>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средств, перечисляет документы, вх</w:t>
      </w:r>
      <w:r w:rsidR="00661E09" w:rsidRPr="008255B4">
        <w:rPr>
          <w:color w:val="000000"/>
        </w:rPr>
        <w:t>одящие в состав зая</w:t>
      </w:r>
      <w:r w:rsidRPr="008255B4">
        <w:rPr>
          <w:color w:val="000000"/>
        </w:rPr>
        <w:t>вки;</w:t>
      </w:r>
    </w:p>
    <w:p w:rsidR="00005AA9" w:rsidRDefault="009E37F3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3) п</w:t>
      </w:r>
      <w:r w:rsidR="00B90EED" w:rsidRPr="008255B4">
        <w:rPr>
          <w:color w:val="000000"/>
        </w:rPr>
        <w:t xml:space="preserve">о результатам вскрытия конвертов с заявками список участников фиксируется в протоколе заседания Конкурсной комиссии и составляется реестр поступивших заявок. Секретарь Конкурсной Комиссии </w:t>
      </w:r>
      <w:r w:rsidR="002A4B5E" w:rsidRPr="008255B4">
        <w:rPr>
          <w:color w:val="000000"/>
        </w:rPr>
        <w:t>обеспечивает размещение</w:t>
      </w:r>
      <w:r w:rsidR="00B90EED" w:rsidRPr="008255B4">
        <w:rPr>
          <w:color w:val="000000"/>
        </w:rPr>
        <w:t xml:space="preserve"> </w:t>
      </w:r>
      <w:r w:rsidR="00625EE4" w:rsidRPr="008255B4">
        <w:rPr>
          <w:color w:val="000000"/>
        </w:rPr>
        <w:t xml:space="preserve">реестра поступивших заявок </w:t>
      </w:r>
      <w:r w:rsidR="00B90EED" w:rsidRPr="008255B4">
        <w:rPr>
          <w:color w:val="000000"/>
        </w:rPr>
        <w:t>на официальном сайте Администрации Каргасокского района по адресу: http://www.</w:t>
      </w:r>
      <w:r w:rsidR="00B90EED" w:rsidRPr="008255B4">
        <w:rPr>
          <w:color w:val="000000"/>
          <w:lang w:val="en-US"/>
        </w:rPr>
        <w:t>kargasok</w:t>
      </w:r>
      <w:r w:rsidR="00B90EED" w:rsidRPr="008255B4">
        <w:rPr>
          <w:color w:val="000000"/>
        </w:rPr>
        <w:t>.ru в разделе "Экономика". Ре</w:t>
      </w:r>
      <w:r w:rsidR="00406B85" w:rsidRPr="008255B4">
        <w:rPr>
          <w:color w:val="000000"/>
        </w:rPr>
        <w:t xml:space="preserve">естр размещается на сайте в течение 3 дней </w:t>
      </w:r>
      <w:r w:rsidR="00406B85" w:rsidRPr="008255B4">
        <w:rPr>
          <w:color w:val="000000"/>
          <w:lang w:val="en-US"/>
        </w:rPr>
        <w:t>c</w:t>
      </w:r>
      <w:r w:rsidR="00406B85" w:rsidRPr="008255B4">
        <w:rPr>
          <w:color w:val="000000"/>
        </w:rPr>
        <w:t xml:space="preserve"> даты</w:t>
      </w:r>
      <w:r w:rsidR="002A4B5E" w:rsidRPr="008255B4">
        <w:rPr>
          <w:color w:val="000000"/>
        </w:rPr>
        <w:t xml:space="preserve"> заседания Конкурсной комиссии</w:t>
      </w:r>
      <w:r w:rsidR="00B90EED" w:rsidRPr="008255B4">
        <w:rPr>
          <w:color w:val="000000"/>
        </w:rPr>
        <w:t>.</w:t>
      </w:r>
    </w:p>
    <w:p w:rsidR="00005AA9" w:rsidRDefault="005A213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37</w:t>
      </w:r>
      <w:r w:rsidR="00B90EED" w:rsidRPr="008255B4">
        <w:rPr>
          <w:color w:val="000000"/>
        </w:rPr>
        <w:t>.</w:t>
      </w:r>
      <w:r w:rsidR="00B7262B" w:rsidRPr="008255B4">
        <w:rPr>
          <w:color w:val="000000"/>
        </w:rPr>
        <w:t xml:space="preserve"> После проведения второго</w:t>
      </w:r>
      <w:r w:rsidR="00214624" w:rsidRPr="008255B4">
        <w:rPr>
          <w:color w:val="000000"/>
        </w:rPr>
        <w:t xml:space="preserve"> заседания </w:t>
      </w:r>
      <w:r w:rsidR="00FD44BD" w:rsidRPr="008255B4">
        <w:rPr>
          <w:color w:val="000000"/>
        </w:rPr>
        <w:t>Конкурсной комиссии</w:t>
      </w:r>
      <w:r w:rsidR="00036ED3" w:rsidRPr="008255B4">
        <w:rPr>
          <w:color w:val="000000"/>
        </w:rPr>
        <w:t xml:space="preserve"> э</w:t>
      </w:r>
      <w:r w:rsidR="00FD44BD" w:rsidRPr="008255B4">
        <w:rPr>
          <w:color w:val="000000"/>
        </w:rPr>
        <w:t>кспертная группа проводит оценку и сопоставление заявок.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 xml:space="preserve">1) Оценка и сопоставление заявок, допущенных к дальнейшему участию в Конкурсе, проводится в срок, не превышающий 15 рабочих дней </w:t>
      </w:r>
      <w:proofErr w:type="gramStart"/>
      <w:r w:rsidRPr="008255B4">
        <w:rPr>
          <w:rFonts w:eastAsia="Calibri"/>
          <w:color w:val="000000"/>
        </w:rPr>
        <w:t>с даты проведения</w:t>
      </w:r>
      <w:proofErr w:type="gramEnd"/>
      <w:r w:rsidRPr="008255B4">
        <w:rPr>
          <w:rFonts w:eastAsia="Calibri"/>
          <w:color w:val="000000"/>
        </w:rPr>
        <w:t xml:space="preserve"> второго заседания Конкурсной комиссии.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</w:rPr>
      </w:pPr>
      <w:r w:rsidRPr="008255B4">
        <w:rPr>
          <w:rFonts w:eastAsia="Calibri"/>
          <w:color w:val="000000"/>
        </w:rPr>
        <w:t>Секретарь экспертной группы проверяет правильность расчетов и проводит анализ соответствия поданных заявок настоящему Положению.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</w:t>
      </w:r>
    </w:p>
    <w:p w:rsidR="00FD44BD" w:rsidRPr="008255B4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 Экспертная группа готовит рекомендательное заключение для Конкурсной комиссии о результатах оценки и сопоставления заявок с предложением:</w:t>
      </w:r>
    </w:p>
    <w:p w:rsidR="00FD44BD" w:rsidRPr="008255B4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по заявкам участников, которые не соответствуют условиям Конкурса, установленным </w:t>
      </w:r>
      <w:hyperlink w:anchor="Требованиякзаявке" w:history="1">
        <w:r w:rsidRPr="008255B4">
          <w:rPr>
            <w:rStyle w:val="aa"/>
          </w:rPr>
          <w:t>подпунктом 2 пункта 16</w:t>
        </w:r>
      </w:hyperlink>
      <w:r w:rsidRPr="008255B4">
        <w:rPr>
          <w:color w:val="000000"/>
        </w:rPr>
        <w:t xml:space="preserve"> </w:t>
      </w:r>
      <w:r w:rsidR="003B12E8" w:rsidRPr="008255B4">
        <w:rPr>
          <w:color w:val="000000"/>
        </w:rPr>
        <w:t xml:space="preserve">настоящего Положения, </w:t>
      </w:r>
      <w:r w:rsidRPr="008255B4">
        <w:rPr>
          <w:color w:val="000000"/>
        </w:rPr>
        <w:t>и не подлежат допуску к дальнейшему участию в Конкурсе;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по заявкам участников, которые соответствуют условиям Конкурса и допускаются к дальнейшему участию в Конкурсе.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lastRenderedPageBreak/>
        <w:t>3) По решению экспертной группы, оформленному протоколом заседания эксп</w:t>
      </w:r>
      <w:r w:rsidR="00036ED3" w:rsidRPr="008255B4">
        <w:rPr>
          <w:rFonts w:eastAsia="Calibri"/>
          <w:color w:val="000000"/>
        </w:rPr>
        <w:t>ертной группы,</w:t>
      </w:r>
      <w:r w:rsidRPr="008255B4">
        <w:rPr>
          <w:rFonts w:eastAsia="Calibri"/>
          <w:color w:val="000000"/>
        </w:rPr>
        <w:t xml:space="preserve"> на этапе оценки заявок </w:t>
      </w:r>
      <w:r w:rsidR="00625EE4" w:rsidRPr="008255B4">
        <w:rPr>
          <w:rFonts w:eastAsia="Calibri"/>
          <w:color w:val="000000"/>
        </w:rPr>
        <w:t xml:space="preserve">экспертная группа </w:t>
      </w:r>
      <w:r w:rsidRPr="008255B4">
        <w:rPr>
          <w:rFonts w:eastAsia="Calibri"/>
          <w:color w:val="000000"/>
        </w:rPr>
        <w:t>проводит выезд</w:t>
      </w:r>
      <w:r w:rsidR="00F47EBE" w:rsidRPr="008255B4">
        <w:rPr>
          <w:rFonts w:eastAsia="Calibri"/>
          <w:color w:val="000000"/>
        </w:rPr>
        <w:t>ную проверку</w:t>
      </w:r>
      <w:r w:rsidR="003B12E8" w:rsidRPr="008255B4">
        <w:rPr>
          <w:color w:val="000000"/>
        </w:rPr>
        <w:t xml:space="preserve"> с целью подтверждения</w:t>
      </w:r>
      <w:r w:rsidRPr="008255B4">
        <w:rPr>
          <w:color w:val="000000"/>
        </w:rPr>
        <w:t xml:space="preserve"> информации</w:t>
      </w:r>
      <w:r w:rsidR="00EF6370" w:rsidRPr="008255B4">
        <w:rPr>
          <w:color w:val="000000"/>
        </w:rPr>
        <w:t>,</w:t>
      </w:r>
      <w:r w:rsidRPr="008255B4">
        <w:rPr>
          <w:color w:val="000000"/>
        </w:rPr>
        <w:t xml:space="preserve"> представленной в заявке</w:t>
      </w:r>
      <w:r w:rsidR="00625EE4" w:rsidRPr="008255B4">
        <w:rPr>
          <w:color w:val="000000"/>
        </w:rPr>
        <w:t xml:space="preserve"> участника Конкурса</w:t>
      </w:r>
      <w:r w:rsidRPr="008255B4">
        <w:rPr>
          <w:color w:val="000000"/>
        </w:rPr>
        <w:t xml:space="preserve">. 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4) Заявки участников, допущенных к участию в Конкурсе, оцениваются и сопоставляются экспертной группой в соответствии с критериями оценки, определенными разделом 7 настоящего Положения.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005AA9">
        <w:rPr>
          <w:color w:val="000000"/>
        </w:rPr>
        <w:t>Рейтинг заявки равняется общей сумме баллов по всем критериям оценки.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Если рейтинг заявки составляет </w:t>
      </w:r>
      <w:r w:rsidR="0077219B" w:rsidRPr="008255B4">
        <w:rPr>
          <w:color w:val="000000"/>
        </w:rPr>
        <w:t>30</w:t>
      </w:r>
      <w:r w:rsidRPr="008255B4">
        <w:rPr>
          <w:color w:val="000000"/>
        </w:rPr>
        <w:t xml:space="preserve"> и менее баллов экспертная группа дает отрицательное заключение</w:t>
      </w:r>
      <w:r w:rsidR="00AA4FDE" w:rsidRPr="008255B4">
        <w:rPr>
          <w:color w:val="000000"/>
        </w:rPr>
        <w:t xml:space="preserve"> заявке участника Конкурса</w:t>
      </w:r>
      <w:r w:rsidRPr="008255B4">
        <w:rPr>
          <w:color w:val="000000"/>
        </w:rPr>
        <w:t>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5) Экспертная группа по результатам своей деятельности представляет Конкурсной комиссии </w:t>
      </w:r>
      <w:r w:rsidR="003961FA" w:rsidRPr="008255B4">
        <w:rPr>
          <w:color w:val="000000"/>
        </w:rPr>
        <w:t>письменное экспертно</w:t>
      </w:r>
      <w:r w:rsidRPr="008255B4">
        <w:rPr>
          <w:color w:val="000000"/>
        </w:rPr>
        <w:t>е заключе</w:t>
      </w:r>
      <w:r w:rsidR="003961FA" w:rsidRPr="008255B4">
        <w:rPr>
          <w:color w:val="000000"/>
        </w:rPr>
        <w:t>ние по каждой заявке, подписанно</w:t>
      </w:r>
      <w:r w:rsidRPr="008255B4">
        <w:rPr>
          <w:color w:val="000000"/>
        </w:rPr>
        <w:t>е всеми членами экспертной группы. За</w:t>
      </w:r>
      <w:r w:rsidR="003961FA" w:rsidRPr="008255B4">
        <w:rPr>
          <w:color w:val="000000"/>
        </w:rPr>
        <w:t>ключения экспертной группы являю</w:t>
      </w:r>
      <w:r w:rsidRPr="008255B4">
        <w:rPr>
          <w:color w:val="000000"/>
        </w:rPr>
        <w:t xml:space="preserve">тся неотъемлемым приложением к </w:t>
      </w:r>
      <w:r w:rsidR="003961FA" w:rsidRPr="008255B4">
        <w:rPr>
          <w:color w:val="000000"/>
        </w:rPr>
        <w:t xml:space="preserve">3 </w:t>
      </w:r>
      <w:r w:rsidRPr="008255B4">
        <w:rPr>
          <w:color w:val="000000"/>
        </w:rPr>
        <w:t>протоколу заседания Конкурсной комиссии.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6) Экспертной группой составляется обобщающее рекомендательное заключение (по всем оцениваемым заявкам), которое должно содержать следующую информацию: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список участников, подавших заяв</w:t>
      </w:r>
      <w:r w:rsidR="00F15D9A" w:rsidRPr="008255B4">
        <w:rPr>
          <w:color w:val="000000"/>
        </w:rPr>
        <w:t>ки</w:t>
      </w:r>
      <w:r w:rsidR="00B954FC" w:rsidRPr="008255B4">
        <w:rPr>
          <w:color w:val="000000"/>
        </w:rPr>
        <w:t>,</w:t>
      </w:r>
      <w:r w:rsidR="00F15D9A" w:rsidRPr="008255B4">
        <w:rPr>
          <w:color w:val="000000"/>
        </w:rPr>
        <w:t xml:space="preserve"> в соответствии с протоколом второго</w:t>
      </w:r>
      <w:r w:rsidRPr="008255B4">
        <w:rPr>
          <w:color w:val="000000"/>
        </w:rPr>
        <w:t xml:space="preserve"> заседания Конкурсной комиссии;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список заявок участников, которые</w:t>
      </w:r>
      <w:r w:rsidR="003961FA" w:rsidRPr="008255B4">
        <w:rPr>
          <w:color w:val="000000"/>
        </w:rPr>
        <w:t xml:space="preserve"> рекомендуется признать соответствующими</w:t>
      </w:r>
      <w:r w:rsidRPr="008255B4">
        <w:rPr>
          <w:color w:val="000000"/>
        </w:rPr>
        <w:t xml:space="preserve"> требованиям к участникам Конкурса;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с</w:t>
      </w:r>
      <w:r w:rsidR="003961FA" w:rsidRPr="008255B4">
        <w:rPr>
          <w:color w:val="000000"/>
        </w:rPr>
        <w:t>писок заявок участников, которых</w:t>
      </w:r>
      <w:r w:rsidRPr="008255B4">
        <w:rPr>
          <w:color w:val="000000"/>
        </w:rPr>
        <w:t xml:space="preserve"> </w:t>
      </w:r>
      <w:r w:rsidR="003961FA" w:rsidRPr="008255B4">
        <w:rPr>
          <w:color w:val="000000"/>
        </w:rPr>
        <w:t xml:space="preserve">рекомендуется </w:t>
      </w:r>
      <w:r w:rsidRPr="008255B4">
        <w:rPr>
          <w:color w:val="000000"/>
        </w:rPr>
        <w:t xml:space="preserve">не </w:t>
      </w:r>
      <w:r w:rsidR="003961FA" w:rsidRPr="008255B4">
        <w:rPr>
          <w:color w:val="000000"/>
        </w:rPr>
        <w:t>допускать</w:t>
      </w:r>
      <w:r w:rsidRPr="008255B4">
        <w:rPr>
          <w:color w:val="000000"/>
        </w:rPr>
        <w:t xml:space="preserve"> к дальнейшему участию в Конкурсе, с указанием причин отказа по каждой заявке;</w:t>
      </w:r>
    </w:p>
    <w:p w:rsidR="00005AA9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результаты оценки и сопоставления заявок участников, допущенных к участию в Конкурсе, с указанием рейтинга каждой заявки;</w:t>
      </w:r>
    </w:p>
    <w:p w:rsidR="00FD44BD" w:rsidRPr="008255B4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предложения экспертной группы по участникам Конкурса, подлежащим признанию победителями Конкурса.</w:t>
      </w:r>
    </w:p>
    <w:p w:rsidR="00214624" w:rsidRPr="008255B4" w:rsidRDefault="00FD44BD" w:rsidP="00005A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38.</w:t>
      </w:r>
      <w:r w:rsidR="00036ED3" w:rsidRPr="008255B4">
        <w:rPr>
          <w:color w:val="000000"/>
        </w:rPr>
        <w:t xml:space="preserve"> </w:t>
      </w:r>
      <w:r w:rsidR="00F15D9A" w:rsidRPr="008255B4">
        <w:rPr>
          <w:color w:val="000000"/>
        </w:rPr>
        <w:t xml:space="preserve">После проведения оценки и сопоставления заявок </w:t>
      </w:r>
      <w:r w:rsidR="00214624" w:rsidRPr="008255B4">
        <w:rPr>
          <w:color w:val="000000"/>
        </w:rPr>
        <w:t>Конкурсная комиссия проводит третье заседание в соотв</w:t>
      </w:r>
      <w:r w:rsidR="00FE6C0F" w:rsidRPr="008255B4">
        <w:rPr>
          <w:color w:val="000000"/>
        </w:rPr>
        <w:t>етствии с подпунктом 3 пункта 28</w:t>
      </w:r>
      <w:r w:rsidR="00214624" w:rsidRPr="008255B4">
        <w:rPr>
          <w:color w:val="000000"/>
        </w:rPr>
        <w:t xml:space="preserve"> настоящего Положения.</w:t>
      </w:r>
    </w:p>
    <w:p w:rsidR="00B90EED" w:rsidRPr="008255B4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</w:t>
      </w:r>
      <w:r w:rsidR="00412450" w:rsidRPr="008255B4">
        <w:rPr>
          <w:color w:val="000000"/>
        </w:rPr>
        <w:t xml:space="preserve"> </w:t>
      </w:r>
      <w:r w:rsidR="00F15D9A" w:rsidRPr="008255B4">
        <w:rPr>
          <w:color w:val="000000"/>
        </w:rPr>
        <w:t>К</w:t>
      </w:r>
      <w:r w:rsidRPr="008255B4">
        <w:rPr>
          <w:color w:val="000000"/>
        </w:rPr>
        <w:t>онкурсная комиссия рассматривает и утверждает рекомендательное заключение экспертной группы по оценке и сопоставлению заявок;</w:t>
      </w:r>
    </w:p>
    <w:p w:rsidR="00B90EED" w:rsidRPr="008255B4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2)</w:t>
      </w:r>
      <w:r w:rsidR="00794FC3" w:rsidRPr="008255B4">
        <w:rPr>
          <w:color w:val="000000"/>
        </w:rPr>
        <w:t xml:space="preserve"> з</w:t>
      </w:r>
      <w:r w:rsidRPr="008255B4">
        <w:rPr>
          <w:color w:val="000000"/>
        </w:rPr>
        <w:t>аявки с отрицательным экспертным заключением к дальнейшему участию в Конкурсе не допускаются.</w:t>
      </w:r>
    </w:p>
    <w:p w:rsidR="00B90EED" w:rsidRPr="008255B4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3)</w:t>
      </w:r>
      <w:r w:rsidR="00412450" w:rsidRPr="008255B4">
        <w:rPr>
          <w:color w:val="000000"/>
        </w:rPr>
        <w:t xml:space="preserve"> </w:t>
      </w:r>
      <w:r w:rsidR="00794FC3" w:rsidRPr="008255B4">
        <w:rPr>
          <w:color w:val="000000"/>
        </w:rPr>
        <w:t>п</w:t>
      </w:r>
      <w:r w:rsidRPr="008255B4">
        <w:rPr>
          <w:color w:val="000000"/>
        </w:rPr>
        <w:t xml:space="preserve">обедителями Конкурса признается то количество участников с рейтингом заявки более </w:t>
      </w:r>
      <w:r w:rsidR="0077219B" w:rsidRPr="008255B4">
        <w:rPr>
          <w:color w:val="000000"/>
        </w:rPr>
        <w:t>30</w:t>
      </w:r>
      <w:r w:rsidRPr="008255B4">
        <w:rPr>
          <w:color w:val="000000"/>
        </w:rPr>
        <w:t xml:space="preserve"> баллов, на которое предусмотрено финансировани</w:t>
      </w:r>
      <w:r w:rsidR="00794FC3" w:rsidRPr="008255B4">
        <w:rPr>
          <w:color w:val="000000"/>
        </w:rPr>
        <w:t>е на текущий финансовый год;</w:t>
      </w:r>
    </w:p>
    <w:p w:rsidR="00B90EED" w:rsidRPr="008255B4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4) </w:t>
      </w:r>
      <w:r w:rsidR="00794FC3" w:rsidRPr="008255B4">
        <w:rPr>
          <w:color w:val="000000"/>
        </w:rPr>
        <w:t>п</w:t>
      </w:r>
      <w:r w:rsidR="00F4344B" w:rsidRPr="008255B4">
        <w:rPr>
          <w:color w:val="000000"/>
        </w:rPr>
        <w:t>обедителям Конкурса присваиваютс</w:t>
      </w:r>
      <w:r w:rsidR="00661E09" w:rsidRPr="008255B4">
        <w:rPr>
          <w:color w:val="000000"/>
        </w:rPr>
        <w:t>я порядковые номера, начиная с первого. Первый</w:t>
      </w:r>
      <w:r w:rsidR="00F4344B" w:rsidRPr="008255B4">
        <w:rPr>
          <w:color w:val="000000"/>
        </w:rPr>
        <w:t xml:space="preserve"> номер присваивается Победителю Конкурса </w:t>
      </w:r>
      <w:r w:rsidR="00794FC3" w:rsidRPr="008255B4">
        <w:rPr>
          <w:color w:val="000000"/>
        </w:rPr>
        <w:t>с максимальным рейтингом заявки;</w:t>
      </w:r>
    </w:p>
    <w:p w:rsidR="00B90EED" w:rsidRPr="008255B4" w:rsidRDefault="00794FC3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в</w:t>
      </w:r>
      <w:r w:rsidR="00F4344B" w:rsidRPr="008255B4">
        <w:rPr>
          <w:color w:val="000000"/>
        </w:rPr>
        <w:t xml:space="preserve"> случае если рейтинг заявки у нескольких победителей одинаковый, наим</w:t>
      </w:r>
      <w:r w:rsidR="00F4344B" w:rsidRPr="008255B4">
        <w:rPr>
          <w:rFonts w:eastAsia="Calibri"/>
          <w:color w:val="000000"/>
        </w:rPr>
        <w:t>еньший порядковый н</w:t>
      </w:r>
      <w:r w:rsidR="00A32330" w:rsidRPr="008255B4">
        <w:rPr>
          <w:rFonts w:eastAsia="Calibri"/>
          <w:color w:val="000000"/>
        </w:rPr>
        <w:t xml:space="preserve">омер присваивается Победителю, заявка </w:t>
      </w:r>
      <w:r w:rsidR="00F4344B" w:rsidRPr="008255B4">
        <w:rPr>
          <w:rFonts w:eastAsia="Calibri"/>
          <w:color w:val="000000"/>
        </w:rPr>
        <w:t xml:space="preserve">которого </w:t>
      </w:r>
      <w:r w:rsidRPr="008255B4">
        <w:rPr>
          <w:rFonts w:eastAsia="Calibri"/>
          <w:color w:val="000000"/>
        </w:rPr>
        <w:t>поступила ранее других заявок;</w:t>
      </w:r>
    </w:p>
    <w:p w:rsidR="00B90EED" w:rsidRPr="008255B4" w:rsidRDefault="00F15D9A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</w:t>
      </w:r>
      <w:r w:rsidR="00B90EED" w:rsidRPr="008255B4">
        <w:rPr>
          <w:color w:val="000000"/>
        </w:rPr>
        <w:t>)</w:t>
      </w:r>
      <w:r w:rsidR="00412450" w:rsidRPr="008255B4">
        <w:rPr>
          <w:color w:val="000000"/>
        </w:rPr>
        <w:t xml:space="preserve"> </w:t>
      </w:r>
      <w:r w:rsidR="006E6613" w:rsidRPr="008255B4">
        <w:rPr>
          <w:color w:val="000000"/>
        </w:rPr>
        <w:t>субсидия выплачивается</w:t>
      </w:r>
      <w:r w:rsidR="00B90EED" w:rsidRPr="008255B4">
        <w:rPr>
          <w:color w:val="000000"/>
        </w:rPr>
        <w:t xml:space="preserve"> Победителям Конкурса </w:t>
      </w:r>
      <w:r w:rsidR="003B1293" w:rsidRPr="008255B4">
        <w:rPr>
          <w:color w:val="000000"/>
        </w:rPr>
        <w:t xml:space="preserve">в порядке возрастания присвоенного порядкового номера, в сумме запрошенной субсидии </w:t>
      </w:r>
      <w:r w:rsidR="00B90EED" w:rsidRPr="008255B4">
        <w:rPr>
          <w:color w:val="000000"/>
        </w:rPr>
        <w:t xml:space="preserve">в рамках </w:t>
      </w:r>
      <w:r w:rsidR="00794FC3" w:rsidRPr="008255B4">
        <w:rPr>
          <w:color w:val="000000"/>
        </w:rPr>
        <w:t>предусмотренного финансирования;</w:t>
      </w:r>
    </w:p>
    <w:p w:rsidR="00B90EED" w:rsidRPr="008255B4" w:rsidRDefault="00794FC3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8255B4">
        <w:rPr>
          <w:color w:val="000000"/>
        </w:rPr>
        <w:t>в</w:t>
      </w:r>
      <w:r w:rsidR="00F4344B" w:rsidRPr="008255B4">
        <w:rPr>
          <w:color w:val="000000"/>
        </w:rPr>
        <w:t xml:space="preserve"> случае если остаток средств</w:t>
      </w:r>
      <w:r w:rsidR="006E6613" w:rsidRPr="008255B4">
        <w:rPr>
          <w:color w:val="000000"/>
        </w:rPr>
        <w:t>, предусмотренных в бюджете муниципального образования «Каргасокский район» на эти цели,</w:t>
      </w:r>
      <w:r w:rsidR="00F4344B" w:rsidRPr="008255B4">
        <w:rPr>
          <w:color w:val="000000"/>
        </w:rPr>
        <w:t xml:space="preserve"> недостаточен для п</w:t>
      </w:r>
      <w:r w:rsidR="006E6613" w:rsidRPr="008255B4">
        <w:rPr>
          <w:color w:val="000000"/>
        </w:rPr>
        <w:t>редоставления субсидии победителю Конкурса в запрашиваемом</w:t>
      </w:r>
      <w:r w:rsidR="00F4344B" w:rsidRPr="008255B4">
        <w:rPr>
          <w:color w:val="000000"/>
        </w:rPr>
        <w:t xml:space="preserve"> размере, субсидия предоставл</w:t>
      </w:r>
      <w:r w:rsidR="006E6613" w:rsidRPr="008255B4">
        <w:rPr>
          <w:color w:val="000000"/>
        </w:rPr>
        <w:t>яется в размере остатка средств</w:t>
      </w:r>
      <w:r w:rsidR="00B954FC" w:rsidRPr="008255B4">
        <w:rPr>
          <w:color w:val="000000"/>
        </w:rPr>
        <w:t xml:space="preserve"> (с возможностью пересмотра</w:t>
      </w:r>
      <w:r w:rsidR="00A32330" w:rsidRPr="008255B4">
        <w:rPr>
          <w:color w:val="000000"/>
        </w:rPr>
        <w:t xml:space="preserve"> статей расхода на реализацию проекта</w:t>
      </w:r>
      <w:r w:rsidRPr="008255B4">
        <w:rPr>
          <w:color w:val="000000"/>
        </w:rPr>
        <w:t>)</w:t>
      </w:r>
      <w:r w:rsidR="00F15D9A" w:rsidRPr="008255B4">
        <w:rPr>
          <w:color w:val="000000"/>
        </w:rPr>
        <w:t>;</w:t>
      </w:r>
      <w:r w:rsidR="00937E6E" w:rsidRPr="008255B4">
        <w:rPr>
          <w:color w:val="000000"/>
        </w:rPr>
        <w:t xml:space="preserve"> </w:t>
      </w:r>
    </w:p>
    <w:p w:rsidR="00B90EED" w:rsidRPr="008255B4" w:rsidRDefault="00F15D9A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</w:t>
      </w:r>
      <w:r w:rsidR="00B90EED" w:rsidRPr="008255B4">
        <w:rPr>
          <w:color w:val="000000"/>
        </w:rPr>
        <w:t>)</w:t>
      </w:r>
      <w:r w:rsidR="00412450" w:rsidRPr="008255B4">
        <w:rPr>
          <w:color w:val="000000"/>
        </w:rPr>
        <w:t xml:space="preserve"> </w:t>
      </w:r>
      <w:r w:rsidR="00794FC3" w:rsidRPr="008255B4">
        <w:rPr>
          <w:color w:val="000000"/>
        </w:rPr>
        <w:t>в</w:t>
      </w:r>
      <w:r w:rsidR="00B90EED" w:rsidRPr="008255B4">
        <w:rPr>
          <w:color w:val="000000"/>
        </w:rPr>
        <w:t xml:space="preserve"> случае если Конкурсной комиссии станут известны факты несоответствия победителя Конкурса условиям Конкурса после принятия решения о победителях Конкурса, Конкурсная </w:t>
      </w:r>
      <w:r w:rsidRPr="008255B4">
        <w:rPr>
          <w:color w:val="000000"/>
        </w:rPr>
        <w:t>комиссия принимает решение</w:t>
      </w:r>
      <w:r w:rsidR="00B90EED" w:rsidRPr="008255B4">
        <w:rPr>
          <w:color w:val="000000"/>
        </w:rPr>
        <w:t>, что данный участник н</w:t>
      </w:r>
      <w:r w:rsidRPr="008255B4">
        <w:rPr>
          <w:color w:val="000000"/>
        </w:rPr>
        <w:t>е является Победителем Конкурса,</w:t>
      </w:r>
      <w:r w:rsidR="00B90EED" w:rsidRPr="008255B4">
        <w:rPr>
          <w:color w:val="000000"/>
        </w:rPr>
        <w:t xml:space="preserve"> и о возврате </w:t>
      </w:r>
      <w:r w:rsidRPr="008255B4">
        <w:rPr>
          <w:color w:val="000000"/>
        </w:rPr>
        <w:t xml:space="preserve">средств </w:t>
      </w:r>
      <w:r w:rsidR="00B90EED" w:rsidRPr="008255B4">
        <w:rPr>
          <w:color w:val="000000"/>
        </w:rPr>
        <w:t>субсидии, в случае если субсидия уже была перечислена. Данное решение оформляется протоколом</w:t>
      </w:r>
      <w:r w:rsidR="00717A22" w:rsidRPr="008255B4">
        <w:rPr>
          <w:color w:val="000000"/>
        </w:rPr>
        <w:t xml:space="preserve"> К</w:t>
      </w:r>
      <w:r w:rsidR="00160BA5" w:rsidRPr="008255B4">
        <w:rPr>
          <w:color w:val="000000"/>
        </w:rPr>
        <w:t>онкурсной комиссии</w:t>
      </w:r>
      <w:r w:rsidR="00794FC3" w:rsidRPr="008255B4">
        <w:rPr>
          <w:color w:val="000000"/>
        </w:rPr>
        <w:t>;</w:t>
      </w:r>
    </w:p>
    <w:p w:rsidR="00B90EED" w:rsidRPr="008255B4" w:rsidRDefault="005A213D" w:rsidP="00005AA9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39</w:t>
      </w:r>
      <w:r w:rsidR="00B90EED" w:rsidRPr="008255B4">
        <w:rPr>
          <w:color w:val="000000"/>
        </w:rPr>
        <w:t>.</w:t>
      </w:r>
      <w:r w:rsidR="00412450" w:rsidRPr="008255B4">
        <w:rPr>
          <w:color w:val="000000"/>
        </w:rPr>
        <w:t xml:space="preserve"> </w:t>
      </w:r>
      <w:r w:rsidR="00B90EED" w:rsidRPr="008255B4">
        <w:rPr>
          <w:color w:val="000000"/>
        </w:rPr>
        <w:t>Результаты Конкурса</w:t>
      </w:r>
      <w:r w:rsidR="00EC0D4D" w:rsidRPr="008255B4">
        <w:rPr>
          <w:color w:val="000000"/>
        </w:rPr>
        <w:t xml:space="preserve"> оформляются протоколом Конкурсной комиссии в соответствии с требованиями, ук</w:t>
      </w:r>
      <w:r w:rsidR="00F15D9A" w:rsidRPr="008255B4">
        <w:rPr>
          <w:color w:val="000000"/>
        </w:rPr>
        <w:t>азанными в подпункте 3 пункта 28</w:t>
      </w:r>
      <w:r w:rsidR="00EC0D4D" w:rsidRPr="008255B4">
        <w:rPr>
          <w:color w:val="000000"/>
        </w:rPr>
        <w:t xml:space="preserve"> настоящего Положения</w:t>
      </w:r>
      <w:r w:rsidR="00F15D9A" w:rsidRPr="008255B4">
        <w:rPr>
          <w:color w:val="000000"/>
        </w:rPr>
        <w:t>.</w:t>
      </w:r>
    </w:p>
    <w:p w:rsidR="00B90EED" w:rsidRPr="008255B4" w:rsidRDefault="00F15D9A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</w:t>
      </w:r>
      <w:r w:rsidR="00B90EED" w:rsidRPr="008255B4">
        <w:rPr>
          <w:color w:val="000000"/>
        </w:rPr>
        <w:t>) Организатор Конкурса размещает информацию о победителях Конкурса на официальном информационном сайте Администрации Каргасокского района по адресу: http://www.</w:t>
      </w:r>
      <w:r w:rsidR="00B90EED" w:rsidRPr="008255B4">
        <w:rPr>
          <w:color w:val="000000"/>
          <w:lang w:val="en-US"/>
        </w:rPr>
        <w:t>kargasok</w:t>
      </w:r>
      <w:r w:rsidR="00B90EED" w:rsidRPr="008255B4">
        <w:rPr>
          <w:color w:val="000000"/>
        </w:rPr>
        <w:t>.ru в разделе "Экономи</w:t>
      </w:r>
      <w:r w:rsidRPr="008255B4">
        <w:rPr>
          <w:color w:val="000000"/>
        </w:rPr>
        <w:t xml:space="preserve">ка", в течение трех </w:t>
      </w:r>
      <w:r w:rsidR="00FA2A49" w:rsidRPr="008255B4">
        <w:rPr>
          <w:color w:val="000000"/>
        </w:rPr>
        <w:t xml:space="preserve">рабочих </w:t>
      </w:r>
      <w:r w:rsidRPr="008255B4">
        <w:rPr>
          <w:color w:val="000000"/>
        </w:rPr>
        <w:t xml:space="preserve">дней </w:t>
      </w:r>
      <w:proofErr w:type="gramStart"/>
      <w:r w:rsidRPr="008255B4">
        <w:rPr>
          <w:color w:val="000000"/>
        </w:rPr>
        <w:t>с даты</w:t>
      </w:r>
      <w:r w:rsidR="00FA2A49" w:rsidRPr="008255B4">
        <w:rPr>
          <w:color w:val="000000"/>
        </w:rPr>
        <w:t xml:space="preserve"> </w:t>
      </w:r>
      <w:r w:rsidR="00FA2A49" w:rsidRPr="008255B4">
        <w:rPr>
          <w:color w:val="000000"/>
        </w:rPr>
        <w:lastRenderedPageBreak/>
        <w:t>проведения</w:t>
      </w:r>
      <w:proofErr w:type="gramEnd"/>
      <w:r w:rsidR="00B90EED" w:rsidRPr="008255B4">
        <w:rPr>
          <w:color w:val="000000"/>
        </w:rPr>
        <w:t xml:space="preserve"> заседания Конкурсной комиссии. Протокол заседания Конкурсной комиссии подписывается в день проведени</w:t>
      </w:r>
      <w:r w:rsidRPr="008255B4">
        <w:rPr>
          <w:color w:val="000000"/>
        </w:rPr>
        <w:t>я заседания Конкурсной комиссии.</w:t>
      </w:r>
    </w:p>
    <w:p w:rsidR="00F15D9A" w:rsidRPr="008255B4" w:rsidRDefault="00F15D9A" w:rsidP="00005AA9">
      <w:pPr>
        <w:ind w:firstLine="426"/>
        <w:jc w:val="both"/>
      </w:pPr>
      <w:r w:rsidRPr="008255B4">
        <w:rPr>
          <w:color w:val="000000"/>
        </w:rPr>
        <w:t>2</w:t>
      </w:r>
      <w:r w:rsidR="00412450" w:rsidRPr="008255B4">
        <w:rPr>
          <w:color w:val="000000"/>
        </w:rPr>
        <w:t>) Н</w:t>
      </w:r>
      <w:r w:rsidR="00B90EED" w:rsidRPr="008255B4">
        <w:rPr>
          <w:color w:val="000000"/>
        </w:rPr>
        <w:t xml:space="preserve">а основании протокола заседания Конкурсной комиссии Администрация Каргасокского района </w:t>
      </w:r>
      <w:r w:rsidR="00FA2A49" w:rsidRPr="008255B4">
        <w:rPr>
          <w:color w:val="000000"/>
        </w:rPr>
        <w:t>принимает</w:t>
      </w:r>
      <w:r w:rsidR="00EC0D4D" w:rsidRPr="008255B4">
        <w:rPr>
          <w:color w:val="000000"/>
        </w:rPr>
        <w:t xml:space="preserve"> Постановление</w:t>
      </w:r>
      <w:r w:rsidR="00FA2A49" w:rsidRPr="008255B4">
        <w:rPr>
          <w:color w:val="000000"/>
        </w:rPr>
        <w:t xml:space="preserve"> Администрации Каргасокского района</w:t>
      </w:r>
      <w:r w:rsidR="00EC0D4D" w:rsidRPr="008255B4">
        <w:rPr>
          <w:color w:val="000000"/>
        </w:rPr>
        <w:t xml:space="preserve"> </w:t>
      </w:r>
      <w:r w:rsidR="00FA2A49" w:rsidRPr="008255B4">
        <w:rPr>
          <w:color w:val="000000"/>
        </w:rPr>
        <w:t>«</w:t>
      </w:r>
      <w:r w:rsidR="00FA2A49" w:rsidRPr="008255B4">
        <w:t xml:space="preserve">О победителях конкурса предпринимательских проектов субъектов малого предпринимательства «Первый шаг» </w:t>
      </w:r>
      <w:r w:rsidR="00B954FC" w:rsidRPr="008255B4">
        <w:rPr>
          <w:color w:val="000000"/>
        </w:rPr>
        <w:t>и</w:t>
      </w:r>
      <w:r w:rsidR="00EC0D4D" w:rsidRPr="008255B4">
        <w:rPr>
          <w:color w:val="000000"/>
        </w:rPr>
        <w:t xml:space="preserve"> </w:t>
      </w:r>
      <w:r w:rsidR="00B90EED" w:rsidRPr="008255B4">
        <w:rPr>
          <w:color w:val="000000"/>
        </w:rPr>
        <w:t>подписывает договор о предо</w:t>
      </w:r>
      <w:r w:rsidR="00EC0D4D" w:rsidRPr="008255B4">
        <w:rPr>
          <w:color w:val="000000"/>
        </w:rPr>
        <w:t>с</w:t>
      </w:r>
      <w:r w:rsidR="00FA2A49" w:rsidRPr="008255B4">
        <w:rPr>
          <w:color w:val="000000"/>
        </w:rPr>
        <w:t>тавлении субсидии с победителем</w:t>
      </w:r>
      <w:r w:rsidR="00B90EED" w:rsidRPr="008255B4">
        <w:rPr>
          <w:color w:val="000000"/>
        </w:rPr>
        <w:t xml:space="preserve"> Конкурса</w:t>
      </w:r>
      <w:r w:rsidR="00937E6E" w:rsidRPr="008255B4">
        <w:rPr>
          <w:color w:val="000000"/>
        </w:rPr>
        <w:t xml:space="preserve"> в теч</w:t>
      </w:r>
      <w:r w:rsidR="00FA2A49" w:rsidRPr="008255B4">
        <w:rPr>
          <w:color w:val="000000"/>
        </w:rPr>
        <w:t xml:space="preserve">ение пяти рабочих дней </w:t>
      </w:r>
      <w:proofErr w:type="gramStart"/>
      <w:r w:rsidR="00FA2A49" w:rsidRPr="008255B4">
        <w:rPr>
          <w:color w:val="000000"/>
        </w:rPr>
        <w:t>с</w:t>
      </w:r>
      <w:proofErr w:type="gramEnd"/>
      <w:r w:rsidR="00FA2A49" w:rsidRPr="008255B4">
        <w:rPr>
          <w:color w:val="000000"/>
        </w:rPr>
        <w:t xml:space="preserve"> дня принятия</w:t>
      </w:r>
      <w:r w:rsidR="00937E6E" w:rsidRPr="008255B4">
        <w:rPr>
          <w:color w:val="000000"/>
        </w:rPr>
        <w:t xml:space="preserve"> Постановления Администрации Каргасокского района</w:t>
      </w:r>
      <w:r w:rsidR="00FA2A49" w:rsidRPr="008255B4">
        <w:rPr>
          <w:color w:val="000000"/>
        </w:rPr>
        <w:t xml:space="preserve"> «</w:t>
      </w:r>
      <w:r w:rsidR="00FA2A49" w:rsidRPr="008255B4">
        <w:t>О победителях конкурса предпринимательских проектов субъектов малого предпринимательства «Первый шаг»</w:t>
      </w:r>
      <w:r w:rsidR="00937E6E" w:rsidRPr="008255B4">
        <w:rPr>
          <w:color w:val="000000"/>
        </w:rPr>
        <w:t>.</w:t>
      </w:r>
    </w:p>
    <w:p w:rsidR="00B90EED" w:rsidRPr="008255B4" w:rsidRDefault="00937E6E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3</w:t>
      </w:r>
      <w:r w:rsidR="00412450" w:rsidRPr="008255B4">
        <w:rPr>
          <w:color w:val="000000"/>
        </w:rPr>
        <w:t>) У</w:t>
      </w:r>
      <w:r w:rsidR="00B90EED" w:rsidRPr="008255B4">
        <w:rPr>
          <w:color w:val="000000"/>
        </w:rPr>
        <w:t>словия заявки включаются в договор о предоставлении субсидии и изменению не подлежат.</w:t>
      </w:r>
    </w:p>
    <w:p w:rsidR="00B90EED" w:rsidRPr="008255B4" w:rsidRDefault="005A213D" w:rsidP="00005AA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40</w:t>
      </w:r>
      <w:r w:rsidR="00B90EED" w:rsidRPr="008255B4">
        <w:rPr>
          <w:color w:val="000000"/>
        </w:rPr>
        <w:t>.</w:t>
      </w:r>
      <w:r w:rsidR="00412450" w:rsidRPr="008255B4">
        <w:rPr>
          <w:color w:val="000000"/>
        </w:rPr>
        <w:t xml:space="preserve"> </w:t>
      </w:r>
      <w:r w:rsidR="00B90EED" w:rsidRPr="008255B4">
        <w:rPr>
          <w:color w:val="000000"/>
        </w:rPr>
        <w:t>Конкурс призн</w:t>
      </w:r>
      <w:r w:rsidR="00B954FC" w:rsidRPr="008255B4">
        <w:rPr>
          <w:color w:val="000000"/>
        </w:rPr>
        <w:t>ается несостоявшимся в случаях,</w:t>
      </w:r>
      <w:r w:rsidR="00B90EED" w:rsidRPr="008255B4">
        <w:rPr>
          <w:color w:val="000000"/>
        </w:rPr>
        <w:t xml:space="preserve"> если для участия в Конкурсе не поступила ни одна заявка.</w:t>
      </w:r>
    </w:p>
    <w:p w:rsidR="00B90EED" w:rsidRPr="008255B4" w:rsidRDefault="005A213D" w:rsidP="00005AA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41</w:t>
      </w:r>
      <w:r w:rsidR="00B90EED" w:rsidRPr="008255B4">
        <w:rPr>
          <w:color w:val="000000"/>
        </w:rPr>
        <w:t>.</w:t>
      </w:r>
      <w:r w:rsidR="00412450" w:rsidRPr="008255B4">
        <w:rPr>
          <w:color w:val="000000"/>
        </w:rPr>
        <w:t xml:space="preserve"> </w:t>
      </w:r>
      <w:r w:rsidR="00B90EED" w:rsidRPr="008255B4">
        <w:rPr>
          <w:color w:val="000000"/>
        </w:rPr>
        <w:t>В случае если все участники и представленные ими заявки не соответствуют требованиям,</w:t>
      </w:r>
      <w:r w:rsidR="00412450" w:rsidRPr="008255B4">
        <w:rPr>
          <w:color w:val="000000"/>
        </w:rPr>
        <w:t xml:space="preserve"> определенным настоящим Положением</w:t>
      </w:r>
      <w:r w:rsidR="00B90EED" w:rsidRPr="008255B4">
        <w:rPr>
          <w:color w:val="000000"/>
        </w:rPr>
        <w:t>, Конкурс считается состоявшимся, но имеющим отрицательный результат.</w:t>
      </w:r>
    </w:p>
    <w:p w:rsidR="00B90EED" w:rsidRPr="008255B4" w:rsidRDefault="00B90EED" w:rsidP="00B90EE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F4344B" w:rsidRPr="008255B4" w:rsidRDefault="00F4344B" w:rsidP="00F4344B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outlineLvl w:val="1"/>
        <w:rPr>
          <w:color w:val="000000"/>
        </w:rPr>
      </w:pPr>
      <w:r w:rsidRPr="008255B4">
        <w:rPr>
          <w:color w:val="000000"/>
        </w:rPr>
        <w:t>7. КРИТЕРИИ ОЦЕНКИ И ОТБОРА ЗАЯВОК</w:t>
      </w:r>
    </w:p>
    <w:p w:rsidR="00F4344B" w:rsidRPr="008255B4" w:rsidRDefault="00F4344B" w:rsidP="00F4344B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F4344B" w:rsidRPr="008255B4" w:rsidRDefault="000D4A7F" w:rsidP="00005AA9">
      <w:pPr>
        <w:pStyle w:val="ad"/>
        <w:tabs>
          <w:tab w:val="left" w:pos="0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>42</w:t>
      </w:r>
      <w:r w:rsidR="00F4344B" w:rsidRPr="008255B4">
        <w:rPr>
          <w:color w:val="000000"/>
        </w:rPr>
        <w:t>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</w:t>
      </w:r>
      <w:r w:rsidR="002B36AA" w:rsidRPr="008255B4">
        <w:rPr>
          <w:color w:val="000000"/>
        </w:rPr>
        <w:t>. Рейтинг заявки равен сумме балов по каждому критерии</w:t>
      </w:r>
      <w:r w:rsidR="00F4344B" w:rsidRPr="008255B4">
        <w:rPr>
          <w:color w:val="000000"/>
        </w:rPr>
        <w:t>:</w:t>
      </w:r>
    </w:p>
    <w:p w:rsidR="00F4344B" w:rsidRPr="008255B4" w:rsidRDefault="00F4344B" w:rsidP="00005AA9">
      <w:pPr>
        <w:pStyle w:val="ad"/>
        <w:spacing w:before="120" w:after="12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1) </w:t>
      </w:r>
      <w:r w:rsidRPr="008255B4">
        <w:rPr>
          <w:bCs/>
          <w:color w:val="000000"/>
        </w:rPr>
        <w:t>Качество информации, представленной в составе заявки (уровень проработки проблемы; степень соответствия содержания представленного технико-экономи</w:t>
      </w:r>
      <w:r w:rsidR="00820488" w:rsidRPr="008255B4">
        <w:rPr>
          <w:bCs/>
          <w:color w:val="000000"/>
        </w:rPr>
        <w:t>ческого обоснования утверждённым</w:t>
      </w:r>
      <w:r w:rsidRPr="008255B4">
        <w:rPr>
          <w:bCs/>
          <w:color w:val="000000"/>
        </w:rPr>
        <w:t xml:space="preserve"> Администрацией Каргасокского района </w:t>
      </w:r>
      <w:r w:rsidRPr="008255B4">
        <w:rPr>
          <w:color w:val="000000"/>
        </w:rPr>
        <w:t>рекомендациям к составлению</w:t>
      </w:r>
      <w:r w:rsidRPr="008255B4">
        <w:rPr>
          <w:bCs/>
          <w:color w:val="000000"/>
        </w:rPr>
        <w:t xml:space="preserve"> </w:t>
      </w:r>
      <w:r w:rsidRPr="008255B4">
        <w:rPr>
          <w:color w:val="000000"/>
        </w:rPr>
        <w:t>технико-экономического обоснования (ТЭО) предпринимательского проекта):</w:t>
      </w:r>
    </w:p>
    <w:tbl>
      <w:tblPr>
        <w:tblW w:w="9606" w:type="dxa"/>
        <w:tblLook w:val="01E0"/>
      </w:tblPr>
      <w:tblGrid>
        <w:gridCol w:w="8472"/>
        <w:gridCol w:w="1134"/>
      </w:tblGrid>
      <w:tr w:rsidR="00F4344B" w:rsidRPr="008255B4" w:rsidTr="00561E1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561E1B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ТЭО разработано в соответствии с рекомендациями и позволяет в полной мере выявить экономическую эффективность проекта. ТЭО не содержит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3 балла</w:t>
            </w:r>
          </w:p>
        </w:tc>
      </w:tr>
      <w:tr w:rsidR="00F4344B" w:rsidRPr="008255B4" w:rsidTr="00561E1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ТЭО содержит ошибки:</w:t>
            </w:r>
          </w:p>
          <w:p w:rsidR="00F4344B" w:rsidRPr="008255B4" w:rsidRDefault="00F4344B" w:rsidP="00A36D44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ошибки и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</w:tc>
      </w:tr>
      <w:tr w:rsidR="00F4344B" w:rsidRPr="008255B4" w:rsidTr="00561E1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A36D44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более 2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 балл</w:t>
            </w:r>
          </w:p>
        </w:tc>
      </w:tr>
      <w:tr w:rsidR="00F4344B" w:rsidRPr="008255B4" w:rsidTr="00561E1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561E1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В ТЭО отсутствует один и более </w:t>
            </w:r>
            <w:r w:rsidR="00F4344B" w:rsidRPr="008255B4">
              <w:rPr>
                <w:bCs/>
                <w:color w:val="00000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0 баллов</w:t>
            </w:r>
          </w:p>
        </w:tc>
      </w:tr>
    </w:tbl>
    <w:p w:rsidR="00F4344B" w:rsidRPr="008255B4" w:rsidRDefault="00F4344B" w:rsidP="002A04D9">
      <w:pPr>
        <w:pStyle w:val="ad"/>
        <w:spacing w:before="120" w:after="120"/>
        <w:ind w:firstLine="425"/>
        <w:jc w:val="both"/>
        <w:rPr>
          <w:color w:val="000000"/>
        </w:rPr>
      </w:pPr>
      <w:r w:rsidRPr="008255B4">
        <w:rPr>
          <w:bCs/>
          <w:color w:val="000000"/>
        </w:rPr>
        <w:t xml:space="preserve">2) </w:t>
      </w:r>
      <w:r w:rsidR="00F72FE4" w:rsidRPr="008255B4">
        <w:rPr>
          <w:color w:val="000000"/>
        </w:rPr>
        <w:t>О</w:t>
      </w:r>
      <w:r w:rsidRPr="008255B4">
        <w:rPr>
          <w:color w:val="000000"/>
        </w:rPr>
        <w:t>ценка потребности в материально-технических, методических, информационных, финансовых и трудовых ресурсах и их стоимость;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1276"/>
      </w:tblGrid>
      <w:tr w:rsidR="00F4344B" w:rsidRPr="008255B4" w:rsidTr="009B275E">
        <w:tc>
          <w:tcPr>
            <w:tcW w:w="8330" w:type="dxa"/>
          </w:tcPr>
          <w:p w:rsidR="00F4344B" w:rsidRPr="008255B4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ресурсах и содержит обоснование их</w:t>
            </w:r>
            <w:r w:rsidR="00FA2A49" w:rsidRPr="008255B4">
              <w:rPr>
                <w:color w:val="000000"/>
              </w:rPr>
              <w:t xml:space="preserve"> стоимости и</w:t>
            </w:r>
            <w:r w:rsidRPr="008255B4">
              <w:rPr>
                <w:color w:val="000000"/>
              </w:rPr>
              <w:t xml:space="preserve"> расчеты.</w:t>
            </w:r>
          </w:p>
        </w:tc>
        <w:tc>
          <w:tcPr>
            <w:tcW w:w="1276" w:type="dxa"/>
            <w:vAlign w:val="center"/>
          </w:tcPr>
          <w:p w:rsidR="00F4344B" w:rsidRPr="008255B4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8255B4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3 балла</w:t>
            </w:r>
          </w:p>
          <w:p w:rsidR="00F4344B" w:rsidRPr="008255B4" w:rsidRDefault="00F4344B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</w:p>
        </w:tc>
      </w:tr>
      <w:tr w:rsidR="00F4344B" w:rsidRPr="008255B4" w:rsidTr="009B275E">
        <w:tc>
          <w:tcPr>
            <w:tcW w:w="8330" w:type="dxa"/>
          </w:tcPr>
          <w:p w:rsidR="00F4344B" w:rsidRPr="008255B4" w:rsidRDefault="009B275E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-</w:t>
            </w:r>
            <w:r w:rsidR="00F4344B" w:rsidRPr="008255B4">
              <w:rPr>
                <w:color w:val="00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</w:t>
            </w:r>
            <w:r w:rsidR="00615247" w:rsidRPr="008255B4">
              <w:rPr>
                <w:color w:val="000000"/>
              </w:rPr>
              <w:t xml:space="preserve">рсах, но не содержит </w:t>
            </w:r>
            <w:r w:rsidR="00FA2A49" w:rsidRPr="008255B4">
              <w:rPr>
                <w:color w:val="000000"/>
              </w:rPr>
              <w:t xml:space="preserve">обоснование их стоимости </w:t>
            </w:r>
            <w:r w:rsidR="00F4344B" w:rsidRPr="008255B4">
              <w:rPr>
                <w:color w:val="000000"/>
              </w:rPr>
              <w:t>или расчеты.</w:t>
            </w:r>
            <w:r w:rsidR="00F4344B" w:rsidRPr="008255B4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344B" w:rsidRPr="008255B4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8255B4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  <w:p w:rsidR="00F4344B" w:rsidRPr="008255B4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</w:tc>
      </w:tr>
      <w:tr w:rsidR="00F4344B" w:rsidRPr="008255B4" w:rsidTr="009B275E">
        <w:trPr>
          <w:trHeight w:val="1123"/>
        </w:trPr>
        <w:tc>
          <w:tcPr>
            <w:tcW w:w="8330" w:type="dxa"/>
          </w:tcPr>
          <w:p w:rsidR="00F4344B" w:rsidRPr="008255B4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(заявленных в ТЭО), но содержи</w:t>
            </w:r>
            <w:r w:rsidR="00FA2A49" w:rsidRPr="008255B4">
              <w:rPr>
                <w:color w:val="000000"/>
              </w:rPr>
              <w:t>т обоснование их стоимости и</w:t>
            </w:r>
            <w:r w:rsidRPr="008255B4">
              <w:rPr>
                <w:color w:val="000000"/>
              </w:rPr>
              <w:t xml:space="preserve"> расчеты.</w:t>
            </w:r>
          </w:p>
        </w:tc>
        <w:tc>
          <w:tcPr>
            <w:tcW w:w="1276" w:type="dxa"/>
          </w:tcPr>
          <w:p w:rsidR="00F4344B" w:rsidRPr="008255B4" w:rsidRDefault="00F4344B" w:rsidP="00615247">
            <w:pPr>
              <w:pStyle w:val="ad"/>
              <w:ind w:right="-108"/>
              <w:jc w:val="center"/>
              <w:rPr>
                <w:bCs/>
                <w:color w:val="000000"/>
              </w:rPr>
            </w:pPr>
          </w:p>
          <w:p w:rsidR="00F4344B" w:rsidRPr="008255B4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</w:tc>
      </w:tr>
      <w:tr w:rsidR="00F4344B" w:rsidRPr="008255B4" w:rsidTr="009B275E">
        <w:tc>
          <w:tcPr>
            <w:tcW w:w="8330" w:type="dxa"/>
          </w:tcPr>
          <w:p w:rsidR="00F4344B" w:rsidRPr="008255B4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8255B4">
              <w:rPr>
                <w:color w:val="000000"/>
              </w:rPr>
              <w:t xml:space="preserve">ржит обоснования их стоимости </w:t>
            </w:r>
            <w:r w:rsidRPr="008255B4">
              <w:rPr>
                <w:color w:val="000000"/>
              </w:rPr>
              <w:t>или расчеты.</w:t>
            </w:r>
          </w:p>
        </w:tc>
        <w:tc>
          <w:tcPr>
            <w:tcW w:w="1276" w:type="dxa"/>
          </w:tcPr>
          <w:p w:rsidR="00F4344B" w:rsidRPr="008255B4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8255B4" w:rsidRDefault="00F4344B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 балл</w:t>
            </w:r>
          </w:p>
        </w:tc>
      </w:tr>
      <w:tr w:rsidR="00F4344B" w:rsidRPr="008255B4" w:rsidTr="009B275E">
        <w:tc>
          <w:tcPr>
            <w:tcW w:w="8330" w:type="dxa"/>
          </w:tcPr>
          <w:p w:rsidR="00F4344B" w:rsidRPr="008255B4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информация, представленная в ТЭО, не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8255B4">
              <w:rPr>
                <w:color w:val="000000"/>
              </w:rPr>
              <w:t xml:space="preserve">ржит обоснования их стоимости </w:t>
            </w:r>
            <w:r w:rsidRPr="008255B4">
              <w:rPr>
                <w:color w:val="000000"/>
              </w:rPr>
              <w:t>или расчеты.</w:t>
            </w:r>
          </w:p>
        </w:tc>
        <w:tc>
          <w:tcPr>
            <w:tcW w:w="1276" w:type="dxa"/>
            <w:vAlign w:val="center"/>
          </w:tcPr>
          <w:p w:rsidR="00F4344B" w:rsidRPr="008255B4" w:rsidRDefault="00615247" w:rsidP="00615247">
            <w:pPr>
              <w:pStyle w:val="ad"/>
              <w:ind w:left="34" w:right="-108"/>
              <w:jc w:val="center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0 </w:t>
            </w:r>
            <w:r w:rsidR="00F4344B" w:rsidRPr="008255B4">
              <w:rPr>
                <w:bCs/>
                <w:color w:val="000000"/>
              </w:rPr>
              <w:t>баллов</w:t>
            </w:r>
          </w:p>
        </w:tc>
      </w:tr>
    </w:tbl>
    <w:p w:rsidR="00F4344B" w:rsidRPr="008255B4" w:rsidRDefault="00F4344B" w:rsidP="002A04D9">
      <w:pPr>
        <w:autoSpaceDE w:val="0"/>
        <w:autoSpaceDN w:val="0"/>
        <w:adjustRightInd w:val="0"/>
        <w:spacing w:before="120" w:after="120"/>
        <w:ind w:firstLine="425"/>
        <w:jc w:val="both"/>
        <w:rPr>
          <w:rFonts w:eastAsia="Calibri"/>
          <w:color w:val="000000"/>
        </w:rPr>
      </w:pPr>
      <w:r w:rsidRPr="008255B4">
        <w:rPr>
          <w:rFonts w:eastAsia="Calibri"/>
          <w:color w:val="000000"/>
        </w:rPr>
        <w:t>3)</w:t>
      </w:r>
      <w:r w:rsidR="00F72FE4" w:rsidRPr="008255B4">
        <w:rPr>
          <w:rFonts w:eastAsia="Calibri"/>
          <w:color w:val="000000"/>
        </w:rPr>
        <w:t xml:space="preserve"> </w:t>
      </w:r>
      <w:r w:rsidRPr="008255B4">
        <w:rPr>
          <w:rFonts w:eastAsia="Calibri"/>
          <w:color w:val="000000"/>
        </w:rPr>
        <w:t>Эффективность выделения бюджетных средств (поступление в бюджеты всех уровней налоговых платежей, платежей во вне</w:t>
      </w:r>
      <w:r w:rsidR="00A36D44" w:rsidRPr="008255B4">
        <w:rPr>
          <w:rFonts w:eastAsia="Calibri"/>
          <w:color w:val="000000"/>
        </w:rPr>
        <w:t xml:space="preserve">бюджетные фонды по отношению к </w:t>
      </w:r>
      <w:r w:rsidRPr="008255B4">
        <w:rPr>
          <w:rFonts w:eastAsia="Calibri"/>
          <w:color w:val="000000"/>
        </w:rPr>
        <w:t>сумме предоставляемой субсидии) в первый год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418"/>
      </w:tblGrid>
      <w:tr w:rsidR="009B275E" w:rsidRPr="008255B4" w:rsidTr="00CC2563">
        <w:tc>
          <w:tcPr>
            <w:tcW w:w="818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lastRenderedPageBreak/>
              <w:t>платежи составили 40% и более от средств запрашиваемой субсидии</w:t>
            </w:r>
          </w:p>
        </w:tc>
        <w:tc>
          <w:tcPr>
            <w:tcW w:w="141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>3 балла</w:t>
            </w:r>
          </w:p>
        </w:tc>
      </w:tr>
      <w:tr w:rsidR="009B275E" w:rsidRPr="008255B4" w:rsidTr="00CC2563">
        <w:tc>
          <w:tcPr>
            <w:tcW w:w="818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 xml:space="preserve">платежи равны или более 25% и до 40% от средств запрашиваемой субсидии                                 </w:t>
            </w:r>
          </w:p>
        </w:tc>
        <w:tc>
          <w:tcPr>
            <w:tcW w:w="141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>2 балла</w:t>
            </w:r>
          </w:p>
        </w:tc>
      </w:tr>
      <w:tr w:rsidR="009B275E" w:rsidRPr="008255B4" w:rsidTr="00CC2563">
        <w:tc>
          <w:tcPr>
            <w:tcW w:w="818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 xml:space="preserve">платежи равны или более 10% и до 25% от средств запрашиваемой субсидии                                 </w:t>
            </w:r>
          </w:p>
        </w:tc>
        <w:tc>
          <w:tcPr>
            <w:tcW w:w="141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>1 балл</w:t>
            </w:r>
          </w:p>
        </w:tc>
      </w:tr>
      <w:tr w:rsidR="009B275E" w:rsidRPr="008255B4" w:rsidTr="00CC2563">
        <w:tc>
          <w:tcPr>
            <w:tcW w:w="8188" w:type="dxa"/>
          </w:tcPr>
          <w:p w:rsidR="009B275E" w:rsidRPr="008255B4" w:rsidRDefault="009B275E" w:rsidP="0077219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 xml:space="preserve">платежи менее 10% от средств запрашиваемой субсидии </w:t>
            </w:r>
          </w:p>
        </w:tc>
        <w:tc>
          <w:tcPr>
            <w:tcW w:w="1418" w:type="dxa"/>
          </w:tcPr>
          <w:p w:rsidR="009B275E" w:rsidRPr="008255B4" w:rsidRDefault="009B275E" w:rsidP="00CC25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255B4">
              <w:rPr>
                <w:rFonts w:eastAsia="Calibri"/>
                <w:color w:val="000000"/>
              </w:rPr>
              <w:t xml:space="preserve"> 0 баллов.</w:t>
            </w:r>
          </w:p>
        </w:tc>
      </w:tr>
    </w:tbl>
    <w:p w:rsidR="00F4344B" w:rsidRPr="008255B4" w:rsidRDefault="00AA4FDE" w:rsidP="002A04D9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425"/>
        <w:jc w:val="both"/>
        <w:rPr>
          <w:rFonts w:eastAsia="Calibri"/>
          <w:color w:val="000000"/>
          <w:vertAlign w:val="superscript"/>
        </w:rPr>
      </w:pPr>
      <w:r w:rsidRPr="008255B4">
        <w:rPr>
          <w:rFonts w:eastAsia="Calibri"/>
          <w:color w:val="000000"/>
        </w:rPr>
        <w:t xml:space="preserve">4) Планируемый </w:t>
      </w:r>
      <w:r w:rsidR="00F4344B" w:rsidRPr="008255B4">
        <w:rPr>
          <w:rFonts w:eastAsia="Calibri"/>
          <w:color w:val="000000"/>
        </w:rPr>
        <w:t>рост выручки заявителя в течение срока реализации проекта:</w:t>
      </w:r>
      <w:r w:rsidR="00E466A0" w:rsidRPr="008255B4">
        <w:rPr>
          <w:rFonts w:eastAsia="Calibri"/>
          <w:color w:val="000000"/>
          <w:vertAlign w:val="superscript"/>
        </w:rPr>
        <w:t>*</w:t>
      </w:r>
    </w:p>
    <w:tbl>
      <w:tblPr>
        <w:tblpPr w:leftFromText="180" w:rightFromText="180" w:vertAnchor="text" w:tblpX="-142" w:tblpY="1"/>
        <w:tblOverlap w:val="never"/>
        <w:tblW w:w="9747" w:type="dxa"/>
        <w:tblLook w:val="01E0"/>
      </w:tblPr>
      <w:tblGrid>
        <w:gridCol w:w="7513"/>
        <w:gridCol w:w="2234"/>
      </w:tblGrid>
      <w:tr w:rsidR="00F4344B" w:rsidRPr="008255B4" w:rsidTr="009B275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 xml:space="preserve">- </w:t>
            </w:r>
            <w:r w:rsidRPr="008255B4">
              <w:rPr>
                <w:rFonts w:eastAsia="Calibri"/>
                <w:color w:val="000000"/>
              </w:rPr>
              <w:t>Равно или более 50%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>3 балла</w:t>
            </w:r>
          </w:p>
        </w:tc>
      </w:tr>
      <w:tr w:rsidR="00F4344B" w:rsidRPr="008255B4" w:rsidTr="009B275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 xml:space="preserve">- </w:t>
            </w:r>
            <w:r w:rsidRPr="008255B4">
              <w:rPr>
                <w:rFonts w:eastAsia="Calibri"/>
                <w:color w:val="000000"/>
              </w:rPr>
              <w:t>Равно или свыше 25% и до 50 %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>2 балла</w:t>
            </w:r>
          </w:p>
        </w:tc>
      </w:tr>
      <w:tr w:rsidR="00F4344B" w:rsidRPr="008255B4" w:rsidTr="009B275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 xml:space="preserve">- </w:t>
            </w:r>
            <w:r w:rsidRPr="008255B4">
              <w:rPr>
                <w:rFonts w:eastAsia="Calibri"/>
                <w:color w:val="000000"/>
              </w:rPr>
              <w:t>Равно или свыше 15% и до 25 %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>1 балл</w:t>
            </w:r>
          </w:p>
        </w:tc>
      </w:tr>
      <w:tr w:rsidR="00F4344B" w:rsidRPr="008255B4" w:rsidTr="009B275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>- Менее 15%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/>
              </w:rPr>
            </w:pPr>
            <w:r w:rsidRPr="008255B4">
              <w:rPr>
                <w:rFonts w:eastAsia="Calibri"/>
                <w:bCs/>
                <w:color w:val="000000"/>
              </w:rPr>
              <w:t>0 баллов</w:t>
            </w:r>
          </w:p>
        </w:tc>
      </w:tr>
    </w:tbl>
    <w:p w:rsidR="00F4344B" w:rsidRPr="008255B4" w:rsidRDefault="00E466A0" w:rsidP="00F4344B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* Настоящий показатель рассчитывается </w:t>
      </w:r>
      <w:r w:rsidR="009B275E" w:rsidRPr="008255B4">
        <w:rPr>
          <w:color w:val="000000"/>
        </w:rPr>
        <w:t xml:space="preserve">как </w:t>
      </w:r>
      <w:r w:rsidR="00A96A90" w:rsidRPr="008255B4">
        <w:rPr>
          <w:color w:val="000000"/>
        </w:rPr>
        <w:t xml:space="preserve">соотношение </w:t>
      </w:r>
      <w:r w:rsidRPr="008255B4">
        <w:rPr>
          <w:color w:val="000000"/>
        </w:rPr>
        <w:t>величины выручки в последний плановый период (соответствует месяцу, то ест</w:t>
      </w:r>
      <w:r w:rsidR="009B275E" w:rsidRPr="008255B4">
        <w:rPr>
          <w:color w:val="000000"/>
        </w:rPr>
        <w:t>ь заданному шагу планирования) и первый плановый период</w:t>
      </w:r>
      <w:r w:rsidRPr="008255B4">
        <w:rPr>
          <w:color w:val="000000"/>
        </w:rPr>
        <w:t>.</w:t>
      </w:r>
    </w:p>
    <w:p w:rsidR="00F4344B" w:rsidRPr="008255B4" w:rsidRDefault="00FC1DA0" w:rsidP="002A04D9">
      <w:pPr>
        <w:pStyle w:val="ad"/>
        <w:spacing w:before="120" w:after="120"/>
        <w:ind w:firstLine="425"/>
        <w:jc w:val="both"/>
        <w:rPr>
          <w:color w:val="000000"/>
        </w:rPr>
      </w:pPr>
      <w:r w:rsidRPr="008255B4">
        <w:rPr>
          <w:color w:val="000000"/>
        </w:rPr>
        <w:t>5) Доля</w:t>
      </w:r>
      <w:r w:rsidR="00F4344B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величины </w:t>
      </w:r>
      <w:r w:rsidR="00F4344B" w:rsidRPr="008255B4">
        <w:rPr>
          <w:color w:val="000000"/>
        </w:rPr>
        <w:t>добавленной стоимости</w:t>
      </w:r>
      <w:r w:rsidRPr="008255B4">
        <w:rPr>
          <w:color w:val="000000"/>
        </w:rPr>
        <w:t xml:space="preserve"> в </w:t>
      </w:r>
      <w:r w:rsidR="004B0295" w:rsidRPr="008255B4">
        <w:rPr>
          <w:color w:val="000000"/>
        </w:rPr>
        <w:t>стоимости товаров</w:t>
      </w:r>
      <w:r w:rsidR="00F4344B" w:rsidRPr="008255B4">
        <w:rPr>
          <w:color w:val="000000"/>
        </w:rPr>
        <w:t>,</w:t>
      </w:r>
      <w:r w:rsidR="004B0295" w:rsidRPr="008255B4">
        <w:rPr>
          <w:color w:val="000000"/>
        </w:rPr>
        <w:t xml:space="preserve"> работ и услуг,</w:t>
      </w:r>
      <w:r w:rsidR="00F4344B" w:rsidRPr="008255B4">
        <w:rPr>
          <w:color w:val="000000"/>
        </w:rPr>
        <w:t xml:space="preserve"> полученной при реализации </w:t>
      </w:r>
      <w:r w:rsidR="004B0295" w:rsidRPr="008255B4">
        <w:rPr>
          <w:color w:val="000000"/>
        </w:rPr>
        <w:t xml:space="preserve">предпринимательского </w:t>
      </w:r>
      <w:r w:rsidR="00F4344B" w:rsidRPr="008255B4">
        <w:rPr>
          <w:color w:val="000000"/>
        </w:rPr>
        <w:t>проекта</w:t>
      </w:r>
      <w:r w:rsidR="00C47296" w:rsidRPr="008255B4">
        <w:rPr>
          <w:rStyle w:val="af0"/>
          <w:color w:val="000000"/>
        </w:rPr>
        <w:t>*</w:t>
      </w:r>
      <w:r w:rsidR="00F4344B" w:rsidRPr="008255B4">
        <w:rPr>
          <w:color w:val="000000"/>
        </w:rPr>
        <w:t>:</w:t>
      </w:r>
    </w:p>
    <w:tbl>
      <w:tblPr>
        <w:tblW w:w="9606" w:type="dxa"/>
        <w:tblLook w:val="01E0"/>
      </w:tblPr>
      <w:tblGrid>
        <w:gridCol w:w="8613"/>
        <w:gridCol w:w="993"/>
      </w:tblGrid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</w:t>
            </w:r>
            <w:r w:rsidRPr="008255B4">
              <w:rPr>
                <w:color w:val="000000"/>
              </w:rPr>
              <w:t>Равно или более 25 %</w:t>
            </w:r>
            <w:r w:rsidRPr="008255B4">
              <w:rPr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3 балла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</w:t>
            </w:r>
            <w:r w:rsidRPr="008255B4">
              <w:rPr>
                <w:color w:val="000000"/>
              </w:rPr>
              <w:t>Равно или свыше 15% и до 25 %</w:t>
            </w:r>
            <w:r w:rsidRPr="008255B4">
              <w:rPr>
                <w:bCs/>
                <w:color w:val="000000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</w:t>
            </w:r>
            <w:r w:rsidRPr="008255B4">
              <w:rPr>
                <w:color w:val="000000"/>
              </w:rPr>
              <w:t>Равно или свыше 10% и до 15 %</w:t>
            </w:r>
            <w:r w:rsidRPr="008255B4">
              <w:rPr>
                <w:bCs/>
                <w:color w:val="000000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 балл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-</w:t>
            </w:r>
            <w:r w:rsidRPr="008255B4">
              <w:rPr>
                <w:color w:val="000000"/>
              </w:rPr>
              <w:t xml:space="preserve"> Менее 10%</w:t>
            </w:r>
            <w:r w:rsidRPr="008255B4">
              <w:rPr>
                <w:bCs/>
                <w:color w:val="000000"/>
              </w:rPr>
              <w:t xml:space="preserve">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0 баллов</w:t>
            </w:r>
          </w:p>
        </w:tc>
      </w:tr>
      <w:tr w:rsidR="009B275E" w:rsidRPr="008255B4" w:rsidTr="009B275E">
        <w:trPr>
          <w:trHeight w:val="159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B275E" w:rsidRPr="008255B4" w:rsidRDefault="004B0295" w:rsidP="00B76A8B">
            <w:pPr>
              <w:pStyle w:val="ae"/>
              <w:numPr>
                <w:ilvl w:val="0"/>
                <w:numId w:val="32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255B4">
              <w:rPr>
                <w:color w:val="000000"/>
                <w:sz w:val="24"/>
                <w:szCs w:val="24"/>
              </w:rPr>
              <w:t>Рассчитывается как отношение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</w:t>
            </w:r>
            <w:r w:rsidRPr="008255B4">
              <w:rPr>
                <w:color w:val="000000"/>
                <w:sz w:val="24"/>
                <w:szCs w:val="24"/>
              </w:rPr>
              <w:t xml:space="preserve">разности </w:t>
            </w:r>
            <w:r w:rsidR="00D009A2" w:rsidRPr="008255B4">
              <w:rPr>
                <w:color w:val="000000"/>
                <w:sz w:val="24"/>
                <w:szCs w:val="24"/>
              </w:rPr>
              <w:t>выручки</w:t>
            </w:r>
            <w:r w:rsidRPr="008255B4">
              <w:rPr>
                <w:color w:val="000000"/>
                <w:sz w:val="24"/>
                <w:szCs w:val="24"/>
              </w:rPr>
              <w:t xml:space="preserve"> от продаж (стоимости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товаров</w:t>
            </w:r>
            <w:r w:rsidRPr="008255B4">
              <w:rPr>
                <w:color w:val="000000"/>
                <w:sz w:val="24"/>
                <w:szCs w:val="24"/>
              </w:rPr>
              <w:t>, работ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</w:t>
            </w:r>
            <w:r w:rsidR="00FA2A49" w:rsidRPr="008255B4">
              <w:rPr>
                <w:color w:val="000000"/>
                <w:sz w:val="24"/>
                <w:szCs w:val="24"/>
              </w:rPr>
              <w:t>и услуг, произведенных участником Конкурса</w:t>
            </w:r>
            <w:r w:rsidRPr="008255B4">
              <w:rPr>
                <w:color w:val="000000"/>
                <w:sz w:val="24"/>
                <w:szCs w:val="24"/>
              </w:rPr>
              <w:t>)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и </w:t>
            </w:r>
            <w:r w:rsidRPr="008255B4">
              <w:rPr>
                <w:color w:val="000000"/>
                <w:sz w:val="24"/>
                <w:szCs w:val="24"/>
              </w:rPr>
              <w:t>себестоимости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товаров</w:t>
            </w:r>
            <w:r w:rsidRPr="008255B4">
              <w:rPr>
                <w:color w:val="000000"/>
                <w:sz w:val="24"/>
                <w:szCs w:val="24"/>
              </w:rPr>
              <w:t>, работ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</w:t>
            </w:r>
            <w:r w:rsidR="00FA2A49" w:rsidRPr="008255B4">
              <w:rPr>
                <w:color w:val="000000"/>
                <w:sz w:val="24"/>
                <w:szCs w:val="24"/>
              </w:rPr>
              <w:t xml:space="preserve">и услуг, 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(стоимость </w:t>
            </w:r>
            <w:r w:rsidRPr="008255B4">
              <w:rPr>
                <w:color w:val="000000"/>
                <w:sz w:val="24"/>
                <w:szCs w:val="24"/>
              </w:rPr>
              <w:t xml:space="preserve">приобретенных участником Конкурса у внешних организаций </w:t>
            </w:r>
            <w:r w:rsidR="009B275E" w:rsidRPr="008255B4">
              <w:rPr>
                <w:color w:val="000000"/>
                <w:sz w:val="24"/>
                <w:szCs w:val="24"/>
              </w:rPr>
              <w:t>товаров</w:t>
            </w:r>
            <w:r w:rsidRPr="008255B4">
              <w:rPr>
                <w:color w:val="000000"/>
                <w:sz w:val="24"/>
                <w:szCs w:val="24"/>
              </w:rPr>
              <w:t>, работ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и услуг</w:t>
            </w:r>
            <w:r w:rsidRPr="008255B4">
              <w:rPr>
                <w:color w:val="000000"/>
                <w:sz w:val="24"/>
                <w:szCs w:val="24"/>
              </w:rPr>
              <w:t>, которая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 будет состоять в основном из израсходованных материалов и прочих расходов, оплаченных внешним организациям, например, расходы на освещение, отопление, страхование и т.д.)</w:t>
            </w:r>
            <w:r w:rsidRPr="008255B4">
              <w:rPr>
                <w:color w:val="000000"/>
                <w:sz w:val="24"/>
                <w:szCs w:val="24"/>
              </w:rPr>
              <w:t xml:space="preserve"> к </w:t>
            </w:r>
            <w:r w:rsidR="00B76A8B" w:rsidRPr="008255B4">
              <w:rPr>
                <w:color w:val="000000"/>
                <w:sz w:val="24"/>
                <w:szCs w:val="24"/>
              </w:rPr>
              <w:t>выручке от продаж</w:t>
            </w:r>
            <w:r w:rsidRPr="008255B4">
              <w:rPr>
                <w:color w:val="000000"/>
                <w:sz w:val="24"/>
                <w:szCs w:val="24"/>
              </w:rPr>
              <w:t>, умноженное</w:t>
            </w:r>
            <w:proofErr w:type="gramEnd"/>
            <w:r w:rsidRPr="008255B4">
              <w:rPr>
                <w:color w:val="000000"/>
                <w:sz w:val="24"/>
                <w:szCs w:val="24"/>
              </w:rPr>
              <w:t xml:space="preserve"> на сто процентов</w:t>
            </w:r>
            <w:r w:rsidR="009B275E" w:rsidRPr="008255B4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</w:tbl>
    <w:p w:rsidR="00F4344B" w:rsidRPr="008255B4" w:rsidRDefault="00F4344B" w:rsidP="00005AA9">
      <w:pPr>
        <w:pStyle w:val="ad"/>
        <w:spacing w:before="120" w:after="120"/>
        <w:ind w:firstLine="426"/>
        <w:jc w:val="both"/>
        <w:rPr>
          <w:bCs/>
          <w:color w:val="000000"/>
        </w:rPr>
      </w:pPr>
      <w:r w:rsidRPr="008255B4">
        <w:rPr>
          <w:color w:val="000000"/>
        </w:rPr>
        <w:t xml:space="preserve">6) </w:t>
      </w:r>
      <w:r w:rsidR="00C41D96" w:rsidRPr="008255B4">
        <w:rPr>
          <w:bCs/>
          <w:color w:val="000000"/>
        </w:rPr>
        <w:t xml:space="preserve">Наличие опыта работы по </w:t>
      </w:r>
      <w:r w:rsidRPr="008255B4">
        <w:rPr>
          <w:bCs/>
          <w:color w:val="000000"/>
        </w:rPr>
        <w:t>соответствующему проекту направлению деятельности (у индивидуального предпринимателя или руководящего состава организации-заявителя):</w:t>
      </w:r>
    </w:p>
    <w:tbl>
      <w:tblPr>
        <w:tblW w:w="9606" w:type="dxa"/>
        <w:tblLook w:val="01E0"/>
      </w:tblPr>
      <w:tblGrid>
        <w:gridCol w:w="8613"/>
        <w:gridCol w:w="993"/>
      </w:tblGrid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опыт работы свыше трех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3 балла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- опыт работы от двух года до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опыт работы от одного года до двух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 балл</w:t>
            </w:r>
          </w:p>
        </w:tc>
      </w:tr>
      <w:tr w:rsidR="00F4344B" w:rsidRPr="008255B4" w:rsidTr="009B275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- опыт работы до одного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0 баллов</w:t>
            </w:r>
          </w:p>
        </w:tc>
      </w:tr>
    </w:tbl>
    <w:p w:rsidR="00F4344B" w:rsidRPr="008255B4" w:rsidRDefault="00C47296" w:rsidP="00005AA9">
      <w:pPr>
        <w:pStyle w:val="ad"/>
        <w:spacing w:before="120" w:after="120"/>
        <w:ind w:firstLine="426"/>
        <w:rPr>
          <w:color w:val="000000"/>
        </w:rPr>
      </w:pPr>
      <w:r w:rsidRPr="008255B4">
        <w:rPr>
          <w:color w:val="000000"/>
        </w:rPr>
        <w:t>7) В</w:t>
      </w:r>
      <w:r w:rsidR="00F4344B" w:rsidRPr="008255B4">
        <w:rPr>
          <w:color w:val="000000"/>
        </w:rPr>
        <w:t>ложение собственных сре</w:t>
      </w:r>
      <w:proofErr w:type="gramStart"/>
      <w:r w:rsidR="00F4344B" w:rsidRPr="008255B4">
        <w:rPr>
          <w:color w:val="000000"/>
        </w:rPr>
        <w:t>дств в р</w:t>
      </w:r>
      <w:proofErr w:type="gramEnd"/>
      <w:r w:rsidR="00F4344B" w:rsidRPr="008255B4">
        <w:rPr>
          <w:color w:val="000000"/>
        </w:rPr>
        <w:t>еализацию предпринимательского проекта от суммы запрашиваемой субсидии:</w:t>
      </w:r>
    </w:p>
    <w:tbl>
      <w:tblPr>
        <w:tblW w:w="9498" w:type="dxa"/>
        <w:tblInd w:w="108" w:type="dxa"/>
        <w:tblLook w:val="01E0"/>
      </w:tblPr>
      <w:tblGrid>
        <w:gridCol w:w="8505"/>
        <w:gridCol w:w="993"/>
      </w:tblGrid>
      <w:tr w:rsidR="00F4344B" w:rsidRPr="008255B4" w:rsidTr="009B275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в размере 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3 балла</w:t>
            </w:r>
          </w:p>
        </w:tc>
      </w:tr>
      <w:tr w:rsidR="00F4344B" w:rsidRPr="008255B4" w:rsidTr="009B275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в размере свыше 50 до 100 процентов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 балла</w:t>
            </w:r>
          </w:p>
        </w:tc>
      </w:tr>
      <w:tr w:rsidR="00F4344B" w:rsidRPr="008255B4" w:rsidTr="009B275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color w:val="000000"/>
              </w:rPr>
              <w:t>в размере свыше 30 до 50 процентов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8255B4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 балл</w:t>
            </w:r>
          </w:p>
        </w:tc>
      </w:tr>
      <w:tr w:rsidR="00863E22" w:rsidRPr="008255B4" w:rsidTr="009B275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8255B4" w:rsidRDefault="00863E22" w:rsidP="00BF510E">
            <w:pPr>
              <w:pStyle w:val="ad"/>
              <w:ind w:right="-108"/>
              <w:rPr>
                <w:color w:val="000000"/>
              </w:rPr>
            </w:pPr>
            <w:r w:rsidRPr="008255B4">
              <w:rPr>
                <w:color w:val="000000"/>
              </w:rPr>
              <w:t xml:space="preserve">в размере 30 процентов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8255B4" w:rsidRDefault="00863E22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0 баллов</w:t>
            </w:r>
          </w:p>
        </w:tc>
      </w:tr>
    </w:tbl>
    <w:p w:rsidR="00F4344B" w:rsidRPr="008255B4" w:rsidRDefault="00C47296" w:rsidP="00005AA9">
      <w:pPr>
        <w:pStyle w:val="ad"/>
        <w:spacing w:before="120" w:line="360" w:lineRule="auto"/>
        <w:ind w:firstLine="426"/>
        <w:rPr>
          <w:color w:val="000000"/>
        </w:rPr>
      </w:pPr>
      <w:r w:rsidRPr="008255B4">
        <w:rPr>
          <w:color w:val="000000"/>
        </w:rPr>
        <w:t xml:space="preserve">8) </w:t>
      </w:r>
      <w:r w:rsidR="00F4344B" w:rsidRPr="008255B4">
        <w:rPr>
          <w:color w:val="000000"/>
        </w:rPr>
        <w:t>Направление расходования средств: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15"/>
        <w:gridCol w:w="983"/>
      </w:tblGrid>
      <w:tr w:rsidR="00F4344B" w:rsidRPr="008255B4" w:rsidTr="00BB3D47">
        <w:trPr>
          <w:tblCellSpacing w:w="0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 xml:space="preserve">Запрашиваемые средства в полном объёме используется на приобретение основных средств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B" w:rsidRPr="008255B4" w:rsidRDefault="00F4344B" w:rsidP="009B275E">
            <w:pPr>
              <w:pStyle w:val="ad"/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3 балла</w:t>
            </w:r>
          </w:p>
        </w:tc>
      </w:tr>
      <w:tr w:rsidR="00F4344B" w:rsidRPr="008255B4" w:rsidTr="00BB3D47">
        <w:trPr>
          <w:tblCellSpacing w:w="0" w:type="dxa"/>
        </w:trPr>
        <w:tc>
          <w:tcPr>
            <w:tcW w:w="8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от 60% до 100% запрашиваемых средств поддержки используются на приобретение основных средств(100% не включается)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B" w:rsidRPr="008255B4" w:rsidRDefault="00F4344B" w:rsidP="009B275E">
            <w:pPr>
              <w:pStyle w:val="ad"/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2 балла</w:t>
            </w:r>
          </w:p>
        </w:tc>
      </w:tr>
      <w:tr w:rsidR="00F4344B" w:rsidRPr="008255B4" w:rsidTr="00BB3D47">
        <w:trPr>
          <w:tblCellSpacing w:w="0" w:type="dxa"/>
        </w:trPr>
        <w:tc>
          <w:tcPr>
            <w:tcW w:w="85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 xml:space="preserve">От 50% до 60% запрашиваемых средств поддержки используются на приобретение основных средств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B" w:rsidRPr="008255B4" w:rsidRDefault="009B275E" w:rsidP="009B275E">
            <w:pPr>
              <w:pStyle w:val="ad"/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1 балл</w:t>
            </w:r>
          </w:p>
        </w:tc>
      </w:tr>
    </w:tbl>
    <w:p w:rsidR="00F4344B" w:rsidRPr="008255B4" w:rsidRDefault="00F72FE4" w:rsidP="00005AA9">
      <w:pPr>
        <w:pStyle w:val="ad"/>
        <w:spacing w:before="120" w:after="120"/>
        <w:ind w:firstLine="426"/>
        <w:rPr>
          <w:color w:val="000000"/>
        </w:rPr>
      </w:pPr>
      <w:r w:rsidRPr="008255B4">
        <w:rPr>
          <w:color w:val="000000"/>
        </w:rPr>
        <w:t>9) С</w:t>
      </w:r>
      <w:r w:rsidR="00F4344B" w:rsidRPr="008255B4">
        <w:rPr>
          <w:color w:val="000000"/>
        </w:rPr>
        <w:t>рок окупаемости предпринимательского проекта: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32"/>
        <w:gridCol w:w="1466"/>
      </w:tblGrid>
      <w:tr w:rsidR="00F4344B" w:rsidRPr="008255B4" w:rsidTr="00BB3D47">
        <w:trPr>
          <w:tblCellSpacing w:w="0" w:type="dxa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до 1 года включительно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ind w:firstLine="567"/>
              <w:rPr>
                <w:color w:val="000000"/>
              </w:rPr>
            </w:pPr>
            <w:r w:rsidRPr="008255B4">
              <w:rPr>
                <w:color w:val="000000"/>
              </w:rPr>
              <w:t>3 балла</w:t>
            </w:r>
          </w:p>
        </w:tc>
      </w:tr>
      <w:tr w:rsidR="00F4344B" w:rsidRPr="008255B4" w:rsidTr="00BB3D47">
        <w:trPr>
          <w:tblCellSpacing w:w="0" w:type="dxa"/>
        </w:trPr>
        <w:tc>
          <w:tcPr>
            <w:tcW w:w="8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От 1 года до двух лет включительно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ind w:firstLine="567"/>
              <w:rPr>
                <w:color w:val="000000"/>
              </w:rPr>
            </w:pPr>
            <w:r w:rsidRPr="008255B4">
              <w:rPr>
                <w:color w:val="000000"/>
              </w:rPr>
              <w:t>2 балла</w:t>
            </w:r>
          </w:p>
        </w:tc>
      </w:tr>
      <w:tr w:rsidR="00F4344B" w:rsidRPr="008255B4" w:rsidTr="00BB3D47">
        <w:trPr>
          <w:tblCellSpacing w:w="0" w:type="dxa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От 2 лет до 3 лет включительно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ind w:right="-141" w:firstLine="567"/>
              <w:rPr>
                <w:color w:val="000000"/>
              </w:rPr>
            </w:pPr>
            <w:r w:rsidRPr="008255B4">
              <w:rPr>
                <w:color w:val="000000"/>
              </w:rPr>
              <w:t>1 балл</w:t>
            </w:r>
          </w:p>
        </w:tc>
      </w:tr>
      <w:tr w:rsidR="00F4344B" w:rsidRPr="008255B4" w:rsidTr="00BB3D47">
        <w:trPr>
          <w:tblCellSpacing w:w="0" w:type="dxa"/>
        </w:trPr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 xml:space="preserve">Свыше3 лет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4B" w:rsidRPr="008255B4" w:rsidRDefault="00F4344B" w:rsidP="00F4344B">
            <w:pPr>
              <w:pStyle w:val="ad"/>
              <w:numPr>
                <w:ilvl w:val="0"/>
                <w:numId w:val="20"/>
              </w:numPr>
              <w:ind w:left="0" w:right="-141" w:firstLine="567"/>
              <w:rPr>
                <w:color w:val="000000"/>
              </w:rPr>
            </w:pPr>
            <w:r w:rsidRPr="008255B4">
              <w:rPr>
                <w:color w:val="000000"/>
              </w:rPr>
              <w:t>баллов»</w:t>
            </w:r>
          </w:p>
        </w:tc>
      </w:tr>
    </w:tbl>
    <w:p w:rsidR="00F4344B" w:rsidRPr="008255B4" w:rsidRDefault="00C47296" w:rsidP="00A54F09">
      <w:pPr>
        <w:spacing w:before="120"/>
        <w:ind w:firstLine="425"/>
        <w:jc w:val="both"/>
        <w:rPr>
          <w:color w:val="000000"/>
        </w:rPr>
      </w:pPr>
      <w:r w:rsidRPr="008255B4">
        <w:rPr>
          <w:color w:val="000000"/>
        </w:rPr>
        <w:lastRenderedPageBreak/>
        <w:t>10) С</w:t>
      </w:r>
      <w:r w:rsidR="00F4344B" w:rsidRPr="008255B4">
        <w:rPr>
          <w:color w:val="000000"/>
        </w:rPr>
        <w:t>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B36536" w:rsidRPr="008255B4" w:rsidRDefault="00B36536" w:rsidP="00B36536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8255B4">
        <w:rPr>
          <w:color w:val="000000"/>
          <w:sz w:val="24"/>
          <w:szCs w:val="24"/>
        </w:rPr>
        <w:t>Данный показатель рассчитывается по формуле:</w:t>
      </w:r>
    </w:p>
    <w:p w:rsidR="00B36536" w:rsidRPr="008255B4" w:rsidRDefault="009118B7" w:rsidP="00B36536">
      <w:pPr>
        <w:pStyle w:val="ae"/>
        <w:ind w:firstLine="567"/>
        <w:jc w:val="both"/>
        <w:rPr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z</m:t>
        </m:r>
        <m:r>
          <w:rPr>
            <w:rFonts w:ascii="Cambria Math"/>
            <w:color w:val="000000"/>
            <w:sz w:val="24"/>
            <w:szCs w:val="24"/>
          </w:rPr>
          <m:t>=</m:t>
        </m:r>
        <m:r>
          <w:rPr>
            <w:rFonts w:ascii="Cambria Math" w:hAnsi="Cambria Math"/>
            <w:color w:val="000000"/>
            <w:sz w:val="24"/>
            <w:szCs w:val="24"/>
          </w:rPr>
          <m:t>∑</m:t>
        </m:r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4"/>
                <w:szCs w:val="24"/>
              </w:rPr>
              <m:t>12</m:t>
            </m:r>
          </m:den>
        </m:f>
        <m:r>
          <w:rPr>
            <w:rFonts w:ascii="Cambria Math"/>
            <w:color w:val="000000"/>
            <w:sz w:val="24"/>
            <w:szCs w:val="24"/>
          </w:rPr>
          <m:t xml:space="preserve"> , </m:t>
        </m:r>
      </m:oMath>
      <w:r w:rsidR="00B36536" w:rsidRPr="008255B4">
        <w:rPr>
          <w:color w:val="000000"/>
          <w:sz w:val="24"/>
          <w:szCs w:val="24"/>
        </w:rPr>
        <w:t xml:space="preserve">где: </w:t>
      </w:r>
    </w:p>
    <w:p w:rsidR="00B36536" w:rsidRPr="008255B4" w:rsidRDefault="00B36536" w:rsidP="00B36536">
      <w:pPr>
        <w:pStyle w:val="ae"/>
        <w:jc w:val="both"/>
        <w:rPr>
          <w:color w:val="000000"/>
          <w:sz w:val="24"/>
          <w:szCs w:val="24"/>
        </w:rPr>
      </w:pPr>
      <w:r w:rsidRPr="008255B4">
        <w:rPr>
          <w:color w:val="000000"/>
          <w:sz w:val="24"/>
          <w:szCs w:val="24"/>
          <w:lang w:val="en-US"/>
        </w:rPr>
        <w:t>z</w:t>
      </w:r>
      <w:r w:rsidRPr="008255B4">
        <w:rPr>
          <w:color w:val="000000"/>
          <w:sz w:val="24"/>
          <w:szCs w:val="24"/>
        </w:rPr>
        <w:t xml:space="preserve"> – </w:t>
      </w:r>
      <w:proofErr w:type="gramStart"/>
      <w:r w:rsidRPr="008255B4">
        <w:rPr>
          <w:color w:val="000000"/>
          <w:sz w:val="24"/>
          <w:szCs w:val="24"/>
        </w:rPr>
        <w:t>количество</w:t>
      </w:r>
      <w:proofErr w:type="gramEnd"/>
      <w:r w:rsidRPr="008255B4">
        <w:rPr>
          <w:color w:val="000000"/>
          <w:sz w:val="24"/>
          <w:szCs w:val="24"/>
        </w:rPr>
        <w:t xml:space="preserve"> баллов.</w:t>
      </w:r>
    </w:p>
    <w:p w:rsidR="00B36536" w:rsidRPr="008255B4" w:rsidRDefault="00153620" w:rsidP="00B36536">
      <w:pPr>
        <w:pStyle w:val="ae"/>
        <w:jc w:val="both"/>
        <w:rPr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8255B4">
        <w:rPr>
          <w:color w:val="000000"/>
          <w:sz w:val="24"/>
          <w:szCs w:val="24"/>
        </w:rPr>
        <w:t xml:space="preserve"> – </w:t>
      </w:r>
      <m:oMath>
        <m:r>
          <w:rPr>
            <w:rFonts w:ascii="Cambria Math" w:hAnsi="Cambria Math"/>
            <w:color w:val="000000"/>
            <w:sz w:val="24"/>
            <w:szCs w:val="24"/>
          </w:rPr>
          <m:t>i</m:t>
        </m:r>
      </m:oMath>
      <w:r w:rsidR="00F25113" w:rsidRPr="008255B4">
        <w:rPr>
          <w:color w:val="000000"/>
          <w:sz w:val="24"/>
          <w:szCs w:val="24"/>
        </w:rPr>
        <w:t xml:space="preserve"> </w:t>
      </w:r>
      <w:r w:rsidR="00B36536" w:rsidRPr="008255B4">
        <w:rPr>
          <w:color w:val="000000"/>
          <w:sz w:val="24"/>
          <w:szCs w:val="24"/>
        </w:rPr>
        <w:t>-</w:t>
      </w:r>
      <w:proofErr w:type="spellStart"/>
      <w:r w:rsidR="00B36536" w:rsidRPr="008255B4">
        <w:rPr>
          <w:color w:val="000000"/>
          <w:sz w:val="24"/>
          <w:szCs w:val="24"/>
        </w:rPr>
        <w:t>ое</w:t>
      </w:r>
      <w:proofErr w:type="spellEnd"/>
      <w:r w:rsidR="00B36536" w:rsidRPr="008255B4">
        <w:rPr>
          <w:color w:val="000000"/>
          <w:sz w:val="24"/>
          <w:szCs w:val="24"/>
        </w:rPr>
        <w:t xml:space="preserve"> рабочее место, штатная единица.</w:t>
      </w:r>
    </w:p>
    <w:p w:rsidR="00B36536" w:rsidRPr="008255B4" w:rsidRDefault="00153620" w:rsidP="00B36536">
      <w:pPr>
        <w:pStyle w:val="ae"/>
        <w:jc w:val="both"/>
        <w:rPr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8255B4">
        <w:rPr>
          <w:color w:val="000000"/>
          <w:sz w:val="24"/>
          <w:szCs w:val="24"/>
        </w:rPr>
        <w:t xml:space="preserve"> -период, на который создается (будет занято)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i </m:t>
        </m:r>
      </m:oMath>
      <w:r w:rsidR="00B36536" w:rsidRPr="008255B4">
        <w:rPr>
          <w:color w:val="000000"/>
          <w:sz w:val="24"/>
          <w:szCs w:val="24"/>
        </w:rPr>
        <w:t>-</w:t>
      </w:r>
      <w:r w:rsidR="00F25113" w:rsidRPr="008255B4">
        <w:rPr>
          <w:color w:val="000000"/>
          <w:sz w:val="24"/>
          <w:szCs w:val="24"/>
        </w:rPr>
        <w:t xml:space="preserve"> </w:t>
      </w:r>
      <w:proofErr w:type="spellStart"/>
      <w:r w:rsidR="00B36536" w:rsidRPr="008255B4">
        <w:rPr>
          <w:color w:val="000000"/>
          <w:sz w:val="24"/>
          <w:szCs w:val="24"/>
        </w:rPr>
        <w:t>ое</w:t>
      </w:r>
      <w:proofErr w:type="spellEnd"/>
      <w:r w:rsidR="00B36536" w:rsidRPr="008255B4">
        <w:rPr>
          <w:color w:val="000000"/>
          <w:sz w:val="24"/>
          <w:szCs w:val="24"/>
        </w:rPr>
        <w:t xml:space="preserve"> рабочее место, месяцев.</w:t>
      </w:r>
    </w:p>
    <w:p w:rsidR="00BB3D47" w:rsidRPr="008255B4" w:rsidRDefault="00B36536" w:rsidP="00D218F0">
      <w:pPr>
        <w:pStyle w:val="ae"/>
        <w:jc w:val="both"/>
        <w:rPr>
          <w:color w:val="000000"/>
          <w:sz w:val="24"/>
          <w:szCs w:val="24"/>
        </w:rPr>
      </w:pPr>
      <w:r w:rsidRPr="008255B4">
        <w:rPr>
          <w:color w:val="000000"/>
          <w:sz w:val="24"/>
          <w:szCs w:val="24"/>
        </w:rPr>
        <w:t>12 – количество месяцев в году.</w:t>
      </w:r>
    </w:p>
    <w:p w:rsidR="00D218F0" w:rsidRPr="008255B4" w:rsidRDefault="00C47296" w:rsidP="00005AA9">
      <w:pPr>
        <w:pStyle w:val="ad"/>
        <w:spacing w:before="120"/>
        <w:ind w:firstLine="426"/>
        <w:jc w:val="both"/>
        <w:rPr>
          <w:color w:val="000000"/>
        </w:rPr>
      </w:pPr>
      <w:r w:rsidRPr="008255B4">
        <w:rPr>
          <w:color w:val="000000"/>
        </w:rPr>
        <w:t>11) С</w:t>
      </w:r>
      <w:r w:rsidR="00F4344B" w:rsidRPr="008255B4">
        <w:rPr>
          <w:color w:val="000000"/>
        </w:rPr>
        <w:t xml:space="preserve">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</w:t>
      </w:r>
      <w:r w:rsidR="00F4344B" w:rsidRPr="008255B4">
        <w:rPr>
          <w:b/>
          <w:color w:val="000000"/>
        </w:rPr>
        <w:t>1 балл</w:t>
      </w:r>
      <w:r w:rsidR="00F4344B" w:rsidRPr="008255B4">
        <w:rPr>
          <w:color w:val="000000"/>
        </w:rPr>
        <w:t xml:space="preserve"> за каждое созданное рабочее место, сумма баллов по данному показателю не может превышать 5 баллов;</w:t>
      </w:r>
    </w:p>
    <w:p w:rsidR="00BB3D47" w:rsidRPr="008255B4" w:rsidRDefault="000F7588" w:rsidP="00005AA9">
      <w:pPr>
        <w:pStyle w:val="ae"/>
        <w:spacing w:before="120" w:after="120"/>
        <w:ind w:firstLine="426"/>
        <w:jc w:val="both"/>
        <w:rPr>
          <w:color w:val="000000"/>
          <w:sz w:val="24"/>
          <w:szCs w:val="24"/>
        </w:rPr>
      </w:pPr>
      <w:proofErr w:type="gramStart"/>
      <w:r w:rsidRPr="008255B4">
        <w:rPr>
          <w:color w:val="000000"/>
          <w:sz w:val="24"/>
          <w:szCs w:val="24"/>
        </w:rPr>
        <w:t xml:space="preserve">12) Создание </w:t>
      </w:r>
      <w:r w:rsidR="00CC410A" w:rsidRPr="008255B4">
        <w:rPr>
          <w:color w:val="000000"/>
          <w:sz w:val="24"/>
          <w:szCs w:val="24"/>
        </w:rPr>
        <w:t>временных рабочих</w:t>
      </w:r>
      <w:r w:rsidR="00616BCA" w:rsidRPr="008255B4">
        <w:rPr>
          <w:color w:val="000000"/>
          <w:sz w:val="24"/>
          <w:szCs w:val="24"/>
        </w:rPr>
        <w:t xml:space="preserve"> мест для несовершеннолетних граждан</w:t>
      </w:r>
      <w:r w:rsidR="007C1497" w:rsidRPr="008255B4">
        <w:rPr>
          <w:color w:val="000000"/>
          <w:sz w:val="24"/>
          <w:szCs w:val="24"/>
        </w:rPr>
        <w:t xml:space="preserve"> на основании договора, </w:t>
      </w:r>
      <w:r w:rsidR="00A04ED2" w:rsidRPr="008255B4">
        <w:rPr>
          <w:color w:val="000000"/>
          <w:sz w:val="24"/>
          <w:szCs w:val="24"/>
        </w:rPr>
        <w:t>заключенного с цент</w:t>
      </w:r>
      <w:r w:rsidR="00CC410A" w:rsidRPr="008255B4">
        <w:rPr>
          <w:color w:val="000000"/>
          <w:sz w:val="24"/>
          <w:szCs w:val="24"/>
        </w:rPr>
        <w:t>р</w:t>
      </w:r>
      <w:r w:rsidR="00A04ED2" w:rsidRPr="008255B4">
        <w:rPr>
          <w:color w:val="000000"/>
          <w:sz w:val="24"/>
          <w:szCs w:val="24"/>
        </w:rPr>
        <w:t>ом зан</w:t>
      </w:r>
      <w:r w:rsidR="007C1497" w:rsidRPr="008255B4">
        <w:rPr>
          <w:color w:val="000000"/>
          <w:sz w:val="24"/>
          <w:szCs w:val="24"/>
        </w:rPr>
        <w:t>ятости</w:t>
      </w:r>
      <w:r w:rsidR="00616BCA" w:rsidRPr="008255B4">
        <w:rPr>
          <w:color w:val="000000"/>
          <w:sz w:val="24"/>
          <w:szCs w:val="24"/>
        </w:rPr>
        <w:t xml:space="preserve">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</w:t>
      </w:r>
      <w:r w:rsidR="007C1497" w:rsidRPr="008255B4">
        <w:rPr>
          <w:color w:val="000000"/>
          <w:sz w:val="24"/>
          <w:szCs w:val="24"/>
        </w:rPr>
        <w:t>,</w:t>
      </w:r>
      <w:r w:rsidR="00616BCA" w:rsidRPr="008255B4">
        <w:rPr>
          <w:color w:val="000000"/>
          <w:sz w:val="24"/>
          <w:szCs w:val="24"/>
        </w:rPr>
        <w:t xml:space="preserve"> </w:t>
      </w:r>
      <w:r w:rsidR="00A04ED2" w:rsidRPr="008255B4">
        <w:rPr>
          <w:color w:val="000000"/>
          <w:sz w:val="24"/>
          <w:szCs w:val="24"/>
        </w:rPr>
        <w:t>1</w:t>
      </w:r>
      <w:r w:rsidR="00616BCA" w:rsidRPr="008255B4">
        <w:rPr>
          <w:color w:val="000000"/>
          <w:sz w:val="24"/>
          <w:szCs w:val="24"/>
        </w:rPr>
        <w:t xml:space="preserve"> балл за каждое созданное рабочее место, сумма баллов по данному показателю не может превышать 5 баллов;</w:t>
      </w:r>
      <w:proofErr w:type="gramEnd"/>
    </w:p>
    <w:p w:rsidR="00C47296" w:rsidRPr="008255B4" w:rsidRDefault="00C47296" w:rsidP="00005AA9">
      <w:pPr>
        <w:pStyle w:val="ae"/>
        <w:ind w:firstLine="426"/>
        <w:jc w:val="both"/>
        <w:rPr>
          <w:color w:val="000000"/>
          <w:sz w:val="24"/>
          <w:szCs w:val="24"/>
        </w:rPr>
      </w:pPr>
      <w:r w:rsidRPr="008255B4">
        <w:rPr>
          <w:color w:val="000000"/>
          <w:sz w:val="24"/>
          <w:szCs w:val="24"/>
        </w:rPr>
        <w:t>13) Принадлежность к приоритетным группам, установленным</w:t>
      </w:r>
      <w:r w:rsidR="0084125F" w:rsidRPr="008255B4">
        <w:rPr>
          <w:color w:val="000000"/>
          <w:sz w:val="24"/>
          <w:szCs w:val="24"/>
        </w:rPr>
        <w:t xml:space="preserve"> пунктом 15 настоящего Положения</w:t>
      </w:r>
      <w:r w:rsidR="00C467A1" w:rsidRPr="008255B4">
        <w:rPr>
          <w:color w:val="FF0000"/>
          <w:sz w:val="24"/>
          <w:szCs w:val="24"/>
        </w:rPr>
        <w:t xml:space="preserve"> </w:t>
      </w:r>
      <w:r w:rsidR="00C467A1" w:rsidRPr="008255B4">
        <w:rPr>
          <w:color w:val="000000" w:themeColor="text1"/>
          <w:sz w:val="24"/>
          <w:szCs w:val="24"/>
        </w:rPr>
        <w:t>кроме группы, установленной пунктом 15.9 настоящего Положения</w:t>
      </w:r>
      <w:r w:rsidRPr="008255B4">
        <w:rPr>
          <w:color w:val="000000"/>
          <w:sz w:val="24"/>
          <w:szCs w:val="24"/>
        </w:rPr>
        <w:t xml:space="preserve">: </w:t>
      </w:r>
    </w:p>
    <w:p w:rsidR="00C47296" w:rsidRPr="008255B4" w:rsidRDefault="00113FE3" w:rsidP="00005AA9">
      <w:pPr>
        <w:pStyle w:val="ae"/>
        <w:ind w:firstLine="426"/>
        <w:jc w:val="both"/>
        <w:rPr>
          <w:b/>
          <w:color w:val="000000"/>
          <w:sz w:val="24"/>
          <w:szCs w:val="24"/>
        </w:rPr>
      </w:pPr>
      <w:r w:rsidRPr="008255B4">
        <w:rPr>
          <w:color w:val="000000"/>
          <w:sz w:val="24"/>
          <w:szCs w:val="24"/>
        </w:rPr>
        <w:t xml:space="preserve">Участник Конкурса </w:t>
      </w:r>
      <w:r w:rsidR="00C47296" w:rsidRPr="008255B4">
        <w:rPr>
          <w:color w:val="000000"/>
          <w:sz w:val="24"/>
          <w:szCs w:val="24"/>
        </w:rPr>
        <w:t xml:space="preserve">относится к приоритетным группам </w:t>
      </w:r>
      <w:r w:rsidR="00C47296" w:rsidRPr="008255B4">
        <w:rPr>
          <w:color w:val="000000"/>
          <w:sz w:val="24"/>
          <w:szCs w:val="24"/>
        </w:rPr>
        <w:tab/>
      </w:r>
      <w:r w:rsidR="00C47296" w:rsidRPr="008255B4">
        <w:rPr>
          <w:color w:val="000000"/>
          <w:sz w:val="24"/>
          <w:szCs w:val="24"/>
        </w:rPr>
        <w:tab/>
      </w:r>
      <w:r w:rsidR="00C47296" w:rsidRPr="008255B4">
        <w:rPr>
          <w:color w:val="000000"/>
          <w:sz w:val="24"/>
          <w:szCs w:val="24"/>
        </w:rPr>
        <w:tab/>
        <w:t>1 балл</w:t>
      </w:r>
      <w:r w:rsidR="00C47296" w:rsidRPr="008255B4">
        <w:rPr>
          <w:b/>
          <w:color w:val="000000"/>
          <w:sz w:val="24"/>
          <w:szCs w:val="24"/>
        </w:rPr>
        <w:tab/>
      </w:r>
    </w:p>
    <w:p w:rsidR="00F4344B" w:rsidRPr="008255B4" w:rsidRDefault="00113FE3" w:rsidP="00005AA9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Участник Конкурса </w:t>
      </w:r>
      <w:r w:rsidR="00C47296" w:rsidRPr="008255B4">
        <w:rPr>
          <w:color w:val="000000"/>
        </w:rPr>
        <w:t xml:space="preserve">не относится к приоритетным группам </w:t>
      </w:r>
      <w:r w:rsidR="00C47296" w:rsidRPr="008255B4">
        <w:rPr>
          <w:color w:val="000000"/>
        </w:rPr>
        <w:tab/>
      </w:r>
      <w:r w:rsidR="00C47296" w:rsidRPr="008255B4">
        <w:rPr>
          <w:color w:val="000000"/>
        </w:rPr>
        <w:tab/>
      </w:r>
      <w:r w:rsidR="00C47296" w:rsidRPr="008255B4">
        <w:rPr>
          <w:color w:val="000000"/>
        </w:rPr>
        <w:tab/>
        <w:t>0 баллов</w:t>
      </w:r>
    </w:p>
    <w:p w:rsidR="00F4344B" w:rsidRPr="008255B4" w:rsidRDefault="00C47296" w:rsidP="00005AA9">
      <w:pPr>
        <w:pStyle w:val="ad"/>
        <w:spacing w:before="120" w:after="120"/>
        <w:ind w:firstLine="426"/>
        <w:rPr>
          <w:color w:val="000000"/>
        </w:rPr>
      </w:pPr>
      <w:r w:rsidRPr="008255B4">
        <w:rPr>
          <w:color w:val="000000"/>
        </w:rPr>
        <w:t>14</w:t>
      </w:r>
      <w:r w:rsidR="000F7588" w:rsidRPr="008255B4">
        <w:rPr>
          <w:color w:val="000000"/>
        </w:rPr>
        <w:t>) Н</w:t>
      </w:r>
      <w:r w:rsidR="00F4344B" w:rsidRPr="008255B4">
        <w:rPr>
          <w:color w:val="000000"/>
        </w:rPr>
        <w:t>овизна предпринимательского проекта:</w:t>
      </w:r>
    </w:p>
    <w:tbl>
      <w:tblPr>
        <w:tblW w:w="9616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4"/>
        <w:gridCol w:w="1242"/>
      </w:tblGrid>
      <w:tr w:rsidR="00F4344B" w:rsidRPr="008255B4" w:rsidTr="009E2C98">
        <w:trPr>
          <w:trHeight w:val="541"/>
          <w:tblCellSpacing w:w="0" w:type="dxa"/>
        </w:trPr>
        <w:tc>
          <w:tcPr>
            <w:tcW w:w="8374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нет аналогов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F4344B" w:rsidRPr="008255B4" w:rsidRDefault="00F4344B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1 балл</w:t>
            </w:r>
          </w:p>
        </w:tc>
      </w:tr>
      <w:tr w:rsidR="00BB3D47" w:rsidRPr="008255B4" w:rsidTr="009E2C98">
        <w:trPr>
          <w:trHeight w:val="571"/>
          <w:tblCellSpacing w:w="0" w:type="dxa"/>
        </w:trPr>
        <w:tc>
          <w:tcPr>
            <w:tcW w:w="8374" w:type="dxa"/>
            <w:tcBorders>
              <w:left w:val="nil"/>
              <w:bottom w:val="single" w:sz="4" w:space="0" w:color="auto"/>
            </w:tcBorders>
            <w:hideMark/>
          </w:tcPr>
          <w:p w:rsidR="00BB3D47" w:rsidRPr="008255B4" w:rsidRDefault="00BB3D47" w:rsidP="00BB3D47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есть аналоги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  <w:tcBorders>
              <w:bottom w:val="single" w:sz="4" w:space="0" w:color="auto"/>
              <w:right w:val="nil"/>
            </w:tcBorders>
            <w:hideMark/>
          </w:tcPr>
          <w:p w:rsidR="00BB3D47" w:rsidRPr="008255B4" w:rsidRDefault="00BB3D47" w:rsidP="00BF510E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0 баллов</w:t>
            </w:r>
          </w:p>
        </w:tc>
      </w:tr>
      <w:tr w:rsidR="00BB3D47" w:rsidRPr="008255B4" w:rsidTr="009E2C9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616" w:type="dxa"/>
            <w:gridSpan w:val="2"/>
            <w:tcBorders>
              <w:top w:val="nil"/>
              <w:left w:val="nil"/>
              <w:right w:val="nil"/>
            </w:tcBorders>
          </w:tcPr>
          <w:p w:rsidR="00BB3D47" w:rsidRPr="008255B4" w:rsidRDefault="00BB3D47" w:rsidP="009D27E1">
            <w:pPr>
              <w:pStyle w:val="ad"/>
              <w:spacing w:before="80" w:after="120"/>
              <w:ind w:firstLine="567"/>
              <w:rPr>
                <w:color w:val="000000"/>
              </w:rPr>
            </w:pPr>
            <w:r w:rsidRPr="008255B4">
              <w:rPr>
                <w:color w:val="000000"/>
              </w:rPr>
              <w:t>15) Террит</w:t>
            </w:r>
            <w:r w:rsidR="009D27E1" w:rsidRPr="008255B4">
              <w:rPr>
                <w:color w:val="000000"/>
              </w:rPr>
              <w:t>ория осуществления деятельности:</w:t>
            </w:r>
          </w:p>
        </w:tc>
      </w:tr>
      <w:tr w:rsidR="00BB3D47" w:rsidRPr="008255B4" w:rsidTr="009E2C9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74" w:type="dxa"/>
          </w:tcPr>
          <w:p w:rsidR="00BB3D47" w:rsidRPr="008255B4" w:rsidRDefault="00BB3D47" w:rsidP="00BB3D47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 xml:space="preserve">Участник осуществляет деятельность на территории Каргасокского района </w:t>
            </w:r>
          </w:p>
        </w:tc>
        <w:tc>
          <w:tcPr>
            <w:tcW w:w="1242" w:type="dxa"/>
          </w:tcPr>
          <w:p w:rsidR="00BB3D47" w:rsidRPr="008255B4" w:rsidRDefault="00BB3D47" w:rsidP="00CC2563">
            <w:pPr>
              <w:pStyle w:val="ad"/>
              <w:rPr>
                <w:color w:val="000000"/>
              </w:rPr>
            </w:pPr>
            <w:r w:rsidRPr="008255B4">
              <w:rPr>
                <w:color w:val="000000"/>
              </w:rPr>
              <w:t>18 баллов</w:t>
            </w:r>
          </w:p>
        </w:tc>
      </w:tr>
      <w:tr w:rsidR="00BB3D47" w:rsidRPr="008255B4" w:rsidTr="009E2C9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74" w:type="dxa"/>
          </w:tcPr>
          <w:p w:rsidR="00BB3D47" w:rsidRPr="008255B4" w:rsidRDefault="00BB3D47" w:rsidP="00CC256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не осуществляет деятельность на территории Каргасокского района </w:t>
            </w:r>
          </w:p>
        </w:tc>
        <w:tc>
          <w:tcPr>
            <w:tcW w:w="1242" w:type="dxa"/>
          </w:tcPr>
          <w:p w:rsidR="00BB3D47" w:rsidRPr="008255B4" w:rsidRDefault="00BB3D47" w:rsidP="00CC256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</w:tbl>
    <w:p w:rsidR="00E92511" w:rsidRPr="008255B4" w:rsidRDefault="00E92511" w:rsidP="00561E1B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561E1B" w:rsidRPr="008255B4" w:rsidRDefault="00561E1B" w:rsidP="00561E1B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8255B4">
        <w:rPr>
          <w:color w:val="000000"/>
        </w:rPr>
        <w:t>8. ПОРЯДОК ПРЕДОСТАВЛЕНИЯ СУБСИДИИ</w:t>
      </w:r>
    </w:p>
    <w:p w:rsidR="00561E1B" w:rsidRPr="008255B4" w:rsidRDefault="00561E1B" w:rsidP="00561E1B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8F76A0" w:rsidRPr="008255B4" w:rsidRDefault="00C72767" w:rsidP="00005AA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43</w:t>
      </w:r>
      <w:r w:rsidR="00561E1B" w:rsidRPr="008255B4">
        <w:rPr>
          <w:color w:val="000000"/>
        </w:rPr>
        <w:t>.</w:t>
      </w:r>
      <w:r w:rsidR="00FA07B3" w:rsidRPr="008255B4">
        <w:rPr>
          <w:color w:val="000000"/>
        </w:rPr>
        <w:t xml:space="preserve"> </w:t>
      </w:r>
      <w:r w:rsidR="008F76A0" w:rsidRPr="008255B4">
        <w:rPr>
          <w:color w:val="000000"/>
        </w:rPr>
        <w:t xml:space="preserve">Субсидия предоставляется Победителю </w:t>
      </w:r>
      <w:r w:rsidRPr="008255B4">
        <w:rPr>
          <w:color w:val="000000"/>
        </w:rPr>
        <w:t xml:space="preserve">Конкурса </w:t>
      </w:r>
      <w:r w:rsidR="008F76A0" w:rsidRPr="008255B4">
        <w:rPr>
          <w:color w:val="000000"/>
        </w:rPr>
        <w:t>на основании договора о предос</w:t>
      </w:r>
      <w:r w:rsidR="00FA07B3" w:rsidRPr="008255B4">
        <w:rPr>
          <w:color w:val="000000"/>
        </w:rPr>
        <w:t>тавлении субсидии.</w:t>
      </w:r>
    </w:p>
    <w:p w:rsidR="008F76A0" w:rsidRPr="008255B4" w:rsidRDefault="005B561F" w:rsidP="00005AA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43</w:t>
      </w:r>
      <w:r w:rsidR="008F76A0" w:rsidRPr="008255B4">
        <w:rPr>
          <w:color w:val="000000"/>
        </w:rPr>
        <w:t>.</w:t>
      </w:r>
      <w:r w:rsidR="00C72767" w:rsidRPr="008255B4">
        <w:rPr>
          <w:color w:val="000000"/>
        </w:rPr>
        <w:t>1.</w:t>
      </w:r>
      <w:r w:rsidR="008F76A0" w:rsidRPr="008255B4">
        <w:rPr>
          <w:color w:val="000000"/>
        </w:rPr>
        <w:t xml:space="preserve"> Субсидия предоставляется после предоставления Победителем Конкурса документов, подтверждающих затраты, подлежащие возмещению. </w:t>
      </w:r>
    </w:p>
    <w:p w:rsidR="008F76A0" w:rsidRPr="008255B4" w:rsidRDefault="005B561F" w:rsidP="00005AA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43</w:t>
      </w:r>
      <w:r w:rsidR="00C72767" w:rsidRPr="008255B4">
        <w:rPr>
          <w:color w:val="000000"/>
        </w:rPr>
        <w:t>.2</w:t>
      </w:r>
      <w:r w:rsidR="007C1497" w:rsidRPr="008255B4">
        <w:rPr>
          <w:color w:val="000000"/>
        </w:rPr>
        <w:t>.</w:t>
      </w:r>
      <w:r w:rsidR="008F76A0" w:rsidRPr="008255B4">
        <w:rPr>
          <w:color w:val="000000"/>
        </w:rPr>
        <w:t xml:space="preserve"> Победитель конкурса может предоставить документы, подтверждающие затраты, подлежащие возмещению, сразу на всю сумму причитающейся ему субсидии, либо на часть данной суммы. Средства </w:t>
      </w:r>
      <w:r w:rsidR="00BF510E" w:rsidRPr="008255B4">
        <w:rPr>
          <w:color w:val="000000"/>
        </w:rPr>
        <w:t xml:space="preserve">субсидии перечисляются на счет </w:t>
      </w:r>
      <w:r w:rsidR="007C6B7B" w:rsidRPr="008255B4">
        <w:rPr>
          <w:color w:val="000000"/>
        </w:rPr>
        <w:t xml:space="preserve">Победителя Конкурса </w:t>
      </w:r>
      <w:r w:rsidR="008F76A0" w:rsidRPr="008255B4">
        <w:rPr>
          <w:color w:val="000000"/>
        </w:rPr>
        <w:t xml:space="preserve">в полном объеме или частично, в соответствии с представленными им документами, подтверждающими </w:t>
      </w:r>
      <w:r w:rsidR="00E6514A" w:rsidRPr="008255B4">
        <w:rPr>
          <w:color w:val="000000"/>
        </w:rPr>
        <w:t>затраты</w:t>
      </w:r>
      <w:r w:rsidR="007C1497" w:rsidRPr="008255B4">
        <w:rPr>
          <w:color w:val="000000"/>
        </w:rPr>
        <w:t>,</w:t>
      </w:r>
      <w:r w:rsidR="00E6514A" w:rsidRPr="008255B4">
        <w:rPr>
          <w:color w:val="000000"/>
        </w:rPr>
        <w:t xml:space="preserve"> </w:t>
      </w:r>
      <w:r w:rsidR="007C1497" w:rsidRPr="008255B4">
        <w:rPr>
          <w:color w:val="000000"/>
        </w:rPr>
        <w:t xml:space="preserve">понесенные </w:t>
      </w:r>
      <w:r w:rsidR="008F76A0" w:rsidRPr="008255B4">
        <w:rPr>
          <w:color w:val="000000"/>
        </w:rPr>
        <w:t>Победителем</w:t>
      </w:r>
      <w:r w:rsidR="007C1497" w:rsidRPr="008255B4">
        <w:rPr>
          <w:color w:val="000000"/>
        </w:rPr>
        <w:t xml:space="preserve"> Конкурса и</w:t>
      </w:r>
      <w:r w:rsidR="009D27E1" w:rsidRPr="008255B4">
        <w:rPr>
          <w:color w:val="000000"/>
        </w:rPr>
        <w:t xml:space="preserve"> подлежащие субсидированию</w:t>
      </w:r>
      <w:r w:rsidR="00E6514A" w:rsidRPr="008255B4">
        <w:rPr>
          <w:color w:val="000000"/>
        </w:rPr>
        <w:t>.</w:t>
      </w:r>
    </w:p>
    <w:p w:rsidR="008F76A0" w:rsidRPr="008255B4" w:rsidRDefault="005B561F" w:rsidP="00005AA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44</w:t>
      </w:r>
      <w:r w:rsidR="004832E9" w:rsidRPr="008255B4">
        <w:rPr>
          <w:color w:val="000000"/>
        </w:rPr>
        <w:t>. Документами</w:t>
      </w:r>
      <w:r w:rsidR="000A7DFB" w:rsidRPr="008255B4">
        <w:rPr>
          <w:color w:val="000000"/>
        </w:rPr>
        <w:t>,</w:t>
      </w:r>
      <w:r w:rsidR="004832E9" w:rsidRPr="008255B4">
        <w:rPr>
          <w:color w:val="000000"/>
        </w:rPr>
        <w:t xml:space="preserve"> </w:t>
      </w:r>
      <w:r w:rsidR="000A7DFB" w:rsidRPr="008255B4">
        <w:rPr>
          <w:color w:val="000000"/>
        </w:rPr>
        <w:t>подтверждающими</w:t>
      </w:r>
      <w:r w:rsidR="008F76A0" w:rsidRPr="008255B4">
        <w:rPr>
          <w:color w:val="000000"/>
        </w:rPr>
        <w:t xml:space="preserve"> затраты, подлежа</w:t>
      </w:r>
      <w:r w:rsidR="004832E9" w:rsidRPr="008255B4">
        <w:rPr>
          <w:color w:val="000000"/>
        </w:rPr>
        <w:t>щие субсидированию, а так</w:t>
      </w:r>
      <w:r w:rsidR="008F76A0" w:rsidRPr="008255B4">
        <w:rPr>
          <w:color w:val="000000"/>
        </w:rPr>
        <w:t>же вложение собственных средств являются:</w:t>
      </w:r>
    </w:p>
    <w:p w:rsidR="008F76A0" w:rsidRPr="008255B4" w:rsidRDefault="00EF43D9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П</w:t>
      </w:r>
      <w:r w:rsidR="008F76A0" w:rsidRPr="008255B4">
        <w:rPr>
          <w:color w:val="000000"/>
        </w:rPr>
        <w:t>ри приобретении тов</w:t>
      </w:r>
      <w:r w:rsidR="00E92511" w:rsidRPr="008255B4">
        <w:rPr>
          <w:color w:val="000000"/>
        </w:rPr>
        <w:t>аров, работ,</w:t>
      </w:r>
      <w:r w:rsidR="008F76A0" w:rsidRPr="008255B4">
        <w:rPr>
          <w:color w:val="000000"/>
        </w:rPr>
        <w:t xml:space="preserve"> услуг у физических лиц (кроме индивидуальных предпринимателей): 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договор купли-продажи; 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обоснование и/или расчет цены (смета на работы, услуги, составленная победителем, информацию о стоимости товара на рынке, источник информации (</w:t>
      </w:r>
      <w:proofErr w:type="spellStart"/>
      <w:r w:rsidRPr="008255B4">
        <w:rPr>
          <w:color w:val="000000"/>
        </w:rPr>
        <w:t>скрин</w:t>
      </w:r>
      <w:proofErr w:type="spellEnd"/>
      <w:r w:rsidRPr="008255B4">
        <w:rPr>
          <w:color w:val="000000"/>
        </w:rPr>
        <w:t xml:space="preserve"> </w:t>
      </w:r>
      <w:proofErr w:type="spellStart"/>
      <w:r w:rsidRPr="008255B4">
        <w:rPr>
          <w:color w:val="000000"/>
        </w:rPr>
        <w:t>шоты</w:t>
      </w:r>
      <w:proofErr w:type="spellEnd"/>
      <w:r w:rsidRPr="008255B4">
        <w:rPr>
          <w:color w:val="000000"/>
        </w:rPr>
        <w:t xml:space="preserve">, </w:t>
      </w:r>
      <w:proofErr w:type="spellStart"/>
      <w:r w:rsidRPr="008255B4">
        <w:rPr>
          <w:color w:val="000000"/>
        </w:rPr>
        <w:t>прайсы</w:t>
      </w:r>
      <w:proofErr w:type="spellEnd"/>
      <w:r w:rsidR="007C1497" w:rsidRPr="008255B4">
        <w:rPr>
          <w:color w:val="000000"/>
        </w:rPr>
        <w:t>, предложения поставщиков аналогичных</w:t>
      </w:r>
      <w:r w:rsidRPr="008255B4">
        <w:rPr>
          <w:color w:val="000000"/>
        </w:rPr>
        <w:t xml:space="preserve"> товаров) с учетом даты выпуска товара, </w:t>
      </w:r>
      <w:r w:rsidRPr="008255B4">
        <w:rPr>
          <w:color w:val="000000"/>
        </w:rPr>
        <w:lastRenderedPageBreak/>
        <w:t>амортизации, доставки), обоснование применяемых поправочных коэффициентов к рыночной цене товара;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outlineLvl w:val="4"/>
        <w:rPr>
          <w:rFonts w:eastAsia="Calibri"/>
          <w:color w:val="000000"/>
        </w:rPr>
      </w:pPr>
      <w:r w:rsidRPr="008255B4">
        <w:rPr>
          <w:color w:val="000000"/>
        </w:rPr>
        <w:t>- документы, подтверждающие возникновение денежного обязательства</w:t>
      </w:r>
      <w:r w:rsidRPr="008255B4">
        <w:rPr>
          <w:rFonts w:eastAsia="Calibri"/>
          <w:color w:val="000000"/>
        </w:rPr>
        <w:t xml:space="preserve"> при поставке товаров (акт приемки-передачи), при выполнении работ, оказании услуг (акт выполненных работ (услуг);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outlineLvl w:val="4"/>
        <w:rPr>
          <w:rFonts w:eastAsia="Calibri"/>
          <w:color w:val="000000"/>
        </w:rPr>
      </w:pPr>
      <w:r w:rsidRPr="008255B4">
        <w:rPr>
          <w:rFonts w:eastAsia="Calibri"/>
          <w:color w:val="000000"/>
        </w:rPr>
        <w:t>- документы, подтверждающие факт оплаты (платежные по</w:t>
      </w:r>
      <w:r w:rsidR="007C1497" w:rsidRPr="008255B4">
        <w:rPr>
          <w:rFonts w:eastAsia="Calibri"/>
          <w:color w:val="000000"/>
        </w:rPr>
        <w:t xml:space="preserve">ручения, кассовые чеки, приходные </w:t>
      </w:r>
      <w:r w:rsidRPr="008255B4">
        <w:rPr>
          <w:rFonts w:eastAsia="Calibri"/>
          <w:color w:val="000000"/>
        </w:rPr>
        <w:t xml:space="preserve">кассовые ордера, квитанции об оплате). </w:t>
      </w:r>
    </w:p>
    <w:p w:rsidR="008F76A0" w:rsidRPr="008255B4" w:rsidRDefault="00E92511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rPr>
          <w:color w:val="000000"/>
        </w:rPr>
        <w:t>П</w:t>
      </w:r>
      <w:r w:rsidR="008F76A0" w:rsidRPr="008255B4">
        <w:rPr>
          <w:color w:val="000000"/>
        </w:rPr>
        <w:t>ри приобретении тов</w:t>
      </w:r>
      <w:r w:rsidRPr="008255B4">
        <w:rPr>
          <w:color w:val="000000"/>
        </w:rPr>
        <w:t>аров, работ,</w:t>
      </w:r>
      <w:r w:rsidR="008F76A0" w:rsidRPr="008255B4">
        <w:rPr>
          <w:color w:val="000000"/>
        </w:rPr>
        <w:t xml:space="preserve"> услуг у юридических лиц, индивидуальных предпринимателей: договор купли-продажи, акт приема-передачи/</w:t>
      </w:r>
      <w:r w:rsidR="008F76A0" w:rsidRPr="008255B4">
        <w:rPr>
          <w:rFonts w:eastAsia="Calibri"/>
          <w:color w:val="000000"/>
        </w:rPr>
        <w:t>акт выполненных работ (услуг),</w:t>
      </w:r>
      <w:r w:rsidR="008F76A0" w:rsidRPr="008255B4">
        <w:rPr>
          <w:color w:val="000000"/>
        </w:rPr>
        <w:t xml:space="preserve"> платежное поручение, счет-фактура, товарная накладная, товарные чеки, кассо</w:t>
      </w:r>
      <w:r w:rsidR="008C15DB" w:rsidRPr="008255B4">
        <w:rPr>
          <w:color w:val="000000"/>
        </w:rPr>
        <w:t>вые чеки, товарно-кассовые чеки.</w:t>
      </w:r>
      <w:proofErr w:type="gramEnd"/>
    </w:p>
    <w:p w:rsidR="008F76A0" w:rsidRPr="008255B4" w:rsidRDefault="008C15DB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П</w:t>
      </w:r>
      <w:r w:rsidR="008F76A0" w:rsidRPr="008255B4">
        <w:rPr>
          <w:color w:val="000000"/>
        </w:rPr>
        <w:t>ри приобретении</w:t>
      </w:r>
      <w:r w:rsidR="007C1497" w:rsidRPr="008255B4">
        <w:rPr>
          <w:color w:val="000000"/>
        </w:rPr>
        <w:t xml:space="preserve"> земельного участка или недвижимого имущества</w:t>
      </w:r>
      <w:r w:rsidR="008F76A0" w:rsidRPr="008255B4">
        <w:rPr>
          <w:color w:val="000000"/>
        </w:rPr>
        <w:t>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124822" w:rsidRPr="008255B4" w:rsidRDefault="00927902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Если участник</w:t>
      </w:r>
      <w:r w:rsidR="00124822" w:rsidRPr="008255B4">
        <w:rPr>
          <w:color w:val="000000"/>
        </w:rPr>
        <w:t xml:space="preserve"> К</w:t>
      </w:r>
      <w:r w:rsidRPr="008255B4">
        <w:rPr>
          <w:color w:val="000000"/>
        </w:rPr>
        <w:t>онкурса в качестве</w:t>
      </w:r>
      <w:r w:rsidR="007C1497" w:rsidRPr="008255B4">
        <w:rPr>
          <w:color w:val="000000"/>
        </w:rPr>
        <w:t xml:space="preserve"> вложений собственных сре</w:t>
      </w:r>
      <w:proofErr w:type="gramStart"/>
      <w:r w:rsidR="007C1497" w:rsidRPr="008255B4">
        <w:rPr>
          <w:color w:val="000000"/>
        </w:rPr>
        <w:t>дств в</w:t>
      </w:r>
      <w:r w:rsidRPr="008255B4">
        <w:rPr>
          <w:color w:val="000000"/>
        </w:rPr>
        <w:t xml:space="preserve"> р</w:t>
      </w:r>
      <w:proofErr w:type="gramEnd"/>
      <w:r w:rsidRPr="008255B4">
        <w:rPr>
          <w:color w:val="000000"/>
        </w:rPr>
        <w:t>еализацию предпринимательского проекта заявляет недвижимое</w:t>
      </w:r>
      <w:r w:rsidR="00124822" w:rsidRPr="008255B4">
        <w:rPr>
          <w:color w:val="000000"/>
        </w:rPr>
        <w:t xml:space="preserve"> иму</w:t>
      </w:r>
      <w:r w:rsidRPr="008255B4">
        <w:rPr>
          <w:color w:val="000000"/>
        </w:rPr>
        <w:t xml:space="preserve">щество, то участник Конкурса предоставляет </w:t>
      </w:r>
      <w:r w:rsidR="00124822" w:rsidRPr="008255B4">
        <w:rPr>
          <w:color w:val="000000"/>
        </w:rPr>
        <w:t>отчет об оценке рыночной стоимости объекта недвижимости.</w:t>
      </w:r>
    </w:p>
    <w:p w:rsidR="006E6613" w:rsidRPr="008255B4" w:rsidRDefault="006E6613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8255B4">
        <w:rPr>
          <w:color w:val="000000"/>
        </w:rPr>
        <w:t>Если победитель Конкурса привлекал кредитные средства для целей реализации предпринимательского проекта</w:t>
      </w:r>
      <w:r w:rsidR="00CF7ED2" w:rsidRPr="008255B4">
        <w:rPr>
          <w:color w:val="000000"/>
        </w:rPr>
        <w:t>, то</w:t>
      </w:r>
      <w:r w:rsidR="00EE108F" w:rsidRPr="008255B4">
        <w:rPr>
          <w:color w:val="000000"/>
        </w:rPr>
        <w:t xml:space="preserve"> кроме документов, перечисленных выше,</w:t>
      </w:r>
      <w:r w:rsidR="00CF7ED2" w:rsidRPr="008255B4">
        <w:rPr>
          <w:color w:val="000000"/>
        </w:rPr>
        <w:t xml:space="preserve"> он предоставляет</w:t>
      </w:r>
      <w:r w:rsidR="00EE108F" w:rsidRPr="008255B4">
        <w:rPr>
          <w:color w:val="000000"/>
        </w:rPr>
        <w:t xml:space="preserve"> кредитный договор (договор займа) с кредитной организацией, график </w:t>
      </w:r>
      <w:r w:rsidRPr="008255B4">
        <w:rPr>
          <w:color w:val="000000"/>
        </w:rPr>
        <w:t>гашения задолженности</w:t>
      </w:r>
      <w:r w:rsidR="00EE108F" w:rsidRPr="008255B4">
        <w:rPr>
          <w:color w:val="000000"/>
        </w:rPr>
        <w:t xml:space="preserve"> по кредиту, справку из кредитной организации</w:t>
      </w:r>
      <w:r w:rsidRPr="008255B4">
        <w:rPr>
          <w:color w:val="000000"/>
        </w:rPr>
        <w:t xml:space="preserve"> об остатке задолженности </w:t>
      </w:r>
      <w:r w:rsidR="00EE108F" w:rsidRPr="008255B4">
        <w:rPr>
          <w:color w:val="000000"/>
        </w:rPr>
        <w:t xml:space="preserve">основного долга </w:t>
      </w:r>
      <w:r w:rsidRPr="008255B4">
        <w:rPr>
          <w:color w:val="000000"/>
        </w:rPr>
        <w:t>и сумме уплаченных процентов по кредитному договору</w:t>
      </w:r>
      <w:r w:rsidR="00EE108F" w:rsidRPr="008255B4">
        <w:rPr>
          <w:color w:val="000000"/>
        </w:rPr>
        <w:t xml:space="preserve"> на дату предоставления документов, подтверждающих затраты, подлежащие субсидированию</w:t>
      </w:r>
      <w:r w:rsidRPr="008255B4">
        <w:rPr>
          <w:color w:val="000000"/>
        </w:rPr>
        <w:t>.</w:t>
      </w:r>
      <w:proofErr w:type="gramEnd"/>
    </w:p>
    <w:p w:rsidR="008F76A0" w:rsidRPr="008255B4" w:rsidRDefault="007C6B7B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Документы, подтверждающие </w:t>
      </w:r>
      <w:r w:rsidR="008F76A0" w:rsidRPr="008255B4">
        <w:rPr>
          <w:color w:val="000000"/>
        </w:rPr>
        <w:t>затраты, подлежащие субсидированию</w:t>
      </w:r>
      <w:r w:rsidR="00917763" w:rsidRPr="008255B4">
        <w:rPr>
          <w:color w:val="000000"/>
        </w:rPr>
        <w:t>,</w:t>
      </w:r>
      <w:r w:rsidR="008F76A0" w:rsidRPr="008255B4">
        <w:rPr>
          <w:color w:val="000000"/>
        </w:rPr>
        <w:t xml:space="preserve"> могут быть представлены победителем Конкурса либо сразу в момент подачи заявки на Конкурс, л</w:t>
      </w:r>
      <w:r w:rsidR="002311E6" w:rsidRPr="008255B4">
        <w:rPr>
          <w:color w:val="000000"/>
        </w:rPr>
        <w:t>ибо в течение одного календарного месяца</w:t>
      </w:r>
      <w:r w:rsidR="008F76A0" w:rsidRPr="008255B4">
        <w:rPr>
          <w:color w:val="000000"/>
        </w:rPr>
        <w:t xml:space="preserve"> с даты подписания протокола Конкурсной комиссии, но не позднее 20 декабря текущего финансового года.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В случае непредставления в полном объеме </w:t>
      </w:r>
      <w:r w:rsidR="004A6316" w:rsidRPr="008255B4">
        <w:rPr>
          <w:color w:val="000000"/>
        </w:rPr>
        <w:t xml:space="preserve">пакета </w:t>
      </w:r>
      <w:r w:rsidRPr="008255B4">
        <w:rPr>
          <w:color w:val="000000"/>
        </w:rPr>
        <w:t>документов, подтверждающих затраты, подлежащие субсидированию</w:t>
      </w:r>
      <w:r w:rsidR="004832E9" w:rsidRPr="008255B4">
        <w:rPr>
          <w:color w:val="000000"/>
        </w:rPr>
        <w:t>,</w:t>
      </w:r>
      <w:r w:rsidRPr="008255B4">
        <w:rPr>
          <w:color w:val="000000"/>
        </w:rPr>
        <w:t xml:space="preserve"> субсидия Победителю Конкурса не предоставляется.</w:t>
      </w:r>
    </w:p>
    <w:p w:rsidR="008F76A0" w:rsidRPr="008255B4" w:rsidRDefault="008F76A0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После признания</w:t>
      </w:r>
      <w:r w:rsidR="004A6316" w:rsidRPr="008255B4">
        <w:rPr>
          <w:color w:val="000000"/>
        </w:rPr>
        <w:t xml:space="preserve"> участника Конкурса победителем</w:t>
      </w:r>
      <w:r w:rsidRPr="008255B4">
        <w:rPr>
          <w:color w:val="000000"/>
        </w:rPr>
        <w:t xml:space="preserve"> изменения в смете расходов, представленной в предпринимательском проекте</w:t>
      </w:r>
      <w:r w:rsidR="004A6316" w:rsidRPr="008255B4">
        <w:rPr>
          <w:color w:val="000000"/>
        </w:rPr>
        <w:t>,</w:t>
      </w:r>
      <w:r w:rsidRPr="008255B4">
        <w:rPr>
          <w:color w:val="000000"/>
        </w:rPr>
        <w:t xml:space="preserve"> допускаются только по решению Конкурсной комиссии, которая рассматривает письменное заявление Победителя о внесении изменений в смету расходов. </w:t>
      </w:r>
      <w:r w:rsidR="00CC410A" w:rsidRPr="008255B4">
        <w:rPr>
          <w:color w:val="000000"/>
        </w:rPr>
        <w:t xml:space="preserve">Если </w:t>
      </w:r>
      <w:r w:rsidRPr="008255B4">
        <w:rPr>
          <w:color w:val="000000"/>
        </w:rPr>
        <w:t>Конкурсная комиссия принимает решение о возможности внесения</w:t>
      </w:r>
      <w:r w:rsidR="00CC410A" w:rsidRPr="008255B4">
        <w:rPr>
          <w:color w:val="000000"/>
        </w:rPr>
        <w:t xml:space="preserve"> изменений в смету расходов, что это</w:t>
      </w:r>
      <w:r w:rsidRPr="008255B4">
        <w:rPr>
          <w:color w:val="000000"/>
        </w:rPr>
        <w:t xml:space="preserve"> отражается в протоколе заседаний конкурсной комиссии. Если в смету расходов были внесены изменения без согласия Конкурсной комиссии - это является </w:t>
      </w:r>
      <w:r w:rsidR="00EF43D9" w:rsidRPr="008255B4">
        <w:rPr>
          <w:color w:val="000000"/>
        </w:rPr>
        <w:t>нецелевым расходованием средств и данные расходы не подлежат субсидированию.</w:t>
      </w:r>
    </w:p>
    <w:p w:rsidR="00D218F0" w:rsidRPr="008255B4" w:rsidRDefault="00D218F0" w:rsidP="00005AA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45.Договор о предоставлении субсидии должен содержать:</w:t>
      </w:r>
    </w:p>
    <w:p w:rsidR="00D218F0" w:rsidRPr="008255B4" w:rsidRDefault="00D218F0" w:rsidP="00005AA9">
      <w:pPr>
        <w:shd w:val="clear" w:color="auto" w:fill="FFFFFF"/>
        <w:spacing w:line="0" w:lineRule="atLeast"/>
        <w:ind w:firstLine="426"/>
        <w:jc w:val="both"/>
        <w:textAlignment w:val="baseline"/>
        <w:rPr>
          <w:color w:val="000000" w:themeColor="text1"/>
        </w:rPr>
      </w:pPr>
      <w:r w:rsidRPr="008255B4">
        <w:rPr>
          <w:color w:val="000000" w:themeColor="text1"/>
        </w:rPr>
        <w:t>- согласие победителя Конкурса на осуществление</w:t>
      </w:r>
      <w:r w:rsidR="0033666E" w:rsidRPr="008255B4">
        <w:rPr>
          <w:color w:val="000000" w:themeColor="text1"/>
        </w:rPr>
        <w:t xml:space="preserve"> Организатором Конкурса и органа</w:t>
      </w:r>
      <w:r w:rsidRPr="008255B4">
        <w:rPr>
          <w:color w:val="000000" w:themeColor="text1"/>
        </w:rPr>
        <w:t>м</w:t>
      </w:r>
      <w:r w:rsidR="0033666E" w:rsidRPr="008255B4">
        <w:rPr>
          <w:color w:val="000000" w:themeColor="text1"/>
        </w:rPr>
        <w:t>и</w:t>
      </w:r>
      <w:r w:rsidRPr="008255B4">
        <w:rPr>
          <w:color w:val="000000" w:themeColor="text1"/>
        </w:rPr>
        <w:t xml:space="preserve"> муниципального финансового контроля проверок соблюдения Победителем Конкурса условий, целей и порядка предоставления субсидии;</w:t>
      </w:r>
    </w:p>
    <w:p w:rsidR="00D218F0" w:rsidRPr="008255B4" w:rsidRDefault="00D218F0" w:rsidP="00005AA9">
      <w:pPr>
        <w:shd w:val="clear" w:color="auto" w:fill="FFFFFF"/>
        <w:spacing w:line="0" w:lineRule="atLeast"/>
        <w:ind w:firstLine="426"/>
        <w:jc w:val="both"/>
        <w:textAlignment w:val="baseline"/>
        <w:rPr>
          <w:color w:val="000000" w:themeColor="text1"/>
        </w:rPr>
      </w:pPr>
      <w:r w:rsidRPr="008255B4">
        <w:rPr>
          <w:color w:val="000000" w:themeColor="text1"/>
        </w:rPr>
        <w:t xml:space="preserve">- </w:t>
      </w:r>
      <w:r w:rsidR="00CC410A" w:rsidRPr="008255B4">
        <w:rPr>
          <w:color w:val="000000" w:themeColor="text1"/>
        </w:rPr>
        <w:t>форму</w:t>
      </w:r>
      <w:r w:rsidRPr="008255B4">
        <w:rPr>
          <w:color w:val="000000" w:themeColor="text1"/>
        </w:rPr>
        <w:t xml:space="preserve"> и порядок представления</w:t>
      </w:r>
      <w:r w:rsidR="00D31560" w:rsidRPr="008255B4">
        <w:rPr>
          <w:color w:val="000000" w:themeColor="text1"/>
        </w:rPr>
        <w:t xml:space="preserve"> отчета о расходовании субсидии</w:t>
      </w:r>
      <w:r w:rsidRPr="008255B4">
        <w:rPr>
          <w:color w:val="000000" w:themeColor="text1"/>
        </w:rPr>
        <w:t>;</w:t>
      </w:r>
    </w:p>
    <w:p w:rsidR="00D218F0" w:rsidRPr="008255B4" w:rsidRDefault="00D218F0" w:rsidP="00005AA9">
      <w:pPr>
        <w:shd w:val="clear" w:color="auto" w:fill="FFFFFF"/>
        <w:spacing w:line="0" w:lineRule="atLeast"/>
        <w:ind w:firstLine="426"/>
        <w:jc w:val="both"/>
        <w:textAlignment w:val="baseline"/>
        <w:rPr>
          <w:color w:val="000000" w:themeColor="text1"/>
        </w:rPr>
      </w:pPr>
      <w:r w:rsidRPr="008255B4">
        <w:rPr>
          <w:color w:val="000000" w:themeColor="text1"/>
        </w:rPr>
        <w:t>- случаи и порядок возврата субсидии в случае использования ее с нарушением условий, установлен</w:t>
      </w:r>
      <w:r w:rsidR="00B21AF0" w:rsidRPr="008255B4">
        <w:rPr>
          <w:color w:val="000000" w:themeColor="text1"/>
        </w:rPr>
        <w:t>ных при предоставлении субсидии;</w:t>
      </w:r>
    </w:p>
    <w:p w:rsidR="00B21AF0" w:rsidRPr="008255B4" w:rsidRDefault="00B21AF0" w:rsidP="00005AA9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255B4">
        <w:rPr>
          <w:color w:val="000000" w:themeColor="text1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72767" w:rsidRPr="008255B4" w:rsidRDefault="007C1497" w:rsidP="001540D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45.1</w:t>
      </w:r>
      <w:r w:rsidR="00C72767" w:rsidRPr="008255B4">
        <w:rPr>
          <w:color w:val="000000"/>
        </w:rPr>
        <w:t xml:space="preserve">. Средства субсидии перечисляются в течение 5 (пяти) рабочих дней </w:t>
      </w:r>
      <w:proofErr w:type="gramStart"/>
      <w:r w:rsidR="00C72767" w:rsidRPr="008255B4">
        <w:rPr>
          <w:color w:val="000000"/>
        </w:rPr>
        <w:t>с даты</w:t>
      </w:r>
      <w:r w:rsidR="0058003B" w:rsidRPr="008255B4">
        <w:rPr>
          <w:color w:val="000000"/>
        </w:rPr>
        <w:t xml:space="preserve"> пред</w:t>
      </w:r>
      <w:r w:rsidR="00C72767" w:rsidRPr="008255B4">
        <w:rPr>
          <w:color w:val="000000"/>
        </w:rPr>
        <w:t>ставления</w:t>
      </w:r>
      <w:proofErr w:type="gramEnd"/>
      <w:r w:rsidR="00C72767" w:rsidRPr="008255B4">
        <w:rPr>
          <w:color w:val="000000"/>
        </w:rPr>
        <w:t xml:space="preserve"> Победителем Конкурса документов, подтверждающих затраты, подлежащие субсидированию.</w:t>
      </w:r>
    </w:p>
    <w:p w:rsidR="008F76A0" w:rsidRPr="008255B4" w:rsidRDefault="00D218F0" w:rsidP="001540D6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46</w:t>
      </w:r>
      <w:r w:rsidR="00D32035" w:rsidRPr="008255B4">
        <w:rPr>
          <w:rFonts w:eastAsia="Calibri"/>
          <w:color w:val="000000"/>
        </w:rPr>
        <w:t>.</w:t>
      </w:r>
      <w:r w:rsidR="008F76A0" w:rsidRPr="008255B4">
        <w:rPr>
          <w:rFonts w:eastAsia="Calibri"/>
          <w:color w:val="000000"/>
        </w:rPr>
        <w:t xml:space="preserve"> После получения субсидии </w:t>
      </w:r>
      <w:r w:rsidR="00917763" w:rsidRPr="008255B4">
        <w:rPr>
          <w:rFonts w:eastAsia="Calibri"/>
          <w:color w:val="000000"/>
        </w:rPr>
        <w:t>Победитель конкурса обязан пред</w:t>
      </w:r>
      <w:r w:rsidR="008F76A0" w:rsidRPr="008255B4">
        <w:rPr>
          <w:rFonts w:eastAsia="Calibri"/>
          <w:color w:val="000000"/>
        </w:rPr>
        <w:t>ставлять ежеквартальные отчеты о ходе реализации проекта. Ежеквартальные отчеты должны быть предста</w:t>
      </w:r>
      <w:r w:rsidR="007C6B7B" w:rsidRPr="008255B4">
        <w:rPr>
          <w:rFonts w:eastAsia="Calibri"/>
          <w:color w:val="000000"/>
        </w:rPr>
        <w:t>влены в срок не позднее 25 апреля, 25 июля, 25 октября, 25 января</w:t>
      </w:r>
      <w:r w:rsidR="008F76A0" w:rsidRPr="008255B4">
        <w:rPr>
          <w:rFonts w:eastAsia="Calibri"/>
          <w:color w:val="000000"/>
        </w:rPr>
        <w:t xml:space="preserve">, в соответствии с </w:t>
      </w:r>
      <w:r w:rsidR="008F76A0" w:rsidRPr="008255B4">
        <w:rPr>
          <w:rFonts w:eastAsia="Calibri"/>
          <w:color w:val="000000"/>
        </w:rPr>
        <w:lastRenderedPageBreak/>
        <w:t>кварталом, за который предоставляется отчет. В случае если на момент предоставления отчета срок реализации проекта составляет н</w:t>
      </w:r>
      <w:r w:rsidR="005513FA" w:rsidRPr="008255B4">
        <w:rPr>
          <w:rFonts w:eastAsia="Calibri"/>
          <w:color w:val="000000"/>
        </w:rPr>
        <w:t>е</w:t>
      </w:r>
      <w:r w:rsidR="008F76A0" w:rsidRPr="008255B4">
        <w:rPr>
          <w:rFonts w:eastAsia="Calibri"/>
          <w:color w:val="000000"/>
        </w:rPr>
        <w:t xml:space="preserve">полный квартал (т.е. срок реализации проекта на момент предоставления отчетности составляет менее 3 месяцев), то отчет предоставляется за период </w:t>
      </w:r>
      <w:r w:rsidR="005513FA" w:rsidRPr="008255B4">
        <w:rPr>
          <w:rFonts w:eastAsia="Calibri"/>
          <w:color w:val="000000"/>
        </w:rPr>
        <w:t>фактической реализации проекта</w:t>
      </w:r>
      <w:r w:rsidR="008F76A0" w:rsidRPr="008255B4">
        <w:rPr>
          <w:rFonts w:eastAsia="Calibri"/>
          <w:color w:val="000000"/>
        </w:rPr>
        <w:t>.</w:t>
      </w:r>
    </w:p>
    <w:p w:rsidR="008F76A0" w:rsidRPr="008255B4" w:rsidRDefault="00D218F0" w:rsidP="001540D6">
      <w:pPr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46</w:t>
      </w:r>
      <w:r w:rsidR="00D32035" w:rsidRPr="008255B4">
        <w:rPr>
          <w:rFonts w:eastAsia="Calibri"/>
          <w:color w:val="000000"/>
        </w:rPr>
        <w:t>.1</w:t>
      </w:r>
      <w:r w:rsidR="00917763" w:rsidRPr="008255B4">
        <w:rPr>
          <w:rFonts w:eastAsia="Calibri"/>
          <w:color w:val="000000"/>
        </w:rPr>
        <w:t>. Контроль над</w:t>
      </w:r>
      <w:r w:rsidR="008F76A0" w:rsidRPr="008255B4">
        <w:rPr>
          <w:rFonts w:eastAsia="Calibri"/>
          <w:color w:val="000000"/>
        </w:rPr>
        <w:t xml:space="preserve"> своевременным предоставлением отчетов Победителями конкурса осуществляе</w:t>
      </w:r>
      <w:r w:rsidR="00BF510E" w:rsidRPr="008255B4">
        <w:rPr>
          <w:rFonts w:eastAsia="Calibri"/>
          <w:color w:val="000000"/>
        </w:rPr>
        <w:t>т секретарь Конкурсной комиссии</w:t>
      </w:r>
      <w:r w:rsidR="008F76A0" w:rsidRPr="008255B4">
        <w:rPr>
          <w:rFonts w:eastAsia="Calibri"/>
          <w:color w:val="000000"/>
        </w:rPr>
        <w:t>.</w:t>
      </w:r>
    </w:p>
    <w:p w:rsidR="008F76A0" w:rsidRPr="008255B4" w:rsidRDefault="00D218F0" w:rsidP="001540D6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46</w:t>
      </w:r>
      <w:r w:rsidR="00D32035" w:rsidRPr="008255B4">
        <w:rPr>
          <w:color w:val="000000"/>
        </w:rPr>
        <w:t>.2</w:t>
      </w:r>
      <w:r w:rsidR="00917763" w:rsidRPr="008255B4">
        <w:rPr>
          <w:color w:val="000000"/>
        </w:rPr>
        <w:t>.</w:t>
      </w:r>
      <w:r w:rsidR="008F76A0" w:rsidRPr="008255B4">
        <w:rPr>
          <w:color w:val="000000"/>
        </w:rPr>
        <w:t xml:space="preserve"> По итогам реализации </w:t>
      </w:r>
      <w:r w:rsidR="00917763" w:rsidRPr="008255B4">
        <w:rPr>
          <w:color w:val="000000"/>
        </w:rPr>
        <w:t xml:space="preserve">предпринимательского </w:t>
      </w:r>
      <w:r w:rsidR="008F76A0" w:rsidRPr="008255B4">
        <w:rPr>
          <w:color w:val="000000"/>
        </w:rPr>
        <w:t>проекта победит</w:t>
      </w:r>
      <w:r w:rsidR="00917763" w:rsidRPr="008255B4">
        <w:rPr>
          <w:color w:val="000000"/>
        </w:rPr>
        <w:t>ель Конкурса обязан пред</w:t>
      </w:r>
      <w:r w:rsidR="008F76A0" w:rsidRPr="008255B4">
        <w:rPr>
          <w:color w:val="000000"/>
        </w:rPr>
        <w:t xml:space="preserve">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</w:t>
      </w:r>
      <w:r w:rsidR="00917763" w:rsidRPr="008255B4">
        <w:rPr>
          <w:color w:val="000000"/>
        </w:rPr>
        <w:t>день,</w:t>
      </w:r>
      <w:r w:rsidR="008F76A0" w:rsidRPr="008255B4">
        <w:rPr>
          <w:color w:val="000000"/>
        </w:rPr>
        <w:t xml:space="preserve"> следующий за днем истечения года со дня заключения дого</w:t>
      </w:r>
      <w:r w:rsidR="008C15DB" w:rsidRPr="008255B4">
        <w:rPr>
          <w:color w:val="000000"/>
        </w:rPr>
        <w:t>вора о предоставлении субсидии.</w:t>
      </w:r>
    </w:p>
    <w:p w:rsidR="00C42344" w:rsidRPr="008255B4" w:rsidRDefault="00D218F0" w:rsidP="008F76A0">
      <w:pPr>
        <w:ind w:firstLine="567"/>
        <w:jc w:val="both"/>
        <w:rPr>
          <w:color w:val="000000"/>
        </w:rPr>
      </w:pPr>
      <w:r w:rsidRPr="008255B4">
        <w:rPr>
          <w:color w:val="000000"/>
        </w:rPr>
        <w:t>47</w:t>
      </w:r>
      <w:r w:rsidR="00C42344" w:rsidRPr="008255B4">
        <w:rPr>
          <w:color w:val="000000"/>
        </w:rPr>
        <w:t>. Победитель конкурса обязан возвратить субсидию в следующих случаях:</w:t>
      </w:r>
    </w:p>
    <w:p w:rsidR="00C42344" w:rsidRPr="008255B4" w:rsidRDefault="00D218F0" w:rsidP="00C423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47</w:t>
      </w:r>
      <w:r w:rsidR="008F76A0" w:rsidRPr="008255B4">
        <w:rPr>
          <w:color w:val="000000"/>
        </w:rPr>
        <w:t>.</w:t>
      </w:r>
      <w:r w:rsidR="00C42344" w:rsidRPr="008255B4">
        <w:rPr>
          <w:color w:val="000000"/>
        </w:rPr>
        <w:t>1</w:t>
      </w:r>
      <w:r w:rsidR="00C40238" w:rsidRPr="008255B4">
        <w:rPr>
          <w:color w:val="000000"/>
        </w:rPr>
        <w:t>.</w:t>
      </w:r>
      <w:r w:rsidR="008F76A0" w:rsidRPr="008255B4">
        <w:rPr>
          <w:color w:val="000000"/>
        </w:rPr>
        <w:t xml:space="preserve"> В случае непредставления Победителем Конкурса отчетов о ходе реализац</w:t>
      </w:r>
      <w:r w:rsidR="00C42344" w:rsidRPr="008255B4">
        <w:rPr>
          <w:color w:val="000000"/>
        </w:rPr>
        <w:t>ии предпринимательского проекта.</w:t>
      </w:r>
      <w:r w:rsidR="008F76A0" w:rsidRPr="008255B4">
        <w:rPr>
          <w:color w:val="000000"/>
        </w:rPr>
        <w:t xml:space="preserve"> </w:t>
      </w:r>
    </w:p>
    <w:p w:rsidR="00C42344" w:rsidRPr="008255B4" w:rsidRDefault="00C42344" w:rsidP="00C423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4</w:t>
      </w:r>
      <w:r w:rsidR="00D218F0" w:rsidRPr="008255B4">
        <w:rPr>
          <w:color w:val="000000"/>
        </w:rPr>
        <w:t>7</w:t>
      </w:r>
      <w:r w:rsidRPr="008255B4">
        <w:rPr>
          <w:color w:val="000000"/>
        </w:rPr>
        <w:t>.2</w:t>
      </w:r>
      <w:r w:rsidR="00C40238" w:rsidRPr="008255B4">
        <w:rPr>
          <w:color w:val="000000"/>
        </w:rPr>
        <w:t>.</w:t>
      </w:r>
      <w:r w:rsidRPr="008255B4">
        <w:rPr>
          <w:color w:val="000000"/>
        </w:rPr>
        <w:t> П</w:t>
      </w:r>
      <w:r w:rsidR="008F76A0" w:rsidRPr="008255B4">
        <w:rPr>
          <w:color w:val="000000"/>
        </w:rPr>
        <w:t>рекращения реализации предпринимательского про</w:t>
      </w:r>
      <w:r w:rsidRPr="008255B4">
        <w:rPr>
          <w:color w:val="000000"/>
        </w:rPr>
        <w:t>екта ранее срока, установленного договором о предоставлении субсидии.</w:t>
      </w:r>
      <w:r w:rsidR="008C15DB" w:rsidRPr="008255B4">
        <w:rPr>
          <w:color w:val="000000"/>
        </w:rPr>
        <w:t xml:space="preserve"> </w:t>
      </w:r>
    </w:p>
    <w:p w:rsidR="00C42344" w:rsidRPr="008255B4" w:rsidRDefault="00D218F0" w:rsidP="00C423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47</w:t>
      </w:r>
      <w:r w:rsidR="00D32035" w:rsidRPr="008255B4">
        <w:rPr>
          <w:color w:val="000000"/>
        </w:rPr>
        <w:t>.3.</w:t>
      </w:r>
      <w:r w:rsidR="00644122" w:rsidRPr="008255B4">
        <w:rPr>
          <w:color w:val="000000"/>
        </w:rPr>
        <w:t xml:space="preserve"> </w:t>
      </w:r>
      <w:r w:rsidR="00917763" w:rsidRPr="008255B4">
        <w:rPr>
          <w:color w:val="000000"/>
        </w:rPr>
        <w:t xml:space="preserve">В случае </w:t>
      </w:r>
      <w:r w:rsidR="00553567" w:rsidRPr="008255B4">
        <w:rPr>
          <w:color w:val="000000"/>
        </w:rPr>
        <w:t>если в ходе реализации предпринима</w:t>
      </w:r>
      <w:r w:rsidR="00334270" w:rsidRPr="008255B4">
        <w:rPr>
          <w:color w:val="000000"/>
        </w:rPr>
        <w:t xml:space="preserve">тельского проекта, выяснилось, </w:t>
      </w:r>
      <w:r w:rsidR="00553567" w:rsidRPr="008255B4">
        <w:rPr>
          <w:color w:val="000000"/>
        </w:rPr>
        <w:t xml:space="preserve">что победитель Конкурса </w:t>
      </w:r>
      <w:r w:rsidR="000C5946" w:rsidRPr="008255B4">
        <w:rPr>
          <w:color w:val="000000"/>
        </w:rPr>
        <w:t>представил</w:t>
      </w:r>
      <w:r w:rsidR="009E01BB" w:rsidRPr="008255B4">
        <w:rPr>
          <w:color w:val="000000"/>
        </w:rPr>
        <w:t xml:space="preserve"> </w:t>
      </w:r>
      <w:r w:rsidR="00334270" w:rsidRPr="008255B4">
        <w:rPr>
          <w:color w:val="000000"/>
        </w:rPr>
        <w:t xml:space="preserve">недостоверные </w:t>
      </w:r>
      <w:r w:rsidR="000C5946" w:rsidRPr="008255B4">
        <w:rPr>
          <w:color w:val="000000"/>
        </w:rPr>
        <w:t>сведения</w:t>
      </w:r>
      <w:r w:rsidR="00334270" w:rsidRPr="008255B4">
        <w:rPr>
          <w:color w:val="000000"/>
        </w:rPr>
        <w:t>,</w:t>
      </w:r>
      <w:r w:rsidR="000C5946" w:rsidRPr="008255B4">
        <w:rPr>
          <w:color w:val="000000"/>
        </w:rPr>
        <w:t xml:space="preserve"> </w:t>
      </w:r>
      <w:r w:rsidR="009E01BB" w:rsidRPr="008255B4">
        <w:rPr>
          <w:color w:val="000000"/>
        </w:rPr>
        <w:t>подтверждающие</w:t>
      </w:r>
      <w:r w:rsidR="002A1FE1" w:rsidRPr="008255B4">
        <w:rPr>
          <w:color w:val="000000"/>
        </w:rPr>
        <w:t xml:space="preserve"> его</w:t>
      </w:r>
      <w:r w:rsidR="009E01BB" w:rsidRPr="008255B4">
        <w:rPr>
          <w:color w:val="000000"/>
        </w:rPr>
        <w:t xml:space="preserve"> соответствие пункту 15.8</w:t>
      </w:r>
      <w:r w:rsidR="00334270" w:rsidRPr="008255B4">
        <w:rPr>
          <w:color w:val="000000"/>
        </w:rPr>
        <w:t xml:space="preserve"> настоящего Положения</w:t>
      </w:r>
      <w:r w:rsidR="009E01BB" w:rsidRPr="008255B4">
        <w:rPr>
          <w:color w:val="000000"/>
        </w:rPr>
        <w:t>.</w:t>
      </w:r>
    </w:p>
    <w:p w:rsidR="008F76A0" w:rsidRPr="008255B4" w:rsidRDefault="00D218F0" w:rsidP="00C423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47</w:t>
      </w:r>
      <w:r w:rsidR="00D32035" w:rsidRPr="008255B4">
        <w:rPr>
          <w:color w:val="000000"/>
        </w:rPr>
        <w:t>.</w:t>
      </w:r>
      <w:r w:rsidRPr="008255B4">
        <w:rPr>
          <w:color w:val="000000"/>
        </w:rPr>
        <w:t>4</w:t>
      </w:r>
      <w:r w:rsidR="00C40238" w:rsidRPr="008255B4">
        <w:rPr>
          <w:color w:val="000000"/>
        </w:rPr>
        <w:t>.</w:t>
      </w:r>
      <w:r w:rsidR="00C42344" w:rsidRPr="008255B4">
        <w:rPr>
          <w:color w:val="000000"/>
        </w:rPr>
        <w:t> Н</w:t>
      </w:r>
      <w:r w:rsidR="00B4391B" w:rsidRPr="008255B4">
        <w:rPr>
          <w:color w:val="000000"/>
        </w:rPr>
        <w:t>ецелевого расходования средств субсидии</w:t>
      </w:r>
      <w:r w:rsidR="00C37598" w:rsidRPr="008255B4">
        <w:rPr>
          <w:color w:val="000000"/>
        </w:rPr>
        <w:t>.</w:t>
      </w:r>
      <w:r w:rsidR="008F76A0" w:rsidRPr="008255B4">
        <w:rPr>
          <w:color w:val="000000"/>
        </w:rPr>
        <w:t xml:space="preserve"> </w:t>
      </w:r>
    </w:p>
    <w:p w:rsidR="006408C4" w:rsidRPr="008255B4" w:rsidRDefault="00D218F0" w:rsidP="001540D6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</w:rPr>
      </w:pPr>
      <w:r w:rsidRPr="008255B4">
        <w:rPr>
          <w:color w:val="000000"/>
        </w:rPr>
        <w:t>47.5</w:t>
      </w:r>
      <w:r w:rsidR="00D32035" w:rsidRPr="008255B4">
        <w:rPr>
          <w:color w:val="000000"/>
        </w:rPr>
        <w:t xml:space="preserve">. </w:t>
      </w:r>
      <w:r w:rsidR="006408C4" w:rsidRPr="008255B4">
        <w:rPr>
          <w:rFonts w:eastAsia="Calibri"/>
          <w:color w:val="000000" w:themeColor="text1"/>
        </w:rPr>
        <w:t>В случае</w:t>
      </w:r>
      <w:proofErr w:type="gramStart"/>
      <w:r w:rsidR="007C1497" w:rsidRPr="008255B4">
        <w:rPr>
          <w:rFonts w:eastAsia="Calibri"/>
          <w:color w:val="000000" w:themeColor="text1"/>
        </w:rPr>
        <w:t>,</w:t>
      </w:r>
      <w:proofErr w:type="gramEnd"/>
      <w:r w:rsidR="006408C4" w:rsidRPr="008255B4">
        <w:rPr>
          <w:color w:val="000000"/>
        </w:rPr>
        <w:t xml:space="preserve"> если в ходе реализации предпринимательского проекта выяснилось</w:t>
      </w:r>
      <w:r w:rsidR="006408C4" w:rsidRPr="008255B4">
        <w:rPr>
          <w:rFonts w:eastAsia="Calibri"/>
          <w:color w:val="000000" w:themeColor="text1"/>
        </w:rPr>
        <w:t>, что проект победителя Конкурса осуществляется с нарушение</w:t>
      </w:r>
      <w:r w:rsidR="00CD65FE" w:rsidRPr="008255B4">
        <w:rPr>
          <w:rFonts w:eastAsia="Calibri"/>
          <w:color w:val="000000" w:themeColor="text1"/>
        </w:rPr>
        <w:t>м действующего законодательства.</w:t>
      </w:r>
    </w:p>
    <w:p w:rsidR="00D32035" w:rsidRPr="008255B4" w:rsidRDefault="00F45239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47</w:t>
      </w:r>
      <w:r w:rsidR="00D218F0" w:rsidRPr="008255B4">
        <w:rPr>
          <w:color w:val="000000"/>
        </w:rPr>
        <w:t>.6</w:t>
      </w:r>
      <w:r w:rsidR="00D32035" w:rsidRPr="008255B4">
        <w:rPr>
          <w:color w:val="000000"/>
        </w:rPr>
        <w:t>.</w:t>
      </w:r>
      <w:r w:rsidRPr="008255B4">
        <w:rPr>
          <w:color w:val="000000"/>
        </w:rPr>
        <w:t xml:space="preserve"> </w:t>
      </w:r>
      <w:r w:rsidR="002A1FE1" w:rsidRPr="008255B4">
        <w:rPr>
          <w:rFonts w:eastAsia="Calibri"/>
          <w:color w:val="000000" w:themeColor="text1"/>
        </w:rPr>
        <w:t>В случае</w:t>
      </w:r>
      <w:r w:rsidR="00CD65FE" w:rsidRPr="008255B4">
        <w:rPr>
          <w:rFonts w:eastAsia="Calibri"/>
          <w:color w:val="000000" w:themeColor="text1"/>
        </w:rPr>
        <w:t xml:space="preserve"> установления факта, что информация, представленная</w:t>
      </w:r>
      <w:r w:rsidR="002A1FE1" w:rsidRPr="008255B4">
        <w:rPr>
          <w:rFonts w:eastAsia="Calibri"/>
          <w:color w:val="000000" w:themeColor="text1"/>
        </w:rPr>
        <w:t xml:space="preserve"> </w:t>
      </w:r>
      <w:r w:rsidR="00020FC1" w:rsidRPr="008255B4">
        <w:rPr>
          <w:rFonts w:eastAsia="Calibri"/>
          <w:color w:val="000000" w:themeColor="text1"/>
        </w:rPr>
        <w:t xml:space="preserve">в составе заявки </w:t>
      </w:r>
      <w:r w:rsidR="002A1FE1" w:rsidRPr="008255B4">
        <w:rPr>
          <w:rFonts w:eastAsia="Calibri"/>
          <w:color w:val="000000" w:themeColor="text1"/>
        </w:rPr>
        <w:t>победителем Конкурса,</w:t>
      </w:r>
      <w:r w:rsidR="00CD65FE" w:rsidRPr="008255B4">
        <w:rPr>
          <w:rFonts w:eastAsia="Calibri"/>
          <w:color w:val="000000" w:themeColor="text1"/>
        </w:rPr>
        <w:t xml:space="preserve"> является недостоверной.</w:t>
      </w:r>
    </w:p>
    <w:p w:rsidR="00F45239" w:rsidRPr="008255B4" w:rsidRDefault="00F45239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47.7. По </w:t>
      </w:r>
      <w:r w:rsidR="002A1FE1" w:rsidRPr="008255B4">
        <w:rPr>
          <w:color w:val="000000"/>
        </w:rPr>
        <w:t>решению организатора Конкурса, рекомен</w:t>
      </w:r>
      <w:r w:rsidR="00F17516" w:rsidRPr="008255B4">
        <w:rPr>
          <w:color w:val="000000"/>
        </w:rPr>
        <w:t>дованному</w:t>
      </w:r>
      <w:r w:rsidR="00CD65FE" w:rsidRPr="008255B4">
        <w:rPr>
          <w:color w:val="000000"/>
        </w:rPr>
        <w:t xml:space="preserve"> Конкурсной комиссией, на основании результатов выездной проверки.</w:t>
      </w:r>
    </w:p>
    <w:p w:rsidR="008F76A0" w:rsidRPr="008255B4" w:rsidRDefault="007C1497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48</w:t>
      </w:r>
      <w:r w:rsidR="00937E6E" w:rsidRPr="008255B4">
        <w:rPr>
          <w:color w:val="000000"/>
        </w:rPr>
        <w:t>.</w:t>
      </w:r>
      <w:r w:rsidR="001540D6">
        <w:rPr>
          <w:color w:val="000000"/>
        </w:rPr>
        <w:t xml:space="preserve"> </w:t>
      </w:r>
      <w:r w:rsidR="00A90768" w:rsidRPr="008255B4">
        <w:rPr>
          <w:color w:val="000000"/>
        </w:rPr>
        <w:t>Е</w:t>
      </w:r>
      <w:r w:rsidR="008F76A0" w:rsidRPr="008255B4">
        <w:rPr>
          <w:color w:val="000000"/>
        </w:rPr>
        <w:t>сли Победителем Конкурса признан участник, занимающийся соц</w:t>
      </w:r>
      <w:r w:rsidR="00A90768" w:rsidRPr="008255B4">
        <w:rPr>
          <w:color w:val="000000"/>
        </w:rPr>
        <w:t>иальным предпринимательством,</w:t>
      </w:r>
      <w:r w:rsidR="008F76A0" w:rsidRPr="008255B4">
        <w:rPr>
          <w:color w:val="000000"/>
        </w:rPr>
        <w:t xml:space="preserve"> </w:t>
      </w:r>
      <w:r w:rsidR="00A90768" w:rsidRPr="008255B4">
        <w:rPr>
          <w:color w:val="000000"/>
        </w:rPr>
        <w:t>в</w:t>
      </w:r>
      <w:r w:rsidR="008F76A0" w:rsidRPr="008255B4">
        <w:rPr>
          <w:rFonts w:eastAsia="Calibri"/>
          <w:color w:val="000000"/>
        </w:rPr>
        <w:t xml:space="preserve"> случае увольнения сотрудника,</w:t>
      </w:r>
      <w:r w:rsidR="00A90768" w:rsidRPr="008255B4">
        <w:rPr>
          <w:rFonts w:eastAsia="Calibri"/>
          <w:color w:val="000000"/>
        </w:rPr>
        <w:t xml:space="preserve"> указанного в </w:t>
      </w:r>
      <w:r w:rsidR="00C40238" w:rsidRPr="008255B4">
        <w:rPr>
          <w:rFonts w:eastAsia="Calibri"/>
          <w:color w:val="000000"/>
        </w:rPr>
        <w:t>подпункте 1 пункта</w:t>
      </w:r>
      <w:r w:rsidR="00937E6E" w:rsidRPr="008255B4">
        <w:rPr>
          <w:rFonts w:eastAsia="Calibri"/>
          <w:color w:val="000000"/>
        </w:rPr>
        <w:t xml:space="preserve"> </w:t>
      </w:r>
      <w:r w:rsidR="00C40238" w:rsidRPr="008255B4">
        <w:rPr>
          <w:rFonts w:eastAsia="Calibri"/>
          <w:color w:val="000000"/>
        </w:rPr>
        <w:t>15.8</w:t>
      </w:r>
      <w:r w:rsidR="008F76A0" w:rsidRPr="008255B4">
        <w:rPr>
          <w:rFonts w:eastAsia="Calibri"/>
          <w:color w:val="000000"/>
        </w:rPr>
        <w:t xml:space="preserve"> </w:t>
      </w:r>
      <w:r w:rsidR="0058003B" w:rsidRPr="008255B4">
        <w:rPr>
          <w:rFonts w:eastAsia="Calibri"/>
          <w:color w:val="000000"/>
        </w:rPr>
        <w:t xml:space="preserve">настоящего Положения, </w:t>
      </w:r>
      <w:r w:rsidR="008F76A0" w:rsidRPr="008255B4">
        <w:rPr>
          <w:rFonts w:eastAsia="Calibri"/>
          <w:color w:val="000000"/>
        </w:rPr>
        <w:t>Победитель</w:t>
      </w:r>
      <w:r w:rsidR="00EF43D9" w:rsidRPr="008255B4">
        <w:rPr>
          <w:rFonts w:eastAsia="Calibri"/>
          <w:color w:val="000000"/>
        </w:rPr>
        <w:t xml:space="preserve"> Конкурса</w:t>
      </w:r>
      <w:r w:rsidR="008F76A0" w:rsidRPr="008255B4">
        <w:rPr>
          <w:rFonts w:eastAsia="Calibri"/>
          <w:color w:val="000000"/>
        </w:rPr>
        <w:t xml:space="preserve"> обяза</w:t>
      </w:r>
      <w:r w:rsidR="00EF43D9" w:rsidRPr="008255B4">
        <w:rPr>
          <w:rFonts w:eastAsia="Calibri"/>
          <w:color w:val="000000"/>
        </w:rPr>
        <w:t>н принять на работу работника из</w:t>
      </w:r>
      <w:r w:rsidR="00A90768" w:rsidRPr="008255B4">
        <w:rPr>
          <w:rFonts w:eastAsia="Calibri"/>
          <w:color w:val="000000"/>
        </w:rPr>
        <w:t xml:space="preserve"> указанной</w:t>
      </w:r>
      <w:r w:rsidR="008F76A0" w:rsidRPr="008255B4">
        <w:rPr>
          <w:rFonts w:eastAsia="Calibri"/>
          <w:color w:val="000000"/>
        </w:rPr>
        <w:t xml:space="preserve"> категории граждан. В случае невыполнени</w:t>
      </w:r>
      <w:r w:rsidR="00937E6E" w:rsidRPr="008255B4">
        <w:rPr>
          <w:rFonts w:eastAsia="Calibri"/>
          <w:color w:val="000000"/>
        </w:rPr>
        <w:t xml:space="preserve">я данного условия </w:t>
      </w:r>
      <w:r w:rsidR="008F76A0" w:rsidRPr="008255B4">
        <w:rPr>
          <w:rFonts w:eastAsia="Calibri"/>
          <w:color w:val="000000"/>
        </w:rPr>
        <w:t>субсиди</w:t>
      </w:r>
      <w:r w:rsidR="008255B4" w:rsidRPr="008255B4">
        <w:rPr>
          <w:rFonts w:eastAsia="Calibri"/>
          <w:color w:val="000000"/>
        </w:rPr>
        <w:t>я подлежит</w:t>
      </w:r>
      <w:r w:rsidR="008F76A0" w:rsidRPr="008255B4">
        <w:rPr>
          <w:rFonts w:eastAsia="Calibri"/>
          <w:color w:val="000000"/>
        </w:rPr>
        <w:t xml:space="preserve"> </w:t>
      </w:r>
      <w:r w:rsidR="008255B4" w:rsidRPr="008255B4">
        <w:rPr>
          <w:rFonts w:eastAsia="Calibri"/>
          <w:color w:val="000000"/>
        </w:rPr>
        <w:t xml:space="preserve">возврату </w:t>
      </w:r>
      <w:r w:rsidR="008F76A0" w:rsidRPr="008255B4">
        <w:rPr>
          <w:rFonts w:eastAsia="Calibri"/>
          <w:color w:val="000000"/>
        </w:rPr>
        <w:t>в полном объеме.</w:t>
      </w:r>
    </w:p>
    <w:p w:rsidR="008F76A0" w:rsidRPr="008255B4" w:rsidRDefault="007C1497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49</w:t>
      </w:r>
      <w:r w:rsidR="00C42344" w:rsidRPr="008255B4">
        <w:rPr>
          <w:color w:val="000000"/>
        </w:rPr>
        <w:t>.</w:t>
      </w:r>
      <w:r w:rsidR="008F76A0" w:rsidRPr="008255B4">
        <w:rPr>
          <w:color w:val="000000"/>
        </w:rPr>
        <w:t xml:space="preserve"> </w:t>
      </w:r>
      <w:r w:rsidR="008F76A0" w:rsidRPr="008255B4">
        <w:rPr>
          <w:bCs/>
          <w:color w:val="000000"/>
        </w:rPr>
        <w:t xml:space="preserve">Победитель Конкурса обязан возвратить средства перечисленной субсидии в течение 10 рабочих дней </w:t>
      </w:r>
      <w:proofErr w:type="gramStart"/>
      <w:r w:rsidR="008F76A0" w:rsidRPr="008255B4">
        <w:rPr>
          <w:bCs/>
          <w:color w:val="000000"/>
        </w:rPr>
        <w:t>с даты получения</w:t>
      </w:r>
      <w:proofErr w:type="gramEnd"/>
      <w:r w:rsidR="008F76A0" w:rsidRPr="008255B4">
        <w:rPr>
          <w:bCs/>
          <w:color w:val="000000"/>
        </w:rPr>
        <w:t xml:space="preserve"> письма Организатора Конкурса, подписанного Главой Каргасокского района, с указанием причин возврата субсидии в случаях, указа</w:t>
      </w:r>
      <w:r w:rsidR="00C42344" w:rsidRPr="008255B4">
        <w:rPr>
          <w:bCs/>
          <w:color w:val="000000"/>
        </w:rPr>
        <w:t xml:space="preserve">нных в пункте </w:t>
      </w:r>
      <w:r w:rsidR="00937E6E" w:rsidRPr="008255B4">
        <w:rPr>
          <w:bCs/>
          <w:color w:val="000000"/>
        </w:rPr>
        <w:t>47</w:t>
      </w:r>
      <w:r w:rsidR="00C42344" w:rsidRPr="008255B4">
        <w:rPr>
          <w:bCs/>
          <w:color w:val="000000"/>
        </w:rPr>
        <w:t xml:space="preserve"> настоящего Положения</w:t>
      </w:r>
      <w:r w:rsidR="008F76A0" w:rsidRPr="008255B4">
        <w:rPr>
          <w:bCs/>
          <w:color w:val="000000"/>
        </w:rPr>
        <w:t>. Письмо о возврате субсидии на</w:t>
      </w:r>
      <w:r w:rsidR="00EF43D9" w:rsidRPr="008255B4">
        <w:rPr>
          <w:bCs/>
          <w:color w:val="000000"/>
        </w:rPr>
        <w:t xml:space="preserve">правляется Победителю Конкурса </w:t>
      </w:r>
      <w:r w:rsidR="008F76A0" w:rsidRPr="008255B4">
        <w:rPr>
          <w:color w:val="000000"/>
        </w:rPr>
        <w:t>заказным письмом с уведомлением о вручении либо вручается под расписку Победителю Конкурса.</w:t>
      </w:r>
    </w:p>
    <w:p w:rsidR="00C42344" w:rsidRPr="008255B4" w:rsidRDefault="008F76A0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bCs/>
          <w:color w:val="000000"/>
        </w:rPr>
        <w:t>Возврат субсидии осуществляется на единый счет бюджета муниципального образования «Каргасокский район</w:t>
      </w:r>
      <w:r w:rsidR="00C42344" w:rsidRPr="008255B4">
        <w:rPr>
          <w:bCs/>
          <w:color w:val="000000"/>
        </w:rPr>
        <w:t>».</w:t>
      </w:r>
      <w:r w:rsidR="00C42344" w:rsidRPr="008255B4">
        <w:rPr>
          <w:color w:val="000000"/>
        </w:rPr>
        <w:t xml:space="preserve"> </w:t>
      </w:r>
    </w:p>
    <w:p w:rsidR="008F76A0" w:rsidRPr="008255B4" w:rsidRDefault="007C1497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50</w:t>
      </w:r>
      <w:r w:rsidR="00C42344" w:rsidRPr="008255B4">
        <w:rPr>
          <w:color w:val="000000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8F76A0" w:rsidRPr="008255B4" w:rsidRDefault="008F76A0" w:rsidP="008F76A0">
      <w:pPr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2E6C0E" w:rsidRPr="008255B4" w:rsidRDefault="00750B83" w:rsidP="002E6C0E">
      <w:pPr>
        <w:autoSpaceDE w:val="0"/>
        <w:autoSpaceDN w:val="0"/>
        <w:adjustRightInd w:val="0"/>
        <w:ind w:firstLine="426"/>
        <w:jc w:val="center"/>
        <w:rPr>
          <w:color w:val="000000"/>
        </w:rPr>
      </w:pPr>
      <w:r w:rsidRPr="008255B4">
        <w:rPr>
          <w:color w:val="000000"/>
        </w:rPr>
        <w:t>9</w:t>
      </w:r>
      <w:r w:rsidR="002E6C0E" w:rsidRPr="008255B4">
        <w:rPr>
          <w:color w:val="000000"/>
        </w:rPr>
        <w:t xml:space="preserve">. </w:t>
      </w:r>
      <w:r w:rsidR="00F14967" w:rsidRPr="008255B4">
        <w:t>ПРОВЕРКА СОБЛЮДЕНИЯ УСЛОВИЙ, ЦЕЛЕЙ И ПОРЯДКА ПРЕДОСТАВЛЕНИЯ СУБСИДИЙ</w:t>
      </w:r>
    </w:p>
    <w:p w:rsidR="002E6C0E" w:rsidRPr="008255B4" w:rsidRDefault="002E6C0E" w:rsidP="002E6C0E">
      <w:pPr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2E6C0E" w:rsidRPr="008255B4" w:rsidRDefault="007C1497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51</w:t>
      </w:r>
      <w:r w:rsidR="002E6C0E" w:rsidRPr="008255B4">
        <w:rPr>
          <w:color w:val="000000"/>
        </w:rPr>
        <w:t>.</w:t>
      </w:r>
      <w:r w:rsidR="0029485A" w:rsidRPr="008255B4">
        <w:rPr>
          <w:color w:val="000000"/>
        </w:rPr>
        <w:t xml:space="preserve"> </w:t>
      </w:r>
      <w:r w:rsidR="00F14967" w:rsidRPr="008255B4">
        <w:t xml:space="preserve">Проверка соблюдения условий, целей и порядка предоставления субсидий на </w:t>
      </w:r>
      <w:r w:rsidR="00F14967" w:rsidRPr="008255B4">
        <w:rPr>
          <w:color w:val="000000"/>
        </w:rPr>
        <w:t>реализацию</w:t>
      </w:r>
      <w:r w:rsidR="002E6C0E" w:rsidRPr="008255B4">
        <w:rPr>
          <w:color w:val="000000"/>
        </w:rPr>
        <w:t xml:space="preserve"> предпринимательск</w:t>
      </w:r>
      <w:r w:rsidR="00716ED0" w:rsidRPr="008255B4">
        <w:rPr>
          <w:color w:val="000000"/>
        </w:rPr>
        <w:t>ого проекта (по тексту</w:t>
      </w:r>
      <w:r w:rsidR="00F14967" w:rsidRPr="008255B4">
        <w:rPr>
          <w:color w:val="000000"/>
        </w:rPr>
        <w:t xml:space="preserve"> – проверка</w:t>
      </w:r>
      <w:r w:rsidR="002E6C0E" w:rsidRPr="008255B4">
        <w:rPr>
          <w:color w:val="000000"/>
        </w:rPr>
        <w:t>) проводится у субъектов малого предпринимательства –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победителей</w:t>
      </w:r>
      <w:r w:rsidR="00F14967" w:rsidRPr="008255B4">
        <w:rPr>
          <w:color w:val="000000"/>
        </w:rPr>
        <w:t xml:space="preserve"> Конкурса, получивших поддержку, главным распорядителем бюджетных средств, органами муниципального финансового контроля. </w:t>
      </w:r>
    </w:p>
    <w:p w:rsidR="00E71C06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52</w:t>
      </w:r>
      <w:r w:rsidR="00E71C06" w:rsidRPr="008255B4">
        <w:rPr>
          <w:color w:val="000000"/>
        </w:rPr>
        <w:t>.1. Проверка у субъектов малого предпринимательства – победителей Ко</w:t>
      </w:r>
      <w:r w:rsidR="0058003B" w:rsidRPr="008255B4">
        <w:rPr>
          <w:color w:val="000000"/>
        </w:rPr>
        <w:t>нкурса проводится ежеквартально.</w:t>
      </w:r>
    </w:p>
    <w:p w:rsidR="00E71C06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52</w:t>
      </w:r>
      <w:r w:rsidR="00E71C06" w:rsidRPr="008255B4">
        <w:rPr>
          <w:color w:val="000000"/>
        </w:rPr>
        <w:t>.2. Проверка главным распорядителем бюджетных сре</w:t>
      </w:r>
      <w:proofErr w:type="gramStart"/>
      <w:r w:rsidR="00E71C06" w:rsidRPr="008255B4">
        <w:rPr>
          <w:color w:val="000000"/>
        </w:rPr>
        <w:t>дств пр</w:t>
      </w:r>
      <w:proofErr w:type="gramEnd"/>
      <w:r w:rsidR="00E71C06" w:rsidRPr="008255B4">
        <w:rPr>
          <w:color w:val="000000"/>
        </w:rPr>
        <w:t>оводится по 2 видам:</w:t>
      </w:r>
    </w:p>
    <w:p w:rsidR="00E71C06" w:rsidRPr="008255B4" w:rsidRDefault="00E71C06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1) документарная проверка – проверка в составе отчетов приложенных документов, подтверждающих отчетные данные;</w:t>
      </w:r>
    </w:p>
    <w:p w:rsidR="00E71C06" w:rsidRPr="008255B4" w:rsidRDefault="00E71C06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lastRenderedPageBreak/>
        <w:t>2) выездная пров</w:t>
      </w:r>
      <w:r w:rsidR="00334270" w:rsidRPr="008255B4">
        <w:rPr>
          <w:color w:val="000000"/>
        </w:rPr>
        <w:t xml:space="preserve">ерка </w:t>
      </w:r>
      <w:r w:rsidR="00CD65FE" w:rsidRPr="008255B4">
        <w:rPr>
          <w:color w:val="000000"/>
        </w:rPr>
        <w:t>в случаях, установленных пунктом</w:t>
      </w:r>
      <w:r w:rsidR="00334270" w:rsidRPr="008255B4">
        <w:rPr>
          <w:color w:val="000000"/>
        </w:rPr>
        <w:t xml:space="preserve"> 29</w:t>
      </w:r>
      <w:r w:rsidRPr="008255B4">
        <w:rPr>
          <w:color w:val="000000"/>
        </w:rPr>
        <w:t xml:space="preserve"> </w:t>
      </w:r>
      <w:r w:rsidR="00CD65FE" w:rsidRPr="008255B4">
        <w:rPr>
          <w:color w:val="000000"/>
        </w:rPr>
        <w:t xml:space="preserve">и подпунктом 3 пункта 37 </w:t>
      </w:r>
      <w:r w:rsidR="0028309D" w:rsidRPr="008255B4">
        <w:rPr>
          <w:color w:val="000000"/>
        </w:rPr>
        <w:t>настоящего Положения.</w:t>
      </w:r>
    </w:p>
    <w:p w:rsidR="001540D6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53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>Проверка проводится по решению главного р</w:t>
      </w:r>
      <w:r w:rsidR="00CD65FE" w:rsidRPr="008255B4">
        <w:rPr>
          <w:color w:val="000000"/>
        </w:rPr>
        <w:t>аспорядителя бюджетных сре</w:t>
      </w:r>
      <w:r w:rsidR="0028309D" w:rsidRPr="008255B4">
        <w:rPr>
          <w:color w:val="000000"/>
        </w:rPr>
        <w:t>дств, а также по решению Конкурсной комиссии</w:t>
      </w:r>
      <w:r w:rsidR="002E6C0E" w:rsidRPr="008255B4">
        <w:rPr>
          <w:color w:val="000000"/>
        </w:rPr>
        <w:t xml:space="preserve"> лицами, уполномоченными Конкурсной Комиссией.</w:t>
      </w:r>
    </w:p>
    <w:p w:rsidR="002E6C0E" w:rsidRPr="008255B4" w:rsidRDefault="001540D6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5</w:t>
      </w:r>
      <w:r w:rsidR="00441A4A" w:rsidRPr="008255B4">
        <w:rPr>
          <w:color w:val="000000"/>
        </w:rPr>
        <w:t>4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 xml:space="preserve">Проверка </w:t>
      </w:r>
      <w:r w:rsidR="002E6C0E" w:rsidRPr="008255B4">
        <w:rPr>
          <w:color w:val="000000"/>
        </w:rPr>
        <w:t xml:space="preserve">по каждому предпринимательскому проекту (Победителю Конкурса) </w:t>
      </w:r>
      <w:r w:rsidR="007F3EA3" w:rsidRPr="008255B4">
        <w:rPr>
          <w:color w:val="000000"/>
        </w:rPr>
        <w:t xml:space="preserve">может </w:t>
      </w:r>
      <w:r w:rsidR="002E6C0E" w:rsidRPr="008255B4">
        <w:rPr>
          <w:color w:val="000000"/>
        </w:rPr>
        <w:t>проводит</w:t>
      </w:r>
      <w:r w:rsidR="00716ED0" w:rsidRPr="008255B4">
        <w:rPr>
          <w:color w:val="000000"/>
        </w:rPr>
        <w:t>ь</w:t>
      </w:r>
      <w:r w:rsidR="002E6C0E" w:rsidRPr="008255B4">
        <w:rPr>
          <w:color w:val="000000"/>
        </w:rPr>
        <w:t xml:space="preserve">ся не более одного раза в квартал. 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55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>Проверка</w:t>
      </w:r>
      <w:r w:rsidR="002E6C0E" w:rsidRPr="008255B4">
        <w:rPr>
          <w:color w:val="000000"/>
        </w:rPr>
        <w:t xml:space="preserve"> проводится по месту реализации предпринимательского проекта Победителя </w:t>
      </w:r>
      <w:r w:rsidR="0058003B" w:rsidRPr="008255B4">
        <w:rPr>
          <w:color w:val="000000"/>
        </w:rPr>
        <w:t xml:space="preserve">Конкурса </w:t>
      </w:r>
      <w:r w:rsidR="0028309D" w:rsidRPr="008255B4">
        <w:rPr>
          <w:color w:val="000000"/>
        </w:rPr>
        <w:t>или месту нахождения Победителя</w:t>
      </w:r>
      <w:r w:rsidR="002E6C0E" w:rsidRPr="008255B4">
        <w:rPr>
          <w:color w:val="000000"/>
        </w:rPr>
        <w:t xml:space="preserve"> Конкурса.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56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8309D" w:rsidRPr="008255B4">
        <w:rPr>
          <w:color w:val="000000"/>
        </w:rPr>
        <w:t>Акт выездной проверки</w:t>
      </w:r>
      <w:r w:rsidR="002E6C0E" w:rsidRPr="008255B4">
        <w:rPr>
          <w:color w:val="000000"/>
        </w:rPr>
        <w:t xml:space="preserve"> должен содержать:</w:t>
      </w:r>
    </w:p>
    <w:p w:rsidR="002E6C0E" w:rsidRPr="008255B4" w:rsidRDefault="00716ED0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цель проводимой проверки</w:t>
      </w:r>
      <w:r w:rsidR="002E6C0E" w:rsidRPr="008255B4">
        <w:rPr>
          <w:color w:val="000000"/>
        </w:rPr>
        <w:t>;</w:t>
      </w:r>
    </w:p>
    <w:p w:rsidR="002E6C0E" w:rsidRPr="008255B4" w:rsidRDefault="00836874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 </w:t>
      </w:r>
      <w:r w:rsidR="002E6C0E" w:rsidRPr="008255B4">
        <w:rPr>
          <w:color w:val="000000"/>
        </w:rPr>
        <w:t>наименование субъекта малого предпринимательства, у которого проводится</w:t>
      </w:r>
      <w:r w:rsidR="00466EE4" w:rsidRPr="008255B4">
        <w:rPr>
          <w:color w:val="000000"/>
        </w:rPr>
        <w:t xml:space="preserve"> </w:t>
      </w:r>
      <w:r w:rsidR="0028309D" w:rsidRPr="008255B4">
        <w:rPr>
          <w:color w:val="000000"/>
        </w:rPr>
        <w:t xml:space="preserve">выездная </w:t>
      </w:r>
      <w:r w:rsidR="00716ED0" w:rsidRPr="008255B4">
        <w:rPr>
          <w:color w:val="000000"/>
        </w:rPr>
        <w:t>пров</w:t>
      </w:r>
      <w:r w:rsidR="00466EE4" w:rsidRPr="008255B4">
        <w:rPr>
          <w:color w:val="000000"/>
        </w:rPr>
        <w:t>ерка, место проведения проверки;</w:t>
      </w:r>
    </w:p>
    <w:p w:rsidR="002E6C0E" w:rsidRPr="008255B4" w:rsidRDefault="002E6C0E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фамилию, имя, отчество и должность лица (лиц), уполномоченног</w:t>
      </w:r>
      <w:proofErr w:type="gramStart"/>
      <w:r w:rsidRPr="008255B4">
        <w:rPr>
          <w:color w:val="000000"/>
        </w:rPr>
        <w:t>о(</w:t>
      </w:r>
      <w:proofErr w:type="gramEnd"/>
      <w:r w:rsidR="00466EE4" w:rsidRPr="008255B4">
        <w:rPr>
          <w:color w:val="000000"/>
        </w:rPr>
        <w:t xml:space="preserve">-ых) на проведение </w:t>
      </w:r>
      <w:r w:rsidR="0028309D" w:rsidRPr="008255B4">
        <w:rPr>
          <w:color w:val="000000"/>
        </w:rPr>
        <w:t xml:space="preserve">выездной </w:t>
      </w:r>
      <w:r w:rsidR="00466EE4" w:rsidRPr="008255B4">
        <w:rPr>
          <w:color w:val="000000"/>
        </w:rPr>
        <w:t>проверки</w:t>
      </w:r>
      <w:r w:rsidRPr="008255B4">
        <w:rPr>
          <w:color w:val="000000"/>
        </w:rPr>
        <w:t>;</w:t>
      </w:r>
    </w:p>
    <w:p w:rsidR="002E6C0E" w:rsidRPr="008255B4" w:rsidRDefault="002E6C0E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дату нач</w:t>
      </w:r>
      <w:r w:rsidR="00466EE4" w:rsidRPr="008255B4">
        <w:rPr>
          <w:color w:val="000000"/>
        </w:rPr>
        <w:t xml:space="preserve">ала и дату окончания </w:t>
      </w:r>
      <w:r w:rsidR="0028309D" w:rsidRPr="008255B4">
        <w:rPr>
          <w:color w:val="000000"/>
        </w:rPr>
        <w:t xml:space="preserve">выездной </w:t>
      </w:r>
      <w:r w:rsidR="00466EE4" w:rsidRPr="008255B4">
        <w:rPr>
          <w:color w:val="000000"/>
        </w:rPr>
        <w:t>проверки</w:t>
      </w:r>
      <w:r w:rsidRPr="008255B4">
        <w:rPr>
          <w:color w:val="000000"/>
        </w:rPr>
        <w:t>.</w:t>
      </w:r>
    </w:p>
    <w:p w:rsidR="001540D6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57</w:t>
      </w:r>
      <w:r w:rsidR="002E6C0E" w:rsidRPr="008255B4">
        <w:rPr>
          <w:color w:val="000000"/>
        </w:rPr>
        <w:t>.</w:t>
      </w:r>
      <w:r w:rsidR="00466EE4" w:rsidRPr="008255B4">
        <w:rPr>
          <w:color w:val="000000"/>
        </w:rPr>
        <w:t xml:space="preserve"> В ходе проверки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рассматриваются следующие вопросы:</w:t>
      </w:r>
    </w:p>
    <w:p w:rsidR="001540D6" w:rsidRDefault="00750B83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п</w:t>
      </w:r>
      <w:r w:rsidR="002E6C0E" w:rsidRPr="008255B4">
        <w:rPr>
          <w:color w:val="000000"/>
        </w:rPr>
        <w:t xml:space="preserve">роверка достоверности информации в поданной заявке (для субъектов малого предпринимательства – подавших заявку на участие в Конкурсе); </w:t>
      </w:r>
    </w:p>
    <w:p w:rsidR="001540D6" w:rsidRDefault="00750B83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- в</w:t>
      </w:r>
      <w:r w:rsidR="002E6C0E" w:rsidRPr="008255B4">
        <w:rPr>
          <w:color w:val="000000"/>
        </w:rPr>
        <w:t>ыполнение субъектом малого предпринимательства условий договора о предоставлении субс</w:t>
      </w:r>
      <w:r w:rsidR="0028309D" w:rsidRPr="008255B4">
        <w:rPr>
          <w:color w:val="000000"/>
        </w:rPr>
        <w:t>идии (для Победителей Конкурса).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58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466EE4" w:rsidRPr="008255B4">
        <w:rPr>
          <w:color w:val="000000"/>
        </w:rPr>
        <w:t>По результатам проверки</w:t>
      </w:r>
      <w:r w:rsidR="002E6C0E" w:rsidRPr="008255B4">
        <w:rPr>
          <w:color w:val="000000"/>
        </w:rPr>
        <w:t xml:space="preserve"> лицом</w:t>
      </w:r>
      <w:proofErr w:type="gramStart"/>
      <w:r w:rsidR="002E6C0E" w:rsidRPr="008255B4">
        <w:rPr>
          <w:color w:val="000000"/>
        </w:rPr>
        <w:t xml:space="preserve"> (</w:t>
      </w:r>
      <w:r w:rsidR="00466EE4" w:rsidRPr="008255B4">
        <w:rPr>
          <w:color w:val="000000"/>
        </w:rPr>
        <w:t>-</w:t>
      </w:r>
      <w:proofErr w:type="spellStart"/>
      <w:proofErr w:type="gramEnd"/>
      <w:r w:rsidR="002E6C0E" w:rsidRPr="008255B4">
        <w:rPr>
          <w:color w:val="000000"/>
        </w:rPr>
        <w:t>ами</w:t>
      </w:r>
      <w:proofErr w:type="spellEnd"/>
      <w:r w:rsidR="002E6C0E" w:rsidRPr="008255B4">
        <w:rPr>
          <w:color w:val="000000"/>
        </w:rPr>
        <w:t>),</w:t>
      </w:r>
      <w:r w:rsidR="00466EE4" w:rsidRPr="008255B4">
        <w:rPr>
          <w:color w:val="000000"/>
        </w:rPr>
        <w:t xml:space="preserve"> осуществляющим (ими) проверку</w:t>
      </w:r>
      <w:r w:rsidR="002E6C0E" w:rsidRPr="008255B4">
        <w:rPr>
          <w:color w:val="000000"/>
        </w:rPr>
        <w:t>, состав</w:t>
      </w:r>
      <w:r w:rsidR="00466EE4" w:rsidRPr="008255B4">
        <w:rPr>
          <w:color w:val="000000"/>
        </w:rPr>
        <w:t>ляется акт выездной проверки</w:t>
      </w:r>
      <w:r w:rsidR="002E6C0E" w:rsidRPr="008255B4">
        <w:rPr>
          <w:color w:val="000000"/>
        </w:rPr>
        <w:t xml:space="preserve"> в двух экземплярах согласно форме </w:t>
      </w:r>
      <w:r w:rsidR="002E6C0E" w:rsidRPr="008255B4">
        <w:rPr>
          <w:color w:val="000000"/>
          <w:lang w:val="en-US"/>
        </w:rPr>
        <w:t>N</w:t>
      </w:r>
      <w:r w:rsidR="00466EE4" w:rsidRPr="008255B4">
        <w:rPr>
          <w:color w:val="000000"/>
        </w:rPr>
        <w:t xml:space="preserve"> 4 к настоящему Положению</w:t>
      </w:r>
      <w:r w:rsidR="002E6C0E" w:rsidRPr="008255B4">
        <w:rPr>
          <w:color w:val="000000"/>
        </w:rPr>
        <w:t>.</w:t>
      </w:r>
    </w:p>
    <w:p w:rsidR="002E6C0E" w:rsidRPr="008255B4" w:rsidRDefault="00466EE4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Оба экземпляра акта выездной проверки</w:t>
      </w:r>
      <w:r w:rsidR="00683784" w:rsidRPr="008255B4">
        <w:rPr>
          <w:color w:val="000000"/>
        </w:rPr>
        <w:t xml:space="preserve"> подписываются лицо</w:t>
      </w:r>
      <w:proofErr w:type="gramStart"/>
      <w:r w:rsidR="00683784" w:rsidRPr="008255B4">
        <w:rPr>
          <w:color w:val="000000"/>
        </w:rPr>
        <w:t>м</w:t>
      </w:r>
      <w:r w:rsidR="002E6C0E" w:rsidRPr="008255B4">
        <w:rPr>
          <w:color w:val="000000"/>
        </w:rPr>
        <w:t>(</w:t>
      </w:r>
      <w:proofErr w:type="gramEnd"/>
      <w:r w:rsidRPr="008255B4">
        <w:rPr>
          <w:color w:val="000000"/>
        </w:rPr>
        <w:t>-</w:t>
      </w:r>
      <w:proofErr w:type="spellStart"/>
      <w:r w:rsidR="002E6C0E" w:rsidRPr="008255B4">
        <w:rPr>
          <w:color w:val="000000"/>
        </w:rPr>
        <w:t>ами</w:t>
      </w:r>
      <w:proofErr w:type="spellEnd"/>
      <w:r w:rsidR="002E6C0E" w:rsidRPr="008255B4">
        <w:rPr>
          <w:color w:val="000000"/>
        </w:rPr>
        <w:t>), уполномоченн</w:t>
      </w:r>
      <w:r w:rsidRPr="008255B4">
        <w:rPr>
          <w:color w:val="000000"/>
        </w:rPr>
        <w:t>ым (и) на проведение проверки</w:t>
      </w:r>
      <w:r w:rsidR="002E6C0E" w:rsidRPr="008255B4">
        <w:rPr>
          <w:color w:val="000000"/>
        </w:rPr>
        <w:t>.</w:t>
      </w:r>
    </w:p>
    <w:p w:rsidR="002E6C0E" w:rsidRPr="008255B4" w:rsidRDefault="00466EE4" w:rsidP="001540D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Второй экземпляр акта выездной проверки </w:t>
      </w:r>
      <w:r w:rsidR="002E6C0E" w:rsidRPr="008255B4">
        <w:rPr>
          <w:color w:val="000000"/>
        </w:rPr>
        <w:t xml:space="preserve">не </w:t>
      </w:r>
      <w:r w:rsidRPr="008255B4">
        <w:rPr>
          <w:color w:val="000000"/>
        </w:rPr>
        <w:t xml:space="preserve">позднее трех рабочих дней </w:t>
      </w:r>
      <w:proofErr w:type="gramStart"/>
      <w:r w:rsidRPr="008255B4">
        <w:rPr>
          <w:color w:val="000000"/>
        </w:rPr>
        <w:t>с даты</w:t>
      </w:r>
      <w:r w:rsidR="002E6C0E" w:rsidRPr="008255B4">
        <w:rPr>
          <w:color w:val="000000"/>
        </w:rPr>
        <w:t xml:space="preserve"> составлен</w:t>
      </w:r>
      <w:r w:rsidR="0028309D" w:rsidRPr="008255B4">
        <w:rPr>
          <w:color w:val="000000"/>
        </w:rPr>
        <w:t>ия</w:t>
      </w:r>
      <w:proofErr w:type="gramEnd"/>
      <w:r w:rsidR="0028309D" w:rsidRPr="008255B4">
        <w:rPr>
          <w:color w:val="000000"/>
        </w:rPr>
        <w:t xml:space="preserve"> акта направляется У</w:t>
      </w:r>
      <w:r w:rsidR="00750B83" w:rsidRPr="008255B4">
        <w:rPr>
          <w:color w:val="000000"/>
        </w:rPr>
        <w:t>частнику (Победителю) конкурса</w:t>
      </w:r>
      <w:r w:rsidR="002E6C0E" w:rsidRPr="008255B4">
        <w:rPr>
          <w:color w:val="000000"/>
        </w:rPr>
        <w:t xml:space="preserve"> заказным почтовым отправлением с уведомлением о вручении или вручается </w:t>
      </w:r>
      <w:r w:rsidR="0028309D" w:rsidRPr="008255B4">
        <w:rPr>
          <w:color w:val="000000"/>
        </w:rPr>
        <w:t xml:space="preserve">его </w:t>
      </w:r>
      <w:r w:rsidR="002E6C0E" w:rsidRPr="008255B4">
        <w:rPr>
          <w:color w:val="000000"/>
        </w:rPr>
        <w:t>представит</w:t>
      </w:r>
      <w:r w:rsidR="004832E9" w:rsidRPr="008255B4">
        <w:rPr>
          <w:color w:val="000000"/>
        </w:rPr>
        <w:t>елю</w:t>
      </w:r>
      <w:r w:rsidR="002E6C0E" w:rsidRPr="008255B4">
        <w:rPr>
          <w:color w:val="000000"/>
        </w:rPr>
        <w:t>.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59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В случае отказа субъекта малого предпринима</w:t>
      </w:r>
      <w:r w:rsidR="00466EE4" w:rsidRPr="008255B4">
        <w:rPr>
          <w:color w:val="000000"/>
        </w:rPr>
        <w:t>тельства подписать акт выездной проверки</w:t>
      </w:r>
      <w:r w:rsidR="002E6C0E" w:rsidRPr="008255B4">
        <w:rPr>
          <w:color w:val="000000"/>
        </w:rPr>
        <w:t xml:space="preserve"> лица, уполномоченные на проведение проверки, делают соответствующую отметку н</w:t>
      </w:r>
      <w:r w:rsidR="00466EE4" w:rsidRPr="008255B4">
        <w:rPr>
          <w:color w:val="000000"/>
        </w:rPr>
        <w:t>а каждом экземпляре акта выездной проверки</w:t>
      </w:r>
      <w:r w:rsidR="002E6C0E" w:rsidRPr="008255B4">
        <w:rPr>
          <w:color w:val="000000"/>
        </w:rPr>
        <w:t>.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60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 xml:space="preserve">При </w:t>
      </w:r>
      <w:r w:rsidR="00466EE4" w:rsidRPr="008255B4">
        <w:rPr>
          <w:color w:val="000000"/>
        </w:rPr>
        <w:t>проведении выездной проверки</w:t>
      </w:r>
      <w:r w:rsidR="002E6C0E" w:rsidRPr="008255B4">
        <w:rPr>
          <w:color w:val="000000"/>
        </w:rPr>
        <w:t xml:space="preserve"> Победитель конкурса заполняет пояснительную записку, согласно форме </w:t>
      </w:r>
      <w:r w:rsidR="002E6C0E" w:rsidRPr="008255B4">
        <w:rPr>
          <w:color w:val="000000"/>
          <w:lang w:val="en-US"/>
        </w:rPr>
        <w:t>N</w:t>
      </w:r>
      <w:r w:rsidR="00466EE4" w:rsidRPr="008255B4">
        <w:rPr>
          <w:color w:val="000000"/>
        </w:rPr>
        <w:t xml:space="preserve"> 5 к настоящему Положению</w:t>
      </w:r>
      <w:r w:rsidR="002E6C0E" w:rsidRPr="008255B4">
        <w:rPr>
          <w:color w:val="000000"/>
        </w:rPr>
        <w:t>, подписывает и отдае</w:t>
      </w:r>
      <w:r w:rsidR="00683784" w:rsidRPr="008255B4">
        <w:rPr>
          <w:color w:val="000000"/>
        </w:rPr>
        <w:t>т лицу (лицам), уполномоченном</w:t>
      </w:r>
      <w:proofErr w:type="gramStart"/>
      <w:r w:rsidR="00683784" w:rsidRPr="008255B4">
        <w:rPr>
          <w:color w:val="000000"/>
        </w:rPr>
        <w:t>у</w:t>
      </w:r>
      <w:r w:rsidR="002E6C0E" w:rsidRPr="008255B4">
        <w:rPr>
          <w:color w:val="000000"/>
        </w:rPr>
        <w:t>(</w:t>
      </w:r>
      <w:proofErr w:type="gramEnd"/>
      <w:r w:rsidR="00466EE4" w:rsidRPr="008255B4">
        <w:rPr>
          <w:color w:val="000000"/>
        </w:rPr>
        <w:t>-ым) на проведение выездной проверки</w:t>
      </w:r>
      <w:r w:rsidR="002E6C0E" w:rsidRPr="008255B4">
        <w:rPr>
          <w:color w:val="000000"/>
        </w:rPr>
        <w:t>.</w:t>
      </w:r>
    </w:p>
    <w:p w:rsidR="002E6C0E" w:rsidRPr="008255B4" w:rsidRDefault="00441A4A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61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После пр</w:t>
      </w:r>
      <w:r w:rsidR="00466EE4" w:rsidRPr="008255B4">
        <w:rPr>
          <w:color w:val="000000"/>
        </w:rPr>
        <w:t>оведения выездной проверки</w:t>
      </w:r>
      <w:r w:rsidR="002E6C0E" w:rsidRPr="008255B4">
        <w:rPr>
          <w:color w:val="000000"/>
        </w:rPr>
        <w:t xml:space="preserve"> Конкурсная комиссия/экспертная группа (в зависимост</w:t>
      </w:r>
      <w:r w:rsidR="00466EE4" w:rsidRPr="008255B4">
        <w:rPr>
          <w:color w:val="000000"/>
        </w:rPr>
        <w:t>и от того, проводилась проверка</w:t>
      </w:r>
      <w:r w:rsidR="002E6C0E" w:rsidRPr="008255B4">
        <w:rPr>
          <w:color w:val="000000"/>
        </w:rPr>
        <w:t xml:space="preserve"> у Победителя Конкурса или у субъек</w:t>
      </w:r>
      <w:r w:rsidR="0028309D" w:rsidRPr="008255B4">
        <w:rPr>
          <w:color w:val="000000"/>
        </w:rPr>
        <w:t xml:space="preserve">та </w:t>
      </w:r>
      <w:r w:rsidR="006408C4" w:rsidRPr="008255B4">
        <w:rPr>
          <w:color w:val="000000"/>
        </w:rPr>
        <w:t xml:space="preserve">малого предпринимательства, </w:t>
      </w:r>
      <w:r w:rsidR="0028309D" w:rsidRPr="008255B4">
        <w:rPr>
          <w:color w:val="000000"/>
        </w:rPr>
        <w:t>подавшего</w:t>
      </w:r>
      <w:r w:rsidR="002E6C0E" w:rsidRPr="008255B4">
        <w:rPr>
          <w:color w:val="000000"/>
        </w:rPr>
        <w:t xml:space="preserve"> заявку на участие в Конкурсе) на заседании оценивает результаты п</w:t>
      </w:r>
      <w:r w:rsidR="00466EE4" w:rsidRPr="008255B4">
        <w:rPr>
          <w:color w:val="000000"/>
        </w:rPr>
        <w:t>роведения проверки</w:t>
      </w:r>
      <w:r w:rsidR="002E6C0E" w:rsidRPr="008255B4">
        <w:rPr>
          <w:color w:val="000000"/>
        </w:rPr>
        <w:t>.</w:t>
      </w:r>
    </w:p>
    <w:p w:rsidR="0028309D" w:rsidRPr="008255B4" w:rsidRDefault="0028309D" w:rsidP="001540D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62. </w:t>
      </w:r>
      <w:proofErr w:type="gramStart"/>
      <w:r w:rsidRPr="008255B4">
        <w:rPr>
          <w:color w:val="000000"/>
        </w:rPr>
        <w:t>На основании результатов выездной проверки главный распорядитель бюджетных средств</w:t>
      </w:r>
      <w:r w:rsidR="00851A74" w:rsidRPr="008255B4">
        <w:rPr>
          <w:color w:val="000000"/>
        </w:rPr>
        <w:t xml:space="preserve"> или орган муниципального финансового контроля</w:t>
      </w:r>
      <w:r w:rsidRPr="008255B4">
        <w:rPr>
          <w:color w:val="000000"/>
        </w:rPr>
        <w:t xml:space="preserve"> (в случае, если инициатором проверки является главный распорядитель бюджетных средств</w:t>
      </w:r>
      <w:r w:rsidR="00851A74" w:rsidRPr="008255B4">
        <w:rPr>
          <w:color w:val="000000"/>
        </w:rPr>
        <w:t xml:space="preserve"> или орган муниципального финансового контроля</w:t>
      </w:r>
      <w:r w:rsidRPr="008255B4">
        <w:rPr>
          <w:color w:val="000000"/>
        </w:rPr>
        <w:t>), Конкурсная комиссия (в случае, если инициатором проверки является</w:t>
      </w:r>
      <w:r w:rsidR="00851A74" w:rsidRPr="008255B4">
        <w:rPr>
          <w:color w:val="000000"/>
        </w:rPr>
        <w:t xml:space="preserve"> Конкурсная комиссия</w:t>
      </w:r>
      <w:r w:rsidRPr="008255B4">
        <w:rPr>
          <w:color w:val="000000"/>
        </w:rPr>
        <w:t>)</w:t>
      </w:r>
      <w:r w:rsidR="00851A74" w:rsidRPr="008255B4">
        <w:rPr>
          <w:color w:val="000000"/>
        </w:rPr>
        <w:t xml:space="preserve"> принимает решение </w:t>
      </w:r>
      <w:r w:rsidR="00F17516" w:rsidRPr="008255B4">
        <w:rPr>
          <w:color w:val="000000"/>
        </w:rPr>
        <w:t xml:space="preserve">о </w:t>
      </w:r>
      <w:r w:rsidR="00851A74" w:rsidRPr="008255B4">
        <w:rPr>
          <w:color w:val="000000"/>
        </w:rPr>
        <w:t>возврате средств субсидии или о том, что Победителем Конкурса соблюдены условия предоставления субсидии.</w:t>
      </w:r>
      <w:proofErr w:type="gramEnd"/>
    </w:p>
    <w:p w:rsidR="006C050C" w:rsidRPr="008255B4" w:rsidRDefault="006C050C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tabs>
          <w:tab w:val="left" w:pos="5387"/>
        </w:tabs>
        <w:autoSpaceDE w:val="0"/>
        <w:autoSpaceDN w:val="0"/>
        <w:adjustRightInd w:val="0"/>
        <w:ind w:left="4820"/>
        <w:jc w:val="right"/>
        <w:outlineLvl w:val="1"/>
        <w:rPr>
          <w:color w:val="000000"/>
        </w:rPr>
      </w:pPr>
      <w:r w:rsidRPr="008255B4">
        <w:rPr>
          <w:color w:val="000000"/>
        </w:rPr>
        <w:lastRenderedPageBreak/>
        <w:t>Форма № 1</w:t>
      </w:r>
    </w:p>
    <w:p w:rsidR="0029485A" w:rsidRPr="008255B4" w:rsidRDefault="0010674D" w:rsidP="0029485A">
      <w:pPr>
        <w:tabs>
          <w:tab w:val="left" w:pos="5387"/>
        </w:tabs>
        <w:autoSpaceDE w:val="0"/>
        <w:autoSpaceDN w:val="0"/>
        <w:adjustRightInd w:val="0"/>
        <w:ind w:left="4820"/>
        <w:jc w:val="right"/>
        <w:rPr>
          <w:color w:val="000000"/>
        </w:rPr>
      </w:pPr>
      <w:r w:rsidRPr="008255B4">
        <w:rPr>
          <w:color w:val="000000"/>
        </w:rPr>
        <w:t>к Положению</w:t>
      </w:r>
    </w:p>
    <w:p w:rsidR="0029485A" w:rsidRPr="008255B4" w:rsidRDefault="0029485A" w:rsidP="0029485A">
      <w:pPr>
        <w:tabs>
          <w:tab w:val="left" w:pos="5387"/>
        </w:tabs>
        <w:autoSpaceDE w:val="0"/>
        <w:autoSpaceDN w:val="0"/>
        <w:adjustRightInd w:val="0"/>
        <w:ind w:left="4820"/>
        <w:jc w:val="right"/>
        <w:rPr>
          <w:color w:val="000000"/>
        </w:rPr>
      </w:pPr>
      <w:r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autoSpaceDE w:val="0"/>
        <w:autoSpaceDN w:val="0"/>
        <w:adjustRightInd w:val="0"/>
        <w:ind w:left="4820"/>
        <w:jc w:val="right"/>
        <w:rPr>
          <w:color w:val="000000"/>
        </w:rPr>
      </w:pPr>
    </w:p>
    <w:p w:rsidR="0029485A" w:rsidRPr="008255B4" w:rsidRDefault="00BB3D47" w:rsidP="0029485A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к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онкурсную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по проведению конкурса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100CF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лица:</w:t>
      </w:r>
    </w:p>
    <w:p w:rsidR="0029485A" w:rsidRPr="008255B4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1. Полное и (в случае, если имеется) сокращенное наименование, в т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ом числе фирменное наименование юридического лица,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претендующего на участие в конкурсе предп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ринимательских проектов «Первый 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шаг»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предпринимателя:</w:t>
      </w:r>
    </w:p>
    <w:p w:rsidR="0029485A" w:rsidRPr="008255B4" w:rsidRDefault="009844E2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и (в случае,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если  имеется) отчество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предпринимателя,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претендующего на участие в конкурсе предпринимательских проектов «Первый шаг»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Ф.И.О. руководителя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Юридический адрес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Фактический адрес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2. Краткое описание деятельности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3. Идентификационный номер налогоплательщика (ИНН)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 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4. Государственный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регистрационный  номер записи о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или индивидуального предпринимателя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5. Наименование проекта, прет</w:t>
      </w:r>
      <w:r w:rsidR="00683784" w:rsidRPr="008255B4">
        <w:rPr>
          <w:rFonts w:ascii="Times New Roman" w:hAnsi="Times New Roman" w:cs="Times New Roman"/>
          <w:color w:val="000000"/>
          <w:sz w:val="24"/>
          <w:szCs w:val="24"/>
        </w:rPr>
        <w:t>ендующего на получение субсидии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6. Краткое описание проекта, прет</w:t>
      </w:r>
      <w:r w:rsidR="00A226CF" w:rsidRPr="008255B4">
        <w:rPr>
          <w:rFonts w:ascii="Times New Roman" w:hAnsi="Times New Roman" w:cs="Times New Roman"/>
          <w:color w:val="000000"/>
          <w:sz w:val="24"/>
          <w:szCs w:val="24"/>
        </w:rPr>
        <w:t>ендующего на получение субсидии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7.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</w:t>
      </w:r>
      <w:r w:rsidR="004C285D" w:rsidRPr="008255B4">
        <w:rPr>
          <w:rFonts w:ascii="Times New Roman" w:hAnsi="Times New Roman" w:cs="Times New Roman"/>
          <w:color w:val="000000"/>
          <w:sz w:val="24"/>
          <w:szCs w:val="24"/>
        </w:rPr>
        <w:t>ьную поддержку в форме субсидии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E35B8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8. Контакты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телефон/факс (при наличии)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сотовый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телефон_____________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Банковские реквизиты</w:t>
      </w:r>
      <w:r w:rsidR="00E35B8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(банковский счет, открытый для ведения предпринимательской деятельности)________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9. Контактное лицо/лица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9844E2" w:rsidRPr="008255B4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10. Размер вложения собственных средств участника в проект, предусмотренных н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представленного на Конкурс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проекта (в рублях) (не менее 30 процентов от суммы запрашиваемой субсидии)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844E2" w:rsidRPr="008255B4" w:rsidRDefault="003A44AD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1. Размер затрат участника, подлежащих субсидированию (в рублях)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29485A" w:rsidRPr="008255B4" w:rsidRDefault="003A44AD" w:rsidP="00C94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561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Сведения об</w:t>
      </w:r>
      <w:r w:rsidR="005B561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отнесении у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к приоритетной целевой группе, указанной в пункте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о конкурсе предпринимательских проектов субъектов малого предпринимательства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«Первый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шаг»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13. Срок окупаемости проекта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14. Срок реализации проекта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/>
          <w:color w:val="000000"/>
          <w:sz w:val="24"/>
          <w:szCs w:val="24"/>
        </w:rPr>
        <w:t>Все поля настоящей заявки являются обязательными для заполнения.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927902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гарантирую, что вся информация, предоставленная в заявке на уча</w:t>
      </w:r>
      <w:r w:rsidR="00927902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стие в Конкурсе, достоверна. 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485A" w:rsidRPr="008255B4" w:rsidRDefault="00927902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письменное согласие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моих персональных данных</w:t>
      </w:r>
      <w:r w:rsidR="00C94A04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(персональных данных руководителя юридического лица)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Каргасокского района с целью проведения Конкурса предпринимательских проектов субъектов малого предпринимательства «Первый шаг»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</w:t>
      </w:r>
      <w:r w:rsidR="002D20E0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="003A44AD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(подпрограммы),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направленной на развитие </w:t>
      </w:r>
      <w:r w:rsidR="00D94707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ательства в Каргасокском районе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85A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B37940" w:rsidRPr="008255B4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частности, я согласен (а), что мои персональные данные могут быть размещены на официальном сайте Адм</w:t>
      </w:r>
      <w:r w:rsidR="00B37940" w:rsidRPr="008255B4">
        <w:rPr>
          <w:rFonts w:ascii="Times New Roman" w:hAnsi="Times New Roman" w:cs="Times New Roman"/>
          <w:color w:val="000000"/>
          <w:sz w:val="24"/>
          <w:szCs w:val="24"/>
        </w:rPr>
        <w:t>инистрации Каргасокского района и</w:t>
      </w:r>
      <w:r w:rsidR="002D20E0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940" w:rsidRPr="0082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940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в реестр субъектов малого и среднего предпринимательства - получателей поддержки Администрации Каргасокского района.</w:t>
      </w:r>
    </w:p>
    <w:p w:rsidR="0029485A" w:rsidRPr="008255B4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Со всеми условиями</w:t>
      </w:r>
      <w:r w:rsidR="00C37AB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Конкурса </w:t>
      </w:r>
      <w:proofErr w:type="gramStart"/>
      <w:r w:rsidR="00C37AB5" w:rsidRPr="008255B4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="00C37AB5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их понимаю и согласен с ними.</w:t>
      </w:r>
    </w:p>
    <w:p w:rsidR="0029485A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Задолженностей по уплате налогов и иных обязательных платежей в бюджеты всех уровней, внебюджетные фонды не имею. 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 _________________________ /Ф.И.О./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"___" ____________ 20__ год</w:t>
      </w:r>
    </w:p>
    <w:p w:rsidR="0029485A" w:rsidRPr="008255B4" w:rsidRDefault="0029485A" w:rsidP="0029485A">
      <w:pPr>
        <w:autoSpaceDE w:val="0"/>
        <w:autoSpaceDN w:val="0"/>
        <w:adjustRightInd w:val="0"/>
        <w:rPr>
          <w:color w:val="000000"/>
        </w:rPr>
      </w:pPr>
    </w:p>
    <w:p w:rsidR="0029485A" w:rsidRPr="008255B4" w:rsidRDefault="0029485A" w:rsidP="006C050C">
      <w:pPr>
        <w:autoSpaceDE w:val="0"/>
        <w:autoSpaceDN w:val="0"/>
        <w:adjustRightInd w:val="0"/>
        <w:outlineLvl w:val="1"/>
        <w:rPr>
          <w:color w:val="000000"/>
        </w:rPr>
      </w:pPr>
    </w:p>
    <w:p w:rsidR="003A44AD" w:rsidRPr="008255B4" w:rsidRDefault="003A44AD" w:rsidP="006C050C">
      <w:pPr>
        <w:autoSpaceDE w:val="0"/>
        <w:autoSpaceDN w:val="0"/>
        <w:adjustRightInd w:val="0"/>
        <w:rPr>
          <w:color w:val="000000"/>
        </w:rPr>
      </w:pPr>
    </w:p>
    <w:p w:rsidR="006C050C" w:rsidRPr="008255B4" w:rsidRDefault="006C050C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jc w:val="right"/>
        <w:rPr>
          <w:color w:val="000000"/>
        </w:rPr>
      </w:pPr>
      <w:r w:rsidRPr="008255B4">
        <w:rPr>
          <w:color w:val="000000"/>
        </w:rPr>
        <w:lastRenderedPageBreak/>
        <w:t>Форма N 2</w:t>
      </w:r>
    </w:p>
    <w:p w:rsidR="0029485A" w:rsidRPr="008255B4" w:rsidRDefault="0029485A" w:rsidP="00F361BD">
      <w:pPr>
        <w:autoSpaceDE w:val="0"/>
        <w:autoSpaceDN w:val="0"/>
        <w:adjustRightInd w:val="0"/>
        <w:ind w:left="4962"/>
        <w:jc w:val="right"/>
        <w:rPr>
          <w:color w:val="000000"/>
        </w:rPr>
      </w:pPr>
      <w:r w:rsidRPr="008255B4">
        <w:rPr>
          <w:color w:val="000000"/>
        </w:rPr>
        <w:t>к Порядку</w:t>
      </w:r>
      <w:r w:rsidR="00F361BD" w:rsidRPr="008255B4">
        <w:rPr>
          <w:color w:val="000000"/>
        </w:rPr>
        <w:t xml:space="preserve"> о конкурсе </w:t>
      </w:r>
      <w:r w:rsidRPr="008255B4">
        <w:rPr>
          <w:color w:val="000000"/>
        </w:rPr>
        <w:t>предпринимательских проектов субъектов малого предпринимательства «Первый шаг»</w:t>
      </w:r>
    </w:p>
    <w:p w:rsidR="0029485A" w:rsidRPr="008255B4" w:rsidRDefault="0029485A" w:rsidP="00F361BD">
      <w:pPr>
        <w:autoSpaceDE w:val="0"/>
        <w:autoSpaceDN w:val="0"/>
        <w:adjustRightInd w:val="0"/>
        <w:ind w:left="5812"/>
        <w:jc w:val="right"/>
        <w:rPr>
          <w:color w:val="000000"/>
        </w:rPr>
      </w:pPr>
    </w:p>
    <w:p w:rsidR="0029485A" w:rsidRPr="008255B4" w:rsidRDefault="0029485A" w:rsidP="00F361BD">
      <w:pPr>
        <w:pStyle w:val="ConsPlusNonformat"/>
        <w:widowControl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 конкурсную  комиссию по проведению конкурса предпринимательских проектов «Первый шаг»</w:t>
      </w:r>
    </w:p>
    <w:p w:rsidR="0029485A" w:rsidRPr="008255B4" w:rsidRDefault="0029485A" w:rsidP="00F361B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F361BD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Основные финансово-экономические показатели</w:t>
      </w:r>
      <w:r w:rsidR="00F361BD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1BD"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предпринимательского проекта, представленного для 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участия в конкурсе</w:t>
      </w:r>
      <w:r w:rsidR="00F361BD"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3"/>
          <w:szCs w:val="23"/>
        </w:rPr>
      </w:pPr>
    </w:p>
    <w:p w:rsidR="0029485A" w:rsidRPr="008255B4" w:rsidRDefault="0029485A" w:rsidP="003A44AD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Наименование юридического лица (Ф.И.О. и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ндивидуального предпринимателя) (далее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 - участника), претендующего на участие в конкурсе предпринимательских проектов «Первый шаг»_________________________________________________________________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______________</w:t>
      </w:r>
    </w:p>
    <w:p w:rsidR="0029485A" w:rsidRPr="008255B4" w:rsidRDefault="0029485A" w:rsidP="00F361BD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Наименование проекта, претендующего на получение субсидии ______________________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</w:t>
      </w:r>
    </w:p>
    <w:p w:rsidR="0029485A" w:rsidRPr="008255B4" w:rsidRDefault="0029485A" w:rsidP="0029485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388"/>
        <w:gridCol w:w="3127"/>
        <w:gridCol w:w="1322"/>
        <w:gridCol w:w="1392"/>
        <w:gridCol w:w="1428"/>
        <w:gridCol w:w="1418"/>
        <w:gridCol w:w="919"/>
      </w:tblGrid>
      <w:tr w:rsidR="000E1D73" w:rsidRPr="008255B4" w:rsidTr="003A44AD">
        <w:trPr>
          <w:cantSplit/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Показатели проекта, претендующего на   муниципальную поддержку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квартал реализации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2 квартал реализации проекта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3 квартал реализации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4 квартал реализации проекта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Итого</w:t>
            </w:r>
          </w:p>
        </w:tc>
      </w:tr>
      <w:tr w:rsidR="000E1D73" w:rsidRPr="008255B4" w:rsidTr="00F361BD">
        <w:trPr>
          <w:cantSplit/>
          <w:trHeight w:val="51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FE1D4A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 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A44AD" w:rsidRPr="008255B4" w:rsidRDefault="003A44AD" w:rsidP="003A44AD"/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3A44AD">
        <w:trPr>
          <w:cantSplit/>
          <w:trHeight w:val="5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действующие 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вновь созданные 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85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Средняя заработная плата по проекту – всего </w:t>
            </w:r>
            <w:r w:rsidRPr="00825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(рублей/месяц)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3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руководящего звена;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54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6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Уплата налогов и иных обязательных платежей в бюджеты бюджетной системы Российской Федерации и государственные внебюджетные фонды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всего (</w:t>
            </w:r>
            <w:r w:rsidRPr="00825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рублей),      </w:t>
            </w:r>
            <w:r w:rsidRPr="00825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том числе: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6430A7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в государственные внебюджетные фонды;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32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E1D73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Налоги (указыв</w:t>
            </w:r>
            <w:r w:rsidR="00C37AB5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аются налоги, подлежащие уплате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-…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440011">
        <w:trPr>
          <w:cantSplit/>
          <w:trHeight w:val="28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3) Иные платежи в бюджеты: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40011" w:rsidRPr="008255B4" w:rsidTr="00440011">
        <w:trPr>
          <w:cantSplit/>
          <w:trHeight w:val="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C62AF9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Налог на доходы физических лиц, перечисляемый налоговым агентом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3A44AD">
        <w:trPr>
          <w:cantSplit/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440011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44001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производс</w:t>
            </w:r>
            <w:r w:rsidR="00440011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тва продукции (выполнения 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работ,</w:t>
            </w:r>
            <w:r w:rsidR="00440011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оказания услуг)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9485A" w:rsidRPr="008255B4" w:rsidRDefault="0029485A" w:rsidP="0029485A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Руководитель юридического лица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(индивидуальный предприниматель) ___________________________ /Ф.И.О./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М.П.</w:t>
      </w:r>
    </w:p>
    <w:p w:rsidR="003A44AD" w:rsidRPr="008255B4" w:rsidRDefault="00FA07B3" w:rsidP="003A44AD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"____" ____________ 20__ год</w:t>
      </w:r>
    </w:p>
    <w:p w:rsidR="000E1D73" w:rsidRPr="008255B4" w:rsidRDefault="000E1D73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8255B4">
        <w:rPr>
          <w:color w:val="000000"/>
        </w:rPr>
        <w:lastRenderedPageBreak/>
        <w:t>Форма N 3</w:t>
      </w:r>
    </w:p>
    <w:p w:rsidR="0029485A" w:rsidRPr="008255B4" w:rsidRDefault="0010674D" w:rsidP="0029485A">
      <w:pPr>
        <w:autoSpaceDE w:val="0"/>
        <w:autoSpaceDN w:val="0"/>
        <w:adjustRightInd w:val="0"/>
        <w:ind w:left="5529"/>
        <w:jc w:val="right"/>
        <w:rPr>
          <w:color w:val="000000"/>
        </w:rPr>
      </w:pPr>
      <w:r w:rsidRPr="008255B4">
        <w:rPr>
          <w:color w:val="000000"/>
        </w:rPr>
        <w:t>к Положению</w:t>
      </w:r>
    </w:p>
    <w:p w:rsidR="0029485A" w:rsidRPr="008255B4" w:rsidRDefault="0029485A" w:rsidP="0029485A">
      <w:pPr>
        <w:autoSpaceDE w:val="0"/>
        <w:autoSpaceDN w:val="0"/>
        <w:adjustRightInd w:val="0"/>
        <w:ind w:left="5529"/>
        <w:jc w:val="right"/>
        <w:rPr>
          <w:color w:val="000000"/>
        </w:rPr>
      </w:pPr>
      <w:r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autoSpaceDE w:val="0"/>
        <w:autoSpaceDN w:val="0"/>
        <w:adjustRightInd w:val="0"/>
        <w:ind w:left="5812"/>
        <w:jc w:val="both"/>
        <w:rPr>
          <w:color w:val="000000"/>
        </w:rPr>
      </w:pPr>
    </w:p>
    <w:p w:rsidR="0029485A" w:rsidRPr="008255B4" w:rsidRDefault="0029485A" w:rsidP="0029485A">
      <w:pPr>
        <w:pStyle w:val="ConsPlusNonformat"/>
        <w:widowControl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 конкурсную  комиссию по проведению конкурса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Смета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расходов на реализацию предпринимательского проекта, представленного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участия в конкурсе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«Первый шаг»_________________________________________________________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Наименование проекта, претендующего на получение субсидии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rPr>
          <w:color w:val="000000"/>
        </w:rPr>
      </w:pPr>
    </w:p>
    <w:tbl>
      <w:tblPr>
        <w:tblW w:w="92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840"/>
        <w:gridCol w:w="1350"/>
        <w:gridCol w:w="1485"/>
        <w:gridCol w:w="1215"/>
      </w:tblGrid>
      <w:tr w:rsidR="0029485A" w:rsidRPr="008255B4" w:rsidTr="00007D25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NN</w:t>
            </w:r>
            <w:proofErr w:type="spellEnd"/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  /рублей/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/рублей/</w:t>
            </w:r>
          </w:p>
        </w:tc>
      </w:tr>
      <w:tr w:rsidR="0029485A" w:rsidRPr="008255B4" w:rsidTr="00007D25">
        <w:trPr>
          <w:cantSplit/>
          <w:trHeight w:val="36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Вложение собственных сре</w:t>
            </w:r>
            <w:proofErr w:type="gramStart"/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оект (не менее 30 процентов от суммы  запрашиваемой субсидии) </w:t>
            </w: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8255B4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485A" w:rsidRPr="008255B4" w:rsidRDefault="0029485A" w:rsidP="0029485A">
      <w:pPr>
        <w:autoSpaceDE w:val="0"/>
        <w:autoSpaceDN w:val="0"/>
        <w:adjustRightInd w:val="0"/>
        <w:rPr>
          <w:color w:val="000000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Руководитель юридического лица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(индивидуальный предприниматель) _______________________ /Ф.И.О./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М.П.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485A" w:rsidRPr="008255B4" w:rsidRDefault="0029485A" w:rsidP="000E1D7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"____" ___________ 20__ год</w:t>
      </w:r>
    </w:p>
    <w:p w:rsidR="003A44AD" w:rsidRPr="008255B4" w:rsidRDefault="003A44AD" w:rsidP="003A44AD">
      <w:pPr>
        <w:autoSpaceDE w:val="0"/>
        <w:autoSpaceDN w:val="0"/>
        <w:adjustRightInd w:val="0"/>
        <w:rPr>
          <w:color w:val="000000"/>
        </w:rPr>
      </w:pPr>
    </w:p>
    <w:p w:rsidR="000E1D73" w:rsidRPr="008255B4" w:rsidRDefault="000E1D73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ind w:left="5387"/>
        <w:jc w:val="right"/>
        <w:rPr>
          <w:color w:val="000000"/>
        </w:rPr>
      </w:pPr>
      <w:r w:rsidRPr="008255B4">
        <w:rPr>
          <w:color w:val="000000"/>
        </w:rPr>
        <w:lastRenderedPageBreak/>
        <w:t>Форма N 4</w:t>
      </w:r>
    </w:p>
    <w:p w:rsidR="0029485A" w:rsidRPr="008255B4" w:rsidRDefault="0010674D" w:rsidP="0029485A">
      <w:pPr>
        <w:autoSpaceDE w:val="0"/>
        <w:autoSpaceDN w:val="0"/>
        <w:adjustRightInd w:val="0"/>
        <w:ind w:left="5387"/>
        <w:jc w:val="right"/>
        <w:rPr>
          <w:color w:val="000000"/>
        </w:rPr>
      </w:pPr>
      <w:r w:rsidRPr="008255B4">
        <w:rPr>
          <w:color w:val="000000"/>
        </w:rPr>
        <w:t>к Пол</w:t>
      </w:r>
      <w:r w:rsidR="009A62FC" w:rsidRPr="008255B4">
        <w:rPr>
          <w:color w:val="000000"/>
        </w:rPr>
        <w:t>о</w:t>
      </w:r>
      <w:r w:rsidRPr="008255B4">
        <w:rPr>
          <w:color w:val="000000"/>
        </w:rPr>
        <w:t>жению</w:t>
      </w:r>
    </w:p>
    <w:p w:rsidR="0029485A" w:rsidRPr="008255B4" w:rsidRDefault="0029485A" w:rsidP="0029485A">
      <w:pPr>
        <w:autoSpaceDE w:val="0"/>
        <w:autoSpaceDN w:val="0"/>
        <w:adjustRightInd w:val="0"/>
        <w:ind w:left="5387"/>
        <w:jc w:val="right"/>
        <w:outlineLvl w:val="1"/>
        <w:rPr>
          <w:color w:val="000000"/>
        </w:rPr>
      </w:pPr>
      <w:r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shd w:val="clear" w:color="auto" w:fill="FFFFFF"/>
        <w:tabs>
          <w:tab w:val="left" w:pos="1080"/>
          <w:tab w:val="left" w:pos="2981"/>
          <w:tab w:val="left" w:pos="9923"/>
          <w:tab w:val="left" w:pos="10206"/>
        </w:tabs>
        <w:spacing w:before="346"/>
        <w:rPr>
          <w:color w:val="000000"/>
        </w:rPr>
      </w:pPr>
      <w:r w:rsidRPr="008255B4">
        <w:rPr>
          <w:color w:val="000000"/>
        </w:rPr>
        <w:t>от</w:t>
      </w:r>
      <w:r w:rsidR="000873C8">
        <w:rPr>
          <w:color w:val="000000"/>
        </w:rPr>
        <w:t xml:space="preserve"> </w:t>
      </w:r>
      <w:r w:rsidRPr="008255B4">
        <w:rPr>
          <w:color w:val="000000"/>
        </w:rPr>
        <w:t>"</w:t>
      </w:r>
      <w:r w:rsidRPr="008255B4">
        <w:rPr>
          <w:color w:val="000000"/>
        </w:rPr>
        <w:tab/>
        <w:t>"</w:t>
      </w:r>
      <w:r w:rsidRPr="008255B4">
        <w:rPr>
          <w:color w:val="000000"/>
        </w:rPr>
        <w:tab/>
      </w:r>
      <w:r w:rsidR="009A62FC" w:rsidRPr="008255B4">
        <w:rPr>
          <w:color w:val="000000"/>
          <w:spacing w:val="-10"/>
        </w:rPr>
        <w:t>20__</w:t>
      </w:r>
      <w:r w:rsidRPr="008255B4">
        <w:rPr>
          <w:color w:val="000000"/>
          <w:spacing w:val="-10"/>
        </w:rPr>
        <w:t>г.</w:t>
      </w:r>
    </w:p>
    <w:p w:rsidR="000873C8" w:rsidRDefault="000873C8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  <w:rPr>
          <w:b/>
          <w:bCs/>
          <w:color w:val="000000"/>
        </w:rPr>
      </w:pPr>
    </w:p>
    <w:p w:rsidR="0029485A" w:rsidRPr="008255B4" w:rsidRDefault="0029485A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  <w:rPr>
          <w:color w:val="000000"/>
        </w:rPr>
      </w:pPr>
      <w:proofErr w:type="spellStart"/>
      <w:r w:rsidRPr="008255B4">
        <w:rPr>
          <w:b/>
          <w:bCs/>
          <w:color w:val="000000"/>
          <w:lang w:val="en-US"/>
        </w:rPr>
        <w:t>AKT</w:t>
      </w:r>
      <w:proofErr w:type="spellEnd"/>
      <w:r w:rsidRPr="008255B4">
        <w:rPr>
          <w:b/>
          <w:bCs/>
          <w:color w:val="000000"/>
        </w:rPr>
        <w:t xml:space="preserve"> </w:t>
      </w:r>
      <w:r w:rsidRPr="008255B4">
        <w:rPr>
          <w:b/>
          <w:bCs/>
          <w:color w:val="000000"/>
          <w:lang w:val="en-US"/>
        </w:rPr>
        <w:t>N</w:t>
      </w:r>
    </w:p>
    <w:p w:rsidR="0029485A" w:rsidRPr="008255B4" w:rsidRDefault="00DB6457" w:rsidP="0029485A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b/>
          <w:bCs/>
          <w:color w:val="000000"/>
          <w:spacing w:val="-1"/>
        </w:rPr>
        <w:t>Выездной проверки</w:t>
      </w:r>
    </w:p>
    <w:p w:rsidR="0029485A" w:rsidRPr="008255B4" w:rsidRDefault="0029485A" w:rsidP="0029485A">
      <w:pPr>
        <w:shd w:val="clear" w:color="auto" w:fill="FFFFFF"/>
        <w:tabs>
          <w:tab w:val="left" w:leader="underscore" w:pos="9874"/>
          <w:tab w:val="left" w:pos="9923"/>
          <w:tab w:val="left" w:pos="10206"/>
        </w:tabs>
        <w:spacing w:before="278"/>
        <w:rPr>
          <w:b/>
          <w:color w:val="000000"/>
          <w:u w:val="single"/>
        </w:rPr>
      </w:pPr>
      <w:r w:rsidRPr="008255B4">
        <w:rPr>
          <w:b/>
          <w:color w:val="000000"/>
          <w:u w:val="single"/>
        </w:rPr>
        <w:t>_____________________________________________________________________________.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  <w:spacing w:val="-1"/>
        </w:rPr>
        <w:t>(полное или сокращенное наименования организации, ИНН/КПП; Ф.И.О. предпринимателя,</w:t>
      </w:r>
      <w:r w:rsidR="003665AA" w:rsidRPr="008255B4">
        <w:rPr>
          <w:color w:val="000000"/>
          <w:spacing w:val="-1"/>
        </w:rPr>
        <w:t xml:space="preserve"> </w:t>
      </w:r>
      <w:r w:rsidRPr="008255B4">
        <w:rPr>
          <w:color w:val="000000"/>
          <w:spacing w:val="-1"/>
        </w:rPr>
        <w:t>ИНН)</w:t>
      </w:r>
      <w:r w:rsidR="003665AA" w:rsidRPr="008255B4">
        <w:rPr>
          <w:color w:val="000000"/>
        </w:rPr>
        <w:t xml:space="preserve"> </w:t>
      </w:r>
      <w:r w:rsidR="005D46DF" w:rsidRPr="008255B4">
        <w:rPr>
          <w:color w:val="000000"/>
          <w:spacing w:val="-2"/>
        </w:rPr>
        <w:t>- далее субъект проверки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5"/>
        <w:jc w:val="both"/>
        <w:rPr>
          <w:color w:val="000000"/>
        </w:rPr>
      </w:pPr>
      <w:r w:rsidRPr="008255B4">
        <w:rPr>
          <w:color w:val="000000"/>
        </w:rPr>
        <w:t>Место составления акта: _________________________________________________________</w:t>
      </w:r>
    </w:p>
    <w:p w:rsidR="009D75FF" w:rsidRPr="008255B4" w:rsidRDefault="009D75FF" w:rsidP="009D75FF">
      <w:pPr>
        <w:shd w:val="clear" w:color="auto" w:fill="FFFFFF"/>
        <w:tabs>
          <w:tab w:val="left" w:pos="9923"/>
          <w:tab w:val="left" w:pos="10206"/>
        </w:tabs>
        <w:spacing w:before="120"/>
        <w:jc w:val="both"/>
        <w:rPr>
          <w:color w:val="000000"/>
        </w:rPr>
      </w:pPr>
      <w:r w:rsidRPr="008255B4">
        <w:rPr>
          <w:color w:val="000000"/>
        </w:rPr>
        <w:t>Цель проведения выездной проверки:______________________________________________</w:t>
      </w:r>
    </w:p>
    <w:p w:rsidR="0029485A" w:rsidRPr="008255B4" w:rsidRDefault="003665AA" w:rsidP="0029485A">
      <w:pPr>
        <w:shd w:val="clear" w:color="auto" w:fill="FFFFFF"/>
        <w:tabs>
          <w:tab w:val="left" w:pos="9923"/>
          <w:tab w:val="left" w:pos="10206"/>
        </w:tabs>
        <w:spacing w:before="278"/>
        <w:jc w:val="both"/>
        <w:rPr>
          <w:color w:val="000000"/>
        </w:rPr>
      </w:pPr>
      <w:r w:rsidRPr="008255B4">
        <w:rPr>
          <w:color w:val="000000"/>
        </w:rPr>
        <w:t>Настоящий акт составлен</w:t>
      </w:r>
      <w:r w:rsidR="0029485A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результатам </w:t>
      </w:r>
      <w:r w:rsidR="00DB6457" w:rsidRPr="008255B4">
        <w:rPr>
          <w:color w:val="000000"/>
        </w:rPr>
        <w:t>проведения проверки</w:t>
      </w:r>
      <w:r w:rsidR="0029485A" w:rsidRPr="008255B4">
        <w:rPr>
          <w:color w:val="000000"/>
        </w:rPr>
        <w:t xml:space="preserve"> по месту нахождения и (или) ведения </w:t>
      </w:r>
      <w:r w:rsidR="00A36762" w:rsidRPr="008255B4">
        <w:rPr>
          <w:color w:val="000000"/>
        </w:rPr>
        <w:t>деятельности субъекта проверки</w:t>
      </w:r>
      <w:r w:rsidR="00DB6457" w:rsidRPr="008255B4">
        <w:rPr>
          <w:color w:val="000000"/>
        </w:rPr>
        <w:t xml:space="preserve"> (далее – выездная проверка</w:t>
      </w:r>
      <w:r w:rsidR="0029485A" w:rsidRPr="008255B4">
        <w:rPr>
          <w:color w:val="000000"/>
        </w:rPr>
        <w:t>).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Место пр</w:t>
      </w:r>
      <w:r w:rsidR="00DB6457" w:rsidRPr="008255B4">
        <w:rPr>
          <w:color w:val="000000"/>
        </w:rPr>
        <w:t>оведения выездной проверки</w:t>
      </w:r>
      <w:r w:rsidR="003665AA" w:rsidRPr="008255B4">
        <w:rPr>
          <w:color w:val="000000"/>
        </w:rPr>
        <w:t>:</w:t>
      </w:r>
      <w:r w:rsidRPr="008255B4">
        <w:rPr>
          <w:color w:val="000000"/>
        </w:rPr>
        <w:t>_________________________________________ __________________________________________________________</w:t>
      </w:r>
      <w:r w:rsidR="003665AA" w:rsidRPr="008255B4">
        <w:rPr>
          <w:color w:val="000000"/>
        </w:rPr>
        <w:t>____________________</w:t>
      </w:r>
      <w:r w:rsidRPr="008255B4">
        <w:rPr>
          <w:color w:val="000000"/>
        </w:rPr>
        <w:t>_.</w:t>
      </w:r>
    </w:p>
    <w:p w:rsidR="0029485A" w:rsidRPr="008255B4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proofErr w:type="gramStart"/>
      <w:r w:rsidRPr="008255B4">
        <w:rPr>
          <w:color w:val="000000"/>
        </w:rPr>
        <w:t>Выездная проверка</w:t>
      </w:r>
      <w:r w:rsidR="0029485A" w:rsidRPr="008255B4">
        <w:rPr>
          <w:color w:val="000000"/>
        </w:rPr>
        <w:t xml:space="preserve"> начат</w:t>
      </w:r>
      <w:r w:rsidRPr="008255B4">
        <w:rPr>
          <w:color w:val="000000"/>
        </w:rPr>
        <w:t>а</w:t>
      </w:r>
      <w:r w:rsidR="0029485A" w:rsidRPr="008255B4">
        <w:rPr>
          <w:color w:val="000000"/>
          <w:u w:val="single"/>
        </w:rPr>
        <w:t xml:space="preserve">     .    .20     г.     час.     мин.</w:t>
      </w:r>
      <w:r w:rsidR="0029485A" w:rsidRPr="008255B4">
        <w:rPr>
          <w:color w:val="000000"/>
        </w:rPr>
        <w:t>, окончен</w:t>
      </w:r>
      <w:r w:rsidRPr="008255B4">
        <w:rPr>
          <w:color w:val="000000"/>
        </w:rPr>
        <w:t>а</w:t>
      </w:r>
      <w:r w:rsidR="0029485A" w:rsidRPr="008255B4">
        <w:rPr>
          <w:color w:val="000000"/>
          <w:u w:val="single"/>
        </w:rPr>
        <w:t xml:space="preserve">     .   .20  г.    час.     мин.</w:t>
      </w:r>
      <w:r w:rsidR="0029485A" w:rsidRPr="008255B4">
        <w:rPr>
          <w:color w:val="000000"/>
        </w:rPr>
        <w:t>.</w:t>
      </w:r>
      <w:proofErr w:type="gramEnd"/>
    </w:p>
    <w:p w:rsidR="0029485A" w:rsidRPr="008255B4" w:rsidRDefault="0029485A" w:rsidP="0029485A">
      <w:pPr>
        <w:shd w:val="clear" w:color="auto" w:fill="FFFFFF"/>
        <w:tabs>
          <w:tab w:val="left" w:pos="7162"/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 xml:space="preserve">                                                               (дата,   время)                            (дата,   время)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 xml:space="preserve">Документ о признании победителем конкурса </w:t>
      </w:r>
      <w:r w:rsidRPr="008255B4">
        <w:rPr>
          <w:color w:val="000000"/>
          <w:u w:val="single"/>
        </w:rPr>
        <w:t>«</w:t>
      </w:r>
      <w:r w:rsidR="00DB6457" w:rsidRPr="008255B4">
        <w:rPr>
          <w:color w:val="000000"/>
          <w:u w:val="single"/>
        </w:rPr>
        <w:t>Первый шаг» субъекта проверки</w:t>
      </w:r>
      <w:r w:rsidRPr="008255B4">
        <w:rPr>
          <w:color w:val="000000"/>
          <w:u w:val="single"/>
        </w:rPr>
        <w:t xml:space="preserve">: протокол заседания Конкурсной комиссии №       от </w:t>
      </w:r>
      <w:r w:rsidR="00DB6457" w:rsidRPr="008255B4">
        <w:rPr>
          <w:color w:val="000000"/>
          <w:u w:val="single"/>
        </w:rPr>
        <w:t xml:space="preserve">   .    .20     (для проверки, проводимой</w:t>
      </w:r>
      <w:r w:rsidRPr="008255B4">
        <w:rPr>
          <w:color w:val="000000"/>
          <w:u w:val="single"/>
        </w:rPr>
        <w:t xml:space="preserve"> у Победителя Конкурса</w:t>
      </w:r>
      <w:r w:rsidRPr="008255B4">
        <w:rPr>
          <w:color w:val="000000"/>
        </w:rPr>
        <w:t>):</w:t>
      </w:r>
      <w:r w:rsidR="009466FE" w:rsidRPr="008255B4">
        <w:rPr>
          <w:color w:val="000000"/>
        </w:rPr>
        <w:t>_______________________________________________</w:t>
      </w:r>
    </w:p>
    <w:p w:rsidR="0029485A" w:rsidRPr="008255B4" w:rsidRDefault="0029485A" w:rsidP="009466FE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</w:rPr>
        <w:t>(реквизиты документа о признании победителем конкурса)</w:t>
      </w:r>
    </w:p>
    <w:p w:rsidR="009466FE" w:rsidRPr="008255B4" w:rsidRDefault="0029485A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№, дата, время поступления на конкурс заявки</w:t>
      </w:r>
      <w:r w:rsidR="009466FE" w:rsidRPr="008255B4">
        <w:rPr>
          <w:color w:val="000000"/>
        </w:rPr>
        <w:t xml:space="preserve"> </w:t>
      </w:r>
      <w:r w:rsidR="00DB6457" w:rsidRPr="008255B4">
        <w:rPr>
          <w:color w:val="000000"/>
        </w:rPr>
        <w:t>(для проверки, проводимой для подтверждения</w:t>
      </w:r>
      <w:r w:rsidRPr="008255B4">
        <w:rPr>
          <w:color w:val="000000"/>
        </w:rPr>
        <w:t xml:space="preserve"> информации в представленной на Конкурс заявке):____</w:t>
      </w:r>
      <w:r w:rsidR="009466FE" w:rsidRPr="008255B4">
        <w:rPr>
          <w:color w:val="000000"/>
        </w:rPr>
        <w:t>_______________________________</w:t>
      </w:r>
    </w:p>
    <w:p w:rsidR="009466FE" w:rsidRPr="008255B4" w:rsidRDefault="009466FE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фа</w:t>
      </w:r>
      <w:r w:rsidR="0029485A" w:rsidRPr="008255B4">
        <w:rPr>
          <w:color w:val="000000"/>
        </w:rPr>
        <w:t>милия, имя, отчество</w:t>
      </w:r>
      <w:r w:rsidR="009D75FF" w:rsidRPr="008255B4">
        <w:rPr>
          <w:color w:val="000000"/>
        </w:rPr>
        <w:t>, должность</w:t>
      </w:r>
      <w:r w:rsidR="0029485A" w:rsidRPr="008255B4">
        <w:rPr>
          <w:color w:val="000000"/>
        </w:rPr>
        <w:t xml:space="preserve"> проверяющего, уполномоченного на </w:t>
      </w:r>
      <w:r w:rsidR="00DB6457" w:rsidRPr="008255B4">
        <w:rPr>
          <w:color w:val="000000"/>
        </w:rPr>
        <w:t xml:space="preserve">проведение </w:t>
      </w:r>
      <w:proofErr w:type="gramStart"/>
      <w:r w:rsidR="00DB6457" w:rsidRPr="008255B4">
        <w:rPr>
          <w:color w:val="000000"/>
        </w:rPr>
        <w:t>выездной</w:t>
      </w:r>
      <w:proofErr w:type="gramEnd"/>
      <w:r w:rsidR="00DB6457" w:rsidRPr="008255B4">
        <w:rPr>
          <w:color w:val="000000"/>
        </w:rPr>
        <w:t xml:space="preserve"> проверки</w:t>
      </w:r>
      <w:r w:rsidR="0029485A" w:rsidRPr="008255B4">
        <w:rPr>
          <w:color w:val="000000"/>
        </w:rPr>
        <w:t xml:space="preserve"> _______________________________________________________________________________</w:t>
      </w:r>
    </w:p>
    <w:p w:rsidR="0029485A" w:rsidRPr="008255B4" w:rsidRDefault="00DB6457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Предмет выездной проверки</w:t>
      </w:r>
      <w:r w:rsidR="0029485A" w:rsidRPr="008255B4">
        <w:rPr>
          <w:color w:val="000000"/>
        </w:rPr>
        <w:t>:</w:t>
      </w:r>
    </w:p>
    <w:p w:rsidR="0029485A" w:rsidRPr="008255B4" w:rsidRDefault="0029485A" w:rsidP="009466FE">
      <w:pPr>
        <w:widowControl w:val="0"/>
        <w:shd w:val="clear" w:color="auto" w:fill="FFFFFF"/>
        <w:tabs>
          <w:tab w:val="left" w:pos="730"/>
          <w:tab w:val="left" w:pos="9923"/>
          <w:tab w:val="left" w:pos="10206"/>
        </w:tabs>
        <w:autoSpaceDE w:val="0"/>
        <w:autoSpaceDN w:val="0"/>
        <w:adjustRightInd w:val="0"/>
        <w:spacing w:before="14"/>
        <w:jc w:val="both"/>
        <w:rPr>
          <w:color w:val="000000"/>
        </w:rPr>
      </w:pPr>
      <w:r w:rsidRPr="008255B4">
        <w:rPr>
          <w:color w:val="000000"/>
        </w:rPr>
        <w:t>______________________________________________________________________________________________________________________________________</w:t>
      </w:r>
      <w:r w:rsidR="009466FE" w:rsidRPr="008255B4">
        <w:rPr>
          <w:color w:val="000000"/>
        </w:rPr>
        <w:t>_______________________</w:t>
      </w:r>
      <w:r w:rsidRPr="008255B4">
        <w:rPr>
          <w:color w:val="000000"/>
        </w:rPr>
        <w:t>_______________________________________________________________________________________________________________________________________________________________</w:t>
      </w:r>
    </w:p>
    <w:p w:rsidR="0029485A" w:rsidRPr="008255B4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С согласия субъекта проверки</w:t>
      </w:r>
      <w:r w:rsidR="0029485A" w:rsidRPr="008255B4">
        <w:rPr>
          <w:color w:val="000000"/>
        </w:rPr>
        <w:t xml:space="preserve"> (или иного владельца пом</w:t>
      </w:r>
      <w:r w:rsidR="00B76B14" w:rsidRPr="008255B4">
        <w:rPr>
          <w:color w:val="000000"/>
        </w:rPr>
        <w:t xml:space="preserve">ещения) для проведения </w:t>
      </w:r>
      <w:proofErr w:type="gramStart"/>
      <w:r w:rsidR="00B76B14" w:rsidRPr="008255B4">
        <w:rPr>
          <w:color w:val="000000"/>
        </w:rPr>
        <w:t>выездной</w:t>
      </w:r>
      <w:proofErr w:type="gramEnd"/>
      <w:r w:rsidR="00B76B14" w:rsidRPr="008255B4">
        <w:rPr>
          <w:color w:val="000000"/>
        </w:rPr>
        <w:t xml:space="preserve"> проверки</w:t>
      </w:r>
      <w:r w:rsidR="0029485A" w:rsidRPr="008255B4">
        <w:rPr>
          <w:color w:val="000000"/>
        </w:rPr>
        <w:t xml:space="preserve"> проверяющим осуществлялась фотосъемка.</w:t>
      </w:r>
    </w:p>
    <w:p w:rsidR="0029485A" w:rsidRPr="008255B4" w:rsidRDefault="00B76B14" w:rsidP="0029485A">
      <w:pPr>
        <w:shd w:val="clear" w:color="auto" w:fill="FFFFFF"/>
        <w:tabs>
          <w:tab w:val="left" w:pos="9923"/>
          <w:tab w:val="left" w:pos="10206"/>
        </w:tabs>
        <w:spacing w:before="264"/>
        <w:jc w:val="both"/>
        <w:rPr>
          <w:color w:val="000000"/>
        </w:rPr>
      </w:pPr>
      <w:r w:rsidRPr="008255B4">
        <w:rPr>
          <w:color w:val="000000"/>
        </w:rPr>
        <w:t>Выездная проверка</w:t>
      </w:r>
      <w:r w:rsidR="0029485A" w:rsidRPr="008255B4">
        <w:rPr>
          <w:color w:val="000000"/>
        </w:rPr>
        <w:t xml:space="preserve"> производился в </w:t>
      </w:r>
      <w:r w:rsidRPr="008255B4">
        <w:rPr>
          <w:color w:val="000000"/>
        </w:rPr>
        <w:t>присутствии субъекта проверки</w:t>
      </w:r>
      <w:r w:rsidR="0029485A" w:rsidRPr="008255B4">
        <w:rPr>
          <w:color w:val="000000"/>
        </w:rPr>
        <w:t xml:space="preserve"> или его должностных лиц (руководитель, главный бухгалтер либо иное уполномоченное лицо): _________________________________________________________________________________________________________________________________________</w:t>
      </w:r>
      <w:r w:rsidR="009466FE" w:rsidRPr="008255B4">
        <w:rPr>
          <w:color w:val="000000"/>
        </w:rPr>
        <w:t>_____________________</w:t>
      </w:r>
    </w:p>
    <w:p w:rsidR="0029485A" w:rsidRPr="008255B4" w:rsidRDefault="0029485A" w:rsidP="009466FE">
      <w:pPr>
        <w:shd w:val="clear" w:color="auto" w:fill="FFFFFF"/>
        <w:tabs>
          <w:tab w:val="left" w:pos="5357"/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</w:rPr>
        <w:t>(наименование должности)</w:t>
      </w:r>
      <w:r w:rsidRPr="008255B4">
        <w:rPr>
          <w:color w:val="000000"/>
        </w:rPr>
        <w:tab/>
        <w:t>(Ф.И.О.)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74"/>
        <w:jc w:val="both"/>
        <w:rPr>
          <w:color w:val="000000"/>
        </w:rPr>
      </w:pPr>
      <w:r w:rsidRPr="008255B4">
        <w:rPr>
          <w:color w:val="000000"/>
        </w:rPr>
        <w:t xml:space="preserve">В </w:t>
      </w:r>
      <w:r w:rsidR="00B76B14" w:rsidRPr="008255B4">
        <w:rPr>
          <w:color w:val="000000"/>
        </w:rPr>
        <w:t>результате выездной проверки</w:t>
      </w:r>
      <w:r w:rsidRPr="008255B4">
        <w:rPr>
          <w:color w:val="000000"/>
        </w:rPr>
        <w:t xml:space="preserve"> в д</w:t>
      </w:r>
      <w:r w:rsidR="00B76B14" w:rsidRPr="008255B4">
        <w:rPr>
          <w:color w:val="000000"/>
        </w:rPr>
        <w:t>еятельности субъекта проверки</w:t>
      </w:r>
      <w:r w:rsidRPr="008255B4">
        <w:rPr>
          <w:color w:val="000000"/>
        </w:rPr>
        <w:t xml:space="preserve"> за период реализации </w:t>
      </w:r>
      <w:r w:rsidR="009A62FC" w:rsidRPr="008255B4">
        <w:rPr>
          <w:color w:val="000000"/>
        </w:rPr>
        <w:t>п</w:t>
      </w:r>
      <w:r w:rsidRPr="008255B4">
        <w:rPr>
          <w:color w:val="000000"/>
        </w:rPr>
        <w:t>редпринимательского проекта выявлено следующее</w:t>
      </w:r>
      <w:r w:rsidRPr="008255B4">
        <w:rPr>
          <w:rStyle w:val="af0"/>
          <w:color w:val="000000"/>
        </w:rPr>
        <w:footnoteReference w:id="1"/>
      </w:r>
      <w:r w:rsidRPr="008255B4">
        <w:rPr>
          <w:color w:val="000000"/>
        </w:rPr>
        <w:t>: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lastRenderedPageBreak/>
        <w:t xml:space="preserve">1. Фактическое выполнение календарного плана реализации предпринимательского проекта (если календарный </w:t>
      </w:r>
      <w:r w:rsidRPr="008255B4">
        <w:rPr>
          <w:bCs/>
          <w:color w:val="000000"/>
        </w:rPr>
        <w:t xml:space="preserve">план </w:t>
      </w:r>
      <w:r w:rsidRPr="008255B4">
        <w:rPr>
          <w:color w:val="000000"/>
        </w:rPr>
        <w:t xml:space="preserve">имеется по условиям </w:t>
      </w:r>
      <w:r w:rsidRPr="008255B4">
        <w:rPr>
          <w:bCs/>
          <w:color w:val="000000"/>
        </w:rPr>
        <w:t>конкурса</w:t>
      </w:r>
      <w:r w:rsidRPr="008255B4">
        <w:rPr>
          <w:b/>
          <w:bCs/>
          <w:color w:val="000000"/>
        </w:rPr>
        <w:t xml:space="preserve">) </w:t>
      </w:r>
      <w:r w:rsidR="00B76B14" w:rsidRPr="008255B4">
        <w:rPr>
          <w:color w:val="000000"/>
        </w:rPr>
        <w:t>на дату проведения выездной проверки</w:t>
      </w:r>
      <w:r w:rsidRPr="008255B4">
        <w:rPr>
          <w:color w:val="000000"/>
        </w:rPr>
        <w:t>:</w:t>
      </w:r>
    </w:p>
    <w:tbl>
      <w:tblPr>
        <w:tblpPr w:leftFromText="180" w:rightFromText="180" w:vertAnchor="text" w:horzAnchor="margin" w:tblpY="230"/>
        <w:tblW w:w="5000" w:type="pct"/>
        <w:tblCellMar>
          <w:left w:w="40" w:type="dxa"/>
          <w:right w:w="40" w:type="dxa"/>
        </w:tblCellMar>
        <w:tblLook w:val="0000"/>
      </w:tblPr>
      <w:tblGrid>
        <w:gridCol w:w="450"/>
        <w:gridCol w:w="5827"/>
        <w:gridCol w:w="3301"/>
      </w:tblGrid>
      <w:tr w:rsidR="0029485A" w:rsidRPr="008255B4" w:rsidTr="00930248">
        <w:trPr>
          <w:trHeight w:hRule="exact" w:val="58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№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этапа, его краткая характеристика, в соответствии календарным планом реализации предпринимательского проекта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Фактическое выполнение этапа</w:t>
            </w:r>
          </w:p>
        </w:tc>
      </w:tr>
      <w:tr w:rsidR="0029485A" w:rsidRPr="008255B4" w:rsidTr="00930248">
        <w:trPr>
          <w:trHeight w:hRule="exact" w:val="417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  <w:tr w:rsidR="0029485A" w:rsidRPr="008255B4" w:rsidTr="00930248">
        <w:trPr>
          <w:trHeight w:hRule="exact" w:val="27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  <w:tr w:rsidR="0029485A" w:rsidRPr="008255B4" w:rsidTr="00930248">
        <w:trPr>
          <w:trHeight w:hRule="exact" w:val="29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</w:tbl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06"/>
        <w:rPr>
          <w:color w:val="000000"/>
          <w:u w:val="single"/>
        </w:rPr>
      </w:pPr>
      <w:r w:rsidRPr="008255B4">
        <w:rPr>
          <w:color w:val="000000"/>
        </w:rPr>
        <w:t>2. Основные финансово-экономические показатели предпринимательского проекта по результатам завершения отчетного периода</w:t>
      </w:r>
      <w:r w:rsidRPr="008255B4">
        <w:rPr>
          <w:color w:val="000000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850"/>
        <w:gridCol w:w="1559"/>
        <w:gridCol w:w="1560"/>
        <w:gridCol w:w="1559"/>
        <w:gridCol w:w="1951"/>
      </w:tblGrid>
      <w:tr w:rsidR="0029485A" w:rsidRPr="008255B4" w:rsidTr="00930248">
        <w:trPr>
          <w:jc w:val="center"/>
        </w:trPr>
        <w:tc>
          <w:tcPr>
            <w:tcW w:w="392" w:type="dxa"/>
          </w:tcPr>
          <w:p w:rsidR="0029485A" w:rsidRPr="008255B4" w:rsidRDefault="0029485A" w:rsidP="00930248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№</w:t>
            </w:r>
          </w:p>
        </w:tc>
        <w:tc>
          <w:tcPr>
            <w:tcW w:w="1843" w:type="dxa"/>
          </w:tcPr>
          <w:p w:rsidR="0029485A" w:rsidRPr="008255B4" w:rsidRDefault="00B65A4C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Показатели проекта, п</w:t>
            </w:r>
            <w:r w:rsidR="0029485A" w:rsidRPr="008255B4">
              <w:rPr>
                <w:color w:val="000000"/>
              </w:rPr>
              <w:t>олучившего государственную поддержку</w:t>
            </w:r>
          </w:p>
        </w:tc>
        <w:tc>
          <w:tcPr>
            <w:tcW w:w="850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ед. изм.</w:t>
            </w:r>
          </w:p>
        </w:tc>
        <w:tc>
          <w:tcPr>
            <w:tcW w:w="1559" w:type="dxa"/>
          </w:tcPr>
          <w:p w:rsidR="0029485A" w:rsidRPr="008255B4" w:rsidRDefault="0029485A" w:rsidP="00930248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1 квартал реализации проекта</w:t>
            </w:r>
          </w:p>
        </w:tc>
        <w:tc>
          <w:tcPr>
            <w:tcW w:w="1560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2 квартал реализации проекта</w:t>
            </w:r>
          </w:p>
        </w:tc>
        <w:tc>
          <w:tcPr>
            <w:tcW w:w="1559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3 квартал реализации проекта</w:t>
            </w:r>
          </w:p>
        </w:tc>
        <w:tc>
          <w:tcPr>
            <w:tcW w:w="1951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</w:t>
            </w:r>
            <w:r w:rsidR="008F0388" w:rsidRPr="008255B4">
              <w:rPr>
                <w:color w:val="000000"/>
              </w:rPr>
              <w:t>ели на дату проведения выездной проверки</w:t>
            </w:r>
          </w:p>
        </w:tc>
      </w:tr>
      <w:tr w:rsidR="0029485A" w:rsidRPr="008255B4" w:rsidTr="00930248">
        <w:trPr>
          <w:trHeight w:val="178"/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</w:tbl>
    <w:p w:rsidR="0029485A" w:rsidRPr="008255B4" w:rsidRDefault="0029485A" w:rsidP="000873C8">
      <w:pPr>
        <w:ind w:firstLine="284"/>
        <w:jc w:val="both"/>
        <w:rPr>
          <w:color w:val="000000"/>
        </w:rPr>
      </w:pPr>
      <w:proofErr w:type="gramStart"/>
      <w:r w:rsidRPr="008255B4">
        <w:rPr>
          <w:color w:val="000000"/>
        </w:rPr>
        <w:t>Проверяющий</w:t>
      </w:r>
      <w:proofErr w:type="gramEnd"/>
      <w:r w:rsidR="00B65A4C" w:rsidRPr="008255B4">
        <w:rPr>
          <w:color w:val="000000"/>
        </w:rPr>
        <w:t xml:space="preserve"> (</w:t>
      </w:r>
      <w:proofErr w:type="spellStart"/>
      <w:r w:rsidR="00B65A4C" w:rsidRPr="008255B4">
        <w:rPr>
          <w:color w:val="000000"/>
        </w:rPr>
        <w:t>ие</w:t>
      </w:r>
      <w:proofErr w:type="spellEnd"/>
      <w:r w:rsidR="00B65A4C" w:rsidRPr="008255B4">
        <w:rPr>
          <w:color w:val="000000"/>
        </w:rPr>
        <w:t>)</w:t>
      </w:r>
      <w:r w:rsidRPr="008255B4">
        <w:rPr>
          <w:color w:val="000000"/>
        </w:rPr>
        <w:t xml:space="preserve"> ознакомился</w:t>
      </w:r>
      <w:r w:rsidR="00B65A4C" w:rsidRPr="008255B4">
        <w:rPr>
          <w:color w:val="000000"/>
        </w:rPr>
        <w:t xml:space="preserve"> (</w:t>
      </w:r>
      <w:proofErr w:type="spellStart"/>
      <w:r w:rsidR="00B65A4C" w:rsidRPr="008255B4">
        <w:rPr>
          <w:color w:val="000000"/>
        </w:rPr>
        <w:t>сь</w:t>
      </w:r>
      <w:proofErr w:type="spellEnd"/>
      <w:r w:rsidR="00B65A4C" w:rsidRPr="008255B4">
        <w:rPr>
          <w:color w:val="000000"/>
        </w:rPr>
        <w:t>)</w:t>
      </w:r>
      <w:r w:rsidRPr="008255B4">
        <w:rPr>
          <w:color w:val="000000"/>
        </w:rPr>
        <w:t xml:space="preserve"> с оригиналами документ</w:t>
      </w:r>
      <w:r w:rsidR="00B65A4C" w:rsidRPr="008255B4">
        <w:rPr>
          <w:color w:val="000000"/>
        </w:rPr>
        <w:t>ов, подтверждающих фактические п</w:t>
      </w:r>
      <w:r w:rsidRPr="008255B4">
        <w:rPr>
          <w:color w:val="000000"/>
        </w:rPr>
        <w:t>оказатели вышеуказанных таблиц</w:t>
      </w:r>
      <w:r w:rsidRPr="008255B4">
        <w:rPr>
          <w:b/>
          <w:bCs/>
          <w:color w:val="000000"/>
        </w:rPr>
        <w:t xml:space="preserve"> </w:t>
      </w:r>
      <w:r w:rsidRPr="008255B4">
        <w:rPr>
          <w:color w:val="000000"/>
        </w:rPr>
        <w:t>(платёжные ведомости по заработной плате, платёжные документы по налогам и страховым взно</w:t>
      </w:r>
      <w:r w:rsidR="000873C8">
        <w:rPr>
          <w:color w:val="000000"/>
        </w:rPr>
        <w:t>сам, трудовые договоры и т.п.):</w:t>
      </w:r>
      <w:r w:rsidRPr="008255B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3665AA" w:rsidRPr="008255B4">
        <w:rPr>
          <w:color w:val="000000"/>
        </w:rPr>
        <w:t>_______________________</w:t>
      </w:r>
    </w:p>
    <w:p w:rsidR="0029485A" w:rsidRPr="008255B4" w:rsidRDefault="0029485A" w:rsidP="003665AA">
      <w:pPr>
        <w:ind w:firstLine="284"/>
        <w:jc w:val="center"/>
        <w:rPr>
          <w:color w:val="000000"/>
        </w:rPr>
      </w:pPr>
      <w:r w:rsidRPr="008255B4">
        <w:rPr>
          <w:color w:val="000000"/>
        </w:rPr>
        <w:t>Полученн</w:t>
      </w:r>
      <w:r w:rsidR="00B76B14" w:rsidRPr="008255B4">
        <w:rPr>
          <w:color w:val="000000"/>
        </w:rPr>
        <w:t>ые во время проведения выездной проверки</w:t>
      </w:r>
      <w:r w:rsidRPr="008255B4">
        <w:rPr>
          <w:color w:val="000000"/>
        </w:rPr>
        <w:t xml:space="preserve"> документы (информация), их копии, относящиеся к реализации предпринимательско</w:t>
      </w:r>
      <w:r w:rsidR="00B76B14" w:rsidRPr="008255B4">
        <w:rPr>
          <w:color w:val="000000"/>
        </w:rPr>
        <w:t>го проекта субъектом проверки</w:t>
      </w:r>
      <w:r w:rsidRPr="008255B4">
        <w:rPr>
          <w:color w:val="000000"/>
        </w:rPr>
        <w:t xml:space="preserve"> (письменные и устные пояснения от руководителя и</w:t>
      </w:r>
      <w:r w:rsidR="00B76B14" w:rsidRPr="008255B4">
        <w:rPr>
          <w:color w:val="000000"/>
        </w:rPr>
        <w:t xml:space="preserve"> работников субъекта проверки</w:t>
      </w:r>
      <w:r w:rsidRPr="008255B4">
        <w:rPr>
          <w:color w:val="000000"/>
        </w:rPr>
        <w:t xml:space="preserve"> и (или) третьих лиц), документы</w:t>
      </w:r>
      <w:r w:rsidR="00B76B14" w:rsidRPr="008255B4">
        <w:rPr>
          <w:color w:val="000000"/>
        </w:rPr>
        <w:t>,</w:t>
      </w:r>
      <w:r w:rsidRPr="008255B4">
        <w:rPr>
          <w:color w:val="000000"/>
        </w:rPr>
        <w:t xml:space="preserve"> подтверждающие причины невыполнения показателей</w:t>
      </w:r>
      <w:r w:rsidR="00B76B14" w:rsidRPr="008255B4">
        <w:rPr>
          <w:color w:val="000000"/>
        </w:rPr>
        <w:t>,</w:t>
      </w:r>
      <w:r w:rsidRPr="008255B4">
        <w:rPr>
          <w:color w:val="000000"/>
        </w:rPr>
        <w:t xml:space="preserve"> и копии иных записей (документов) прилагаются к настоящему Акту.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0"/>
        <w:rPr>
          <w:color w:val="000000"/>
        </w:rPr>
      </w:pPr>
      <w:r w:rsidRPr="008255B4">
        <w:rPr>
          <w:b/>
          <w:bCs/>
          <w:color w:val="000000"/>
        </w:rPr>
        <w:t xml:space="preserve">Выводы </w:t>
      </w:r>
    </w:p>
    <w:p w:rsidR="0029485A" w:rsidRPr="008255B4" w:rsidRDefault="0029485A" w:rsidP="0029485A">
      <w:pPr>
        <w:shd w:val="clear" w:color="auto" w:fill="FFFFFF"/>
        <w:tabs>
          <w:tab w:val="left" w:pos="142"/>
          <w:tab w:val="left" w:pos="9923"/>
          <w:tab w:val="left" w:pos="10206"/>
          <w:tab w:val="left" w:leader="underscore" w:pos="10632"/>
        </w:tabs>
        <w:jc w:val="both"/>
        <w:rPr>
          <w:color w:val="000000"/>
        </w:rPr>
      </w:pPr>
      <w:r w:rsidRPr="008255B4">
        <w:rPr>
          <w:color w:val="000000"/>
        </w:rPr>
        <w:t>Основные</w:t>
      </w:r>
      <w:r w:rsidR="00B76B14" w:rsidRPr="008255B4">
        <w:rPr>
          <w:color w:val="000000"/>
        </w:rPr>
        <w:t xml:space="preserve"> результаты </w:t>
      </w:r>
      <w:proofErr w:type="gramStart"/>
      <w:r w:rsidR="00B76B14" w:rsidRPr="008255B4">
        <w:rPr>
          <w:color w:val="000000"/>
        </w:rPr>
        <w:t>настоящей</w:t>
      </w:r>
      <w:proofErr w:type="gramEnd"/>
      <w:r w:rsidR="00B76B14" w:rsidRPr="008255B4">
        <w:rPr>
          <w:color w:val="000000"/>
        </w:rPr>
        <w:t xml:space="preserve"> выездной проверки</w:t>
      </w:r>
      <w:r w:rsidRPr="008255B4">
        <w:rPr>
          <w:color w:val="000000"/>
        </w:rPr>
        <w:t xml:space="preserve"> и выводы следующие:____________________________________________________________________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(приводятся факты нарушений условий договора о предоставлении субсидии и принятых обязательств по реализации предпринимательского проекта согласно условиям конкурса иная </w:t>
      </w:r>
      <w:r w:rsidR="00C37AB5" w:rsidRPr="008255B4">
        <w:rPr>
          <w:color w:val="000000"/>
        </w:rPr>
        <w:t>информация,</w:t>
      </w:r>
      <w:r w:rsidRPr="008255B4">
        <w:rPr>
          <w:color w:val="000000"/>
        </w:rPr>
        <w:t xml:space="preserve"> относящаяся к </w:t>
      </w:r>
      <w:r w:rsidR="00B76B14" w:rsidRPr="008255B4">
        <w:rPr>
          <w:color w:val="000000"/>
        </w:rPr>
        <w:t>реализации субъектом проверки</w:t>
      </w:r>
      <w:r w:rsidRPr="008255B4">
        <w:rPr>
          <w:color w:val="000000"/>
        </w:rPr>
        <w:t xml:space="preserve"> своего предпринимательского проекта). </w:t>
      </w:r>
    </w:p>
    <w:p w:rsidR="0029485A" w:rsidRPr="008255B4" w:rsidRDefault="0029485A" w:rsidP="0029485A">
      <w:pPr>
        <w:rPr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>Приложения: на __________листах.</w:t>
      </w:r>
    </w:p>
    <w:p w:rsidR="0029485A" w:rsidRDefault="0029485A" w:rsidP="0029485A">
      <w:pPr>
        <w:rPr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 xml:space="preserve">Подпись </w:t>
      </w:r>
      <w:proofErr w:type="gramStart"/>
      <w:r w:rsidRPr="008255B4">
        <w:rPr>
          <w:color w:val="000000"/>
        </w:rPr>
        <w:t>проверяющего</w:t>
      </w:r>
      <w:proofErr w:type="gramEnd"/>
      <w:r w:rsidRPr="008255B4">
        <w:rPr>
          <w:color w:val="000000"/>
        </w:rPr>
        <w:t>: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>__________________/______________/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 xml:space="preserve">             (подпись)                       (Ф.И.О.)</w:t>
      </w: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lastRenderedPageBreak/>
        <w:t xml:space="preserve">Форма </w:t>
      </w:r>
      <w:proofErr w:type="spellStart"/>
      <w:r w:rsidRPr="008255B4">
        <w:rPr>
          <w:color w:val="000000"/>
        </w:rPr>
        <w:t>N</w:t>
      </w:r>
      <w:proofErr w:type="spellEnd"/>
      <w:r w:rsidRPr="008255B4">
        <w:rPr>
          <w:color w:val="000000"/>
        </w:rPr>
        <w:t xml:space="preserve"> 5</w:t>
      </w:r>
    </w:p>
    <w:p w:rsidR="0029485A" w:rsidRPr="008255B4" w:rsidRDefault="0010674D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к Положению</w:t>
      </w: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rPr>
          <w:color w:val="000000"/>
        </w:rPr>
      </w:pPr>
    </w:p>
    <w:p w:rsidR="0029485A" w:rsidRPr="008255B4" w:rsidRDefault="0029485A" w:rsidP="0029485A">
      <w:pPr>
        <w:ind w:left="5387"/>
        <w:jc w:val="right"/>
        <w:rPr>
          <w:color w:val="000000"/>
          <w:spacing w:val="-2"/>
        </w:rPr>
      </w:pPr>
      <w:r w:rsidRPr="008255B4">
        <w:rPr>
          <w:color w:val="000000"/>
          <w:spacing w:val="-1"/>
        </w:rPr>
        <w:t xml:space="preserve">В Конкурсную Комиссию </w:t>
      </w:r>
      <w:r w:rsidRPr="008255B4">
        <w:rPr>
          <w:color w:val="000000"/>
        </w:rPr>
        <w:t>конкурса предпринимательских проектов субъектов малого предпринимательства «Первый шаг»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_______________________________</w:t>
      </w:r>
    </w:p>
    <w:p w:rsidR="0029485A" w:rsidRPr="008255B4" w:rsidRDefault="00B0218C" w:rsidP="0029485A">
      <w:pPr>
        <w:ind w:left="5529"/>
        <w:jc w:val="center"/>
        <w:rPr>
          <w:color w:val="000000"/>
        </w:rPr>
      </w:pPr>
      <w:r w:rsidRPr="008255B4">
        <w:rPr>
          <w:color w:val="000000"/>
        </w:rPr>
        <w:t>(ФИО</w:t>
      </w:r>
      <w:r w:rsidR="0029485A" w:rsidRPr="008255B4">
        <w:rPr>
          <w:color w:val="000000"/>
        </w:rPr>
        <w:t>)</w:t>
      </w:r>
    </w:p>
    <w:p w:rsidR="0029485A" w:rsidRPr="008255B4" w:rsidRDefault="0029485A" w:rsidP="0029485A">
      <w:pPr>
        <w:jc w:val="center"/>
        <w:rPr>
          <w:b/>
          <w:color w:val="000000"/>
        </w:rPr>
      </w:pPr>
      <w:r w:rsidRPr="008255B4">
        <w:rPr>
          <w:b/>
          <w:color w:val="000000"/>
        </w:rPr>
        <w:t>Пояснительная записка</w:t>
      </w:r>
    </w:p>
    <w:p w:rsidR="0029485A" w:rsidRPr="008255B4" w:rsidRDefault="0029485A" w:rsidP="0029485A">
      <w:pPr>
        <w:jc w:val="center"/>
        <w:rPr>
          <w:b/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7"/>
        </w:rPr>
        <w:t>Я,</w:t>
      </w:r>
      <w:r w:rsidRPr="008255B4">
        <w:rPr>
          <w:color w:val="000000"/>
        </w:rPr>
        <w:t>__________________________________________________________</w:t>
      </w:r>
      <w:r w:rsidRPr="008255B4">
        <w:rPr>
          <w:color w:val="000000"/>
          <w:spacing w:val="-1"/>
        </w:rPr>
        <w:t>поясняю следующее:</w:t>
      </w:r>
    </w:p>
    <w:p w:rsidR="0029485A" w:rsidRPr="008255B4" w:rsidRDefault="0029485A" w:rsidP="0029485A">
      <w:pPr>
        <w:jc w:val="center"/>
        <w:rPr>
          <w:color w:val="000000"/>
        </w:rPr>
      </w:pPr>
      <w:r w:rsidRPr="008255B4">
        <w:rPr>
          <w:color w:val="000000"/>
          <w:spacing w:val="-1"/>
        </w:rPr>
        <w:t>(наимен</w:t>
      </w:r>
      <w:r w:rsidR="0014482D" w:rsidRPr="008255B4">
        <w:rPr>
          <w:color w:val="000000"/>
          <w:spacing w:val="-1"/>
        </w:rPr>
        <w:t>ование субъекта проверки</w:t>
      </w:r>
      <w:r w:rsidRPr="008255B4">
        <w:rPr>
          <w:color w:val="000000"/>
          <w:spacing w:val="-1"/>
        </w:rPr>
        <w:t>)</w:t>
      </w:r>
    </w:p>
    <w:p w:rsidR="0029485A" w:rsidRPr="008255B4" w:rsidRDefault="0029485A" w:rsidP="0029485A">
      <w:pPr>
        <w:jc w:val="both"/>
        <w:rPr>
          <w:color w:val="000000"/>
        </w:rPr>
      </w:pPr>
      <w:proofErr w:type="gramStart"/>
      <w:r w:rsidRPr="008255B4">
        <w:rPr>
          <w:color w:val="000000"/>
          <w:spacing w:val="-3"/>
        </w:rPr>
        <w:t>На</w:t>
      </w:r>
      <w:proofErr w:type="gramEnd"/>
      <w:r w:rsidRPr="008255B4">
        <w:rPr>
          <w:color w:val="000000"/>
        </w:rPr>
        <w:t>____</w:t>
      </w:r>
      <w:r w:rsidR="0014482D" w:rsidRPr="008255B4">
        <w:rPr>
          <w:color w:val="000000"/>
        </w:rPr>
        <w:t>______(</w:t>
      </w:r>
      <w:proofErr w:type="gramStart"/>
      <w:r w:rsidR="0014482D" w:rsidRPr="008255B4">
        <w:rPr>
          <w:color w:val="000000"/>
        </w:rPr>
        <w:t>дата</w:t>
      </w:r>
      <w:proofErr w:type="gramEnd"/>
      <w:r w:rsidR="0014482D" w:rsidRPr="008255B4">
        <w:rPr>
          <w:color w:val="000000"/>
        </w:rPr>
        <w:t xml:space="preserve"> проведения выездной проверки</w:t>
      </w:r>
      <w:r w:rsidRPr="008255B4">
        <w:rPr>
          <w:color w:val="000000"/>
        </w:rPr>
        <w:t>) мною создано_______________ рабочих мест, что соответствует (не соответствует) условиям договора о предоставлении субсидии (далее - договор).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Количество созданных рабочих мест меньше запланированного в договоре о предоставлении </w:t>
      </w:r>
      <w:r w:rsidRPr="008255B4">
        <w:rPr>
          <w:color w:val="000000"/>
          <w:spacing w:val="-4"/>
        </w:rPr>
        <w:t>субсидии по следующей причине:_________________________________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>Средняя заработная плата по Проекту составляет ___________________</w:t>
      </w:r>
      <w:r w:rsidRPr="008255B4">
        <w:rPr>
          <w:color w:val="000000"/>
          <w:spacing w:val="-2"/>
        </w:rPr>
        <w:t xml:space="preserve">(рублей), что соответствует </w:t>
      </w:r>
      <w:r w:rsidR="00B0218C" w:rsidRPr="008255B4">
        <w:rPr>
          <w:color w:val="000000"/>
          <w:spacing w:val="-2"/>
        </w:rPr>
        <w:t>(не соответствует) условиям договора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Заработная плата работникам установлена в меньшем размере, чем согласованно в договоре </w:t>
      </w:r>
      <w:r w:rsidRPr="008255B4">
        <w:rPr>
          <w:color w:val="000000"/>
          <w:spacing w:val="-3"/>
        </w:rPr>
        <w:t>по причине:___________________________________________________________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>Отчет за_________ кварта</w:t>
      </w:r>
      <w:proofErr w:type="gramStart"/>
      <w:r w:rsidRPr="008255B4">
        <w:rPr>
          <w:color w:val="000000"/>
        </w:rPr>
        <w:t>л(</w:t>
      </w:r>
      <w:proofErr w:type="gramEnd"/>
      <w:r w:rsidRPr="008255B4">
        <w:rPr>
          <w:color w:val="000000"/>
        </w:rPr>
        <w:t>ы) мною не был предоставлен по причине__________________ _____________________________________________________________________________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Обязуюсь </w:t>
      </w:r>
      <w:proofErr w:type="gramStart"/>
      <w:r w:rsidRPr="008255B4">
        <w:rPr>
          <w:color w:val="000000"/>
        </w:rPr>
        <w:t>предоставить отчёт</w:t>
      </w:r>
      <w:proofErr w:type="gramEnd"/>
      <w:r w:rsidRPr="008255B4">
        <w:rPr>
          <w:color w:val="000000"/>
        </w:rPr>
        <w:t xml:space="preserve"> о выполнении предпринимательского проекта за _________ </w:t>
      </w:r>
      <w:r w:rsidRPr="008255B4">
        <w:rPr>
          <w:color w:val="000000"/>
          <w:spacing w:val="-3"/>
        </w:rPr>
        <w:t>квартал (ы) в срок не позднее «</w:t>
      </w:r>
      <w:r w:rsidRPr="008255B4">
        <w:rPr>
          <w:color w:val="000000"/>
        </w:rPr>
        <w:tab/>
        <w:t>»</w:t>
      </w:r>
      <w:r w:rsidRPr="008255B4">
        <w:rPr>
          <w:color w:val="000000"/>
        </w:rPr>
        <w:tab/>
      </w:r>
      <w:r w:rsidRPr="008255B4">
        <w:rPr>
          <w:color w:val="000000"/>
          <w:spacing w:val="-2"/>
        </w:rPr>
        <w:t>201__ года.</w:t>
      </w:r>
    </w:p>
    <w:p w:rsidR="0029485A" w:rsidRPr="008255B4" w:rsidRDefault="0014482D" w:rsidP="0029485A">
      <w:pPr>
        <w:jc w:val="both"/>
        <w:rPr>
          <w:color w:val="000000"/>
        </w:rPr>
      </w:pPr>
      <w:r w:rsidRPr="008255B4">
        <w:rPr>
          <w:color w:val="000000"/>
          <w:spacing w:val="-2"/>
        </w:rPr>
        <w:t>На дату проведения выездной проверки</w:t>
      </w:r>
      <w:r w:rsidR="0029485A" w:rsidRPr="008255B4">
        <w:rPr>
          <w:color w:val="000000"/>
          <w:spacing w:val="-2"/>
        </w:rPr>
        <w:t xml:space="preserve"> (____.______.</w:t>
      </w:r>
      <w:r w:rsidR="0029485A" w:rsidRPr="008255B4">
        <w:rPr>
          <w:color w:val="000000"/>
        </w:rPr>
        <w:t xml:space="preserve">201_ года) в стадии ликвидации </w:t>
      </w:r>
      <w:r w:rsidR="0029485A" w:rsidRPr="008255B4">
        <w:rPr>
          <w:color w:val="000000"/>
          <w:spacing w:val="-2"/>
        </w:rPr>
        <w:t>не нахожусь (организация не находится).</w:t>
      </w:r>
    </w:p>
    <w:p w:rsidR="0029485A" w:rsidRPr="008255B4" w:rsidRDefault="0029485A" w:rsidP="0029485A">
      <w:pPr>
        <w:jc w:val="both"/>
        <w:rPr>
          <w:color w:val="000000"/>
          <w:spacing w:val="-2"/>
        </w:rPr>
      </w:pPr>
      <w:r w:rsidRPr="008255B4">
        <w:rPr>
          <w:color w:val="000000"/>
        </w:rPr>
        <w:t>Подтверждаю, что бы</w:t>
      </w:r>
      <w:proofErr w:type="gramStart"/>
      <w:r w:rsidRPr="008255B4">
        <w:rPr>
          <w:color w:val="000000"/>
        </w:rPr>
        <w:t>л(</w:t>
      </w:r>
      <w:proofErr w:type="gramEnd"/>
      <w:r w:rsidRPr="008255B4">
        <w:rPr>
          <w:color w:val="000000"/>
        </w:rPr>
        <w:t>а) надлежащим образом уведомлен</w:t>
      </w:r>
      <w:r w:rsidR="0014482D" w:rsidRPr="008255B4">
        <w:rPr>
          <w:color w:val="000000"/>
        </w:rPr>
        <w:t xml:space="preserve"> (а) о дате проведения выездной</w:t>
      </w:r>
      <w:r w:rsidRPr="008255B4">
        <w:rPr>
          <w:color w:val="000000"/>
        </w:rPr>
        <w:t xml:space="preserve"> </w:t>
      </w:r>
      <w:r w:rsidR="0014482D" w:rsidRPr="008255B4">
        <w:rPr>
          <w:color w:val="000000"/>
          <w:spacing w:val="-2"/>
        </w:rPr>
        <w:t>проверки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rPr>
          <w:color w:val="000000"/>
          <w:spacing w:val="-2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2"/>
        </w:rPr>
        <w:t>_________    ________________________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2"/>
        </w:rPr>
        <w:t>(подпись)</w:t>
      </w:r>
      <w:r w:rsidRPr="008255B4">
        <w:rPr>
          <w:color w:val="000000"/>
        </w:rPr>
        <w:tab/>
      </w:r>
      <w:r w:rsidRPr="008255B4">
        <w:rPr>
          <w:color w:val="000000"/>
          <w:spacing w:val="-2"/>
        </w:rPr>
        <w:t>(расшифровка подписи)</w:t>
      </w:r>
    </w:p>
    <w:p w:rsidR="0029485A" w:rsidRPr="008255B4" w:rsidRDefault="0029485A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F8588C" w:rsidRPr="008255B4" w:rsidRDefault="00F8588C" w:rsidP="00824BEF">
      <w:pPr>
        <w:pStyle w:val="ConsPlusNormal"/>
        <w:widowControl/>
        <w:ind w:firstLine="567"/>
        <w:jc w:val="both"/>
        <w:outlineLvl w:val="0"/>
        <w:rPr>
          <w:color w:val="000000"/>
        </w:rPr>
        <w:sectPr w:rsidR="00F8588C" w:rsidRPr="008255B4" w:rsidSect="009E2C98">
          <w:pgSz w:w="11906" w:h="16838"/>
          <w:pgMar w:top="568" w:right="707" w:bottom="567" w:left="1701" w:header="709" w:footer="709" w:gutter="0"/>
          <w:cols w:space="708"/>
          <w:docGrid w:linePitch="360"/>
        </w:sectPr>
      </w:pPr>
    </w:p>
    <w:p w:rsidR="00F8588C" w:rsidRPr="008255B4" w:rsidRDefault="00F8588C" w:rsidP="00F8588C">
      <w:pPr>
        <w:ind w:left="5529"/>
        <w:jc w:val="right"/>
      </w:pPr>
      <w:r w:rsidRPr="008255B4">
        <w:lastRenderedPageBreak/>
        <w:t>Форма N 6</w:t>
      </w:r>
    </w:p>
    <w:p w:rsidR="00F8588C" w:rsidRPr="008255B4" w:rsidRDefault="00F8588C" w:rsidP="00F8588C">
      <w:pPr>
        <w:ind w:left="5529"/>
        <w:jc w:val="right"/>
      </w:pPr>
      <w:r w:rsidRPr="008255B4">
        <w:t>к Положению</w:t>
      </w:r>
    </w:p>
    <w:p w:rsidR="00F8588C" w:rsidRPr="008255B4" w:rsidRDefault="00F8588C" w:rsidP="00F8588C">
      <w:pPr>
        <w:ind w:left="8789"/>
        <w:jc w:val="right"/>
      </w:pPr>
      <w:r w:rsidRPr="008255B4">
        <w:t>о конкурсе предпринимательских проектов субъектов малого предпринимательства «Первый шаг»</w:t>
      </w:r>
    </w:p>
    <w:p w:rsidR="00F8588C" w:rsidRPr="008255B4" w:rsidRDefault="00F8588C" w:rsidP="00F858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F8588C" w:rsidRPr="008255B4" w:rsidRDefault="00F8588C" w:rsidP="00F8588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F8588C" w:rsidRPr="008255B4" w:rsidRDefault="00BB3D47" w:rsidP="002F013B">
      <w:pPr>
        <w:pStyle w:val="ConsPlusNonforma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Общая  информация о </w:t>
      </w:r>
      <w:r w:rsidR="00F8588C" w:rsidRPr="008255B4">
        <w:rPr>
          <w:rFonts w:ascii="Times New Roman" w:hAnsi="Times New Roman" w:cs="Times New Roman"/>
          <w:sz w:val="24"/>
          <w:szCs w:val="24"/>
        </w:rPr>
        <w:t>субъекте малого или среднего предпринимательства -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</w:t>
      </w:r>
      <w:r w:rsidR="00F8588C" w:rsidRPr="008255B4"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740"/>
        <w:gridCol w:w="708"/>
        <w:gridCol w:w="3338"/>
      </w:tblGrid>
      <w:tr w:rsidR="002F013B" w:rsidRPr="008255B4" w:rsidTr="00CC2563">
        <w:tc>
          <w:tcPr>
            <w:tcW w:w="10740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2F013B" w:rsidP="002F013B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588C" w:rsidRPr="008255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малого или среднего предпринимательства)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                            (дата </w:t>
      </w:r>
      <w:r w:rsidR="00F8588C" w:rsidRPr="008255B4">
        <w:rPr>
          <w:rFonts w:ascii="Times New Roman" w:hAnsi="Times New Roman" w:cs="Times New Roman"/>
          <w:sz w:val="24"/>
          <w:szCs w:val="24"/>
        </w:rPr>
        <w:t>оказания поддержки)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928"/>
        <w:gridCol w:w="6520"/>
        <w:gridCol w:w="3338"/>
      </w:tblGrid>
      <w:tr w:rsidR="002F013B" w:rsidRPr="008255B4" w:rsidTr="00CC2563">
        <w:tc>
          <w:tcPr>
            <w:tcW w:w="492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(ИНН получателя поддержки)                                                                                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(отчетный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693"/>
        <w:gridCol w:w="4330"/>
      </w:tblGrid>
      <w:tr w:rsidR="002F013B" w:rsidRPr="008255B4" w:rsidTr="00CC2563">
        <w:tc>
          <w:tcPr>
            <w:tcW w:w="7763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(система налогообложения получателя поддержки)                   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5B4">
        <w:rPr>
          <w:rFonts w:ascii="Times New Roman" w:hAnsi="Times New Roman" w:cs="Times New Roman"/>
          <w:sz w:val="24"/>
          <w:szCs w:val="24"/>
        </w:rPr>
        <w:t>(сумма оказанной поддержки, тыс. руб.)</w:t>
      </w:r>
    </w:p>
    <w:p w:rsidR="002F013B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945"/>
        <w:gridCol w:w="4929"/>
      </w:tblGrid>
      <w:tr w:rsidR="002F013B" w:rsidRPr="008255B4" w:rsidTr="00CC2563">
        <w:tc>
          <w:tcPr>
            <w:tcW w:w="6912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(субъект Российской Федерации, в котором оказана поддержка)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(основной вид деятельности по </w:t>
      </w:r>
      <w:hyperlink r:id="rId12" w:history="1">
        <w:r w:rsidRPr="008255B4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8255B4">
        <w:rPr>
          <w:rFonts w:ascii="Times New Roman" w:hAnsi="Times New Roman" w:cs="Times New Roman"/>
          <w:sz w:val="24"/>
          <w:szCs w:val="24"/>
        </w:rPr>
        <w:t>)</w:t>
      </w:r>
    </w:p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II. Вид оказываемой поддержки:</w:t>
      </w:r>
    </w:p>
    <w:tbl>
      <w:tblPr>
        <w:tblW w:w="14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788"/>
        <w:gridCol w:w="993"/>
        <w:gridCol w:w="1275"/>
        <w:gridCol w:w="1134"/>
        <w:gridCol w:w="1418"/>
        <w:gridCol w:w="1276"/>
        <w:gridCol w:w="720"/>
        <w:gridCol w:w="720"/>
        <w:gridCol w:w="720"/>
        <w:gridCol w:w="720"/>
        <w:gridCol w:w="664"/>
        <w:gridCol w:w="1560"/>
        <w:gridCol w:w="1440"/>
      </w:tblGrid>
      <w:tr w:rsidR="00F8588C" w:rsidRPr="008255B4" w:rsidTr="00007D25">
        <w:trPr>
          <w:trHeight w:val="86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орган  исполнительной   власти, реализующий   программу  поддержки/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F8588C" w:rsidRPr="008255B4" w:rsidTr="00930248">
        <w:trPr>
          <w:trHeight w:val="11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Гранты на создание малой  инновационной    компании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инновационным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Грант   начинающему  малому   предприятию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Микрофинансовый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Поручительство гарантийного  фонда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Лизинг  оборудования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Поддержка    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экспортноориентированных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повышение 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Размещение в Бизне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инкубаторе или 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Технопарке</w:t>
            </w:r>
            <w:hyperlink r:id="rId13" w:history="1">
              <w:r w:rsidRPr="008255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России       </w:t>
            </w:r>
          </w:p>
        </w:tc>
        <w:tc>
          <w:tcPr>
            <w:tcW w:w="12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Выплата безработным гражданам, открывающим собственное дело </w:t>
            </w:r>
            <w:hyperlink r:id="rId14" w:history="1">
              <w:r w:rsidRPr="008255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(58,8 тыс. руб.)            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930248">
        <w:trPr>
          <w:trHeight w:val="96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 хозяйство, по кредитным договорам,   заключенным: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 по кредитным  договорам, заключенным: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с/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потребительским кооперативам по    кредитным  договорам, заключенным: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  отдельных отраслей   сельского хозяйства</w:t>
            </w:r>
          </w:p>
        </w:tc>
      </w:tr>
      <w:tr w:rsidR="00F8588C" w:rsidRPr="008255B4" w:rsidTr="00007D25">
        <w:trPr>
          <w:trHeight w:val="126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 до 2-х     лет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(приобретение с/х техники и  т.п.)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   5 лет    (туризм)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 лет (на  приобретение  машин и   других   уст-в, утвержденных Минсельхозом  России)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8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5лет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 срок до 8  лет </w:t>
            </w:r>
          </w:p>
        </w:tc>
        <w:tc>
          <w:tcPr>
            <w:tcW w:w="30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1763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"СТАРТ"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"УМНИК"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сбережение"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"ФАРМА"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"СОФТ"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"ЭКСПОРТ"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НИОКР по  приоритетным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направлениям развития науки   и техники, направленным на  реализацию  антикризисной программы Пр-ва  РФ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НИОКР по практическому применению разработок</w:t>
            </w:r>
            <w:r w:rsidR="00B021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в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научнообразовательных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центрах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НИОКР  малыми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инновационными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компаниями в рамках  межд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программ  ЕС        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t>Внешэкономбанк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(через ОАО "МСП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Банк")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Цели оказа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t>ния поддержки/виды поддержки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Кредит банка 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влизинг</w:t>
            </w:r>
            <w:proofErr w:type="spellEnd"/>
            <w:r w:rsidR="00F858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F8588C" w:rsidRPr="008255B4" w:rsidTr="00B37940">
        <w:trPr>
          <w:trHeight w:val="51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и</w:t>
            </w:r>
            <w:r w:rsidR="00F858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основных средств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B37940">
        <w:trPr>
          <w:trHeight w:val="41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B37940">
        <w:trPr>
          <w:trHeight w:val="33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</w:tblGrid>
      <w:tr w:rsidR="00F8588C" w:rsidRPr="008255B4" w:rsidTr="00007D25">
        <w:trPr>
          <w:trHeight w:val="15"/>
        </w:trPr>
        <w:tc>
          <w:tcPr>
            <w:tcW w:w="405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2985" w:type="dxa"/>
        <w:tblInd w:w="12024" w:type="dxa"/>
        <w:tblBorders>
          <w:top w:val="single" w:sz="4" w:space="0" w:color="auto"/>
        </w:tblBorders>
        <w:tblLook w:val="0000"/>
      </w:tblPr>
      <w:tblGrid>
        <w:gridCol w:w="2985"/>
      </w:tblGrid>
      <w:tr w:rsidR="00F8588C" w:rsidRPr="008255B4" w:rsidTr="00007D25">
        <w:trPr>
          <w:trHeight w:val="100"/>
        </w:trPr>
        <w:tc>
          <w:tcPr>
            <w:tcW w:w="2985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</w:tblBorders>
        <w:tblLook w:val="0000"/>
      </w:tblPr>
      <w:tblGrid>
        <w:gridCol w:w="2220"/>
      </w:tblGrid>
      <w:tr w:rsidR="00F8588C" w:rsidRPr="008255B4" w:rsidTr="00007D25">
        <w:trPr>
          <w:trHeight w:val="100"/>
        </w:trPr>
        <w:tc>
          <w:tcPr>
            <w:tcW w:w="2220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--------------------------------</w:t>
      </w: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&lt;*&gt; указывается площадь помещений, предоставленных в аренду.</w:t>
      </w: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&lt;**&gt; Вопрос об источниках и объемах финансирования данного мероприятия в 2012 году в настоящее время обсуждается.</w:t>
      </w: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  <w:sectPr w:rsidR="00F8588C" w:rsidRPr="008255B4" w:rsidSect="006123BF">
          <w:pgSz w:w="16838" w:h="11906" w:orient="landscape"/>
          <w:pgMar w:top="426" w:right="707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843" w:tblpY="791"/>
        <w:tblW w:w="10140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1950"/>
        <w:gridCol w:w="812"/>
        <w:gridCol w:w="1985"/>
        <w:gridCol w:w="1360"/>
        <w:gridCol w:w="1360"/>
        <w:gridCol w:w="1360"/>
        <w:gridCol w:w="1360"/>
      </w:tblGrid>
      <w:tr w:rsidR="007C24E9" w:rsidRPr="008255B4" w:rsidTr="007C24E9">
        <w:trPr>
          <w:trHeight w:val="699"/>
          <w:tblCellSpacing w:w="5" w:type="nil"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7C24E9" w:rsidRPr="008255B4" w:rsidRDefault="007C24E9" w:rsidP="00F819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255B4"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C24E9" w:rsidRPr="008255B4" w:rsidRDefault="007C24E9" w:rsidP="00F819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C24E9" w:rsidRPr="008255B4" w:rsidTr="00930248">
        <w:trPr>
          <w:trHeight w:val="12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января____ года (год, предшествующий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оказанию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(второй  год после оказания поддержки)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поддержки)</w:t>
            </w:r>
          </w:p>
        </w:tc>
      </w:tr>
      <w:tr w:rsidR="007C24E9" w:rsidRPr="008255B4" w:rsidTr="007C24E9">
        <w:trPr>
          <w:trHeight w:val="74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10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 (выполнено работ и услуг собственными силами)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100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(кол-во субъектов РФ, в которые осуществляются поставки товаров, работ, услуг)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66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Номенклатура  производимой продукции (работ, услуг)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9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численность работников (без внешних совместителей)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64B16">
        <w:trPr>
          <w:trHeight w:val="133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27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акцизов)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42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капитал, всего: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40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71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из них: привлечено в рамках программ  государственной поддержки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4" w:type="dxa"/>
        <w:tblCellSpacing w:w="5" w:type="nil"/>
        <w:tblInd w:w="-918" w:type="dxa"/>
        <w:tblCellMar>
          <w:left w:w="75" w:type="dxa"/>
          <w:right w:w="75" w:type="dxa"/>
        </w:tblCellMar>
        <w:tblLook w:val="0000"/>
      </w:tblPr>
      <w:tblGrid>
        <w:gridCol w:w="640"/>
        <w:gridCol w:w="1900"/>
        <w:gridCol w:w="813"/>
        <w:gridCol w:w="2004"/>
        <w:gridCol w:w="1373"/>
        <w:gridCol w:w="1379"/>
        <w:gridCol w:w="1379"/>
        <w:gridCol w:w="1286"/>
      </w:tblGrid>
      <w:tr w:rsidR="00930248" w:rsidRPr="008255B4" w:rsidTr="00397966">
        <w:trPr>
          <w:gridAfter w:val="1"/>
          <w:wAfter w:w="848" w:type="dxa"/>
          <w:trHeight w:val="585"/>
          <w:tblCellSpacing w:w="5" w:type="nil"/>
        </w:trPr>
        <w:tc>
          <w:tcPr>
            <w:tcW w:w="9926" w:type="dxa"/>
            <w:gridSpan w:val="7"/>
            <w:tcBorders>
              <w:bottom w:val="single" w:sz="4" w:space="0" w:color="auto"/>
            </w:tcBorders>
          </w:tcPr>
          <w:p w:rsidR="00930248" w:rsidRPr="008255B4" w:rsidRDefault="00930248" w:rsidP="00F8192F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0"/>
            </w:pPr>
            <w:proofErr w:type="spellStart"/>
            <w:r w:rsidRPr="008255B4">
              <w:t>IV</w:t>
            </w:r>
            <w:proofErr w:type="spellEnd"/>
            <w:r w:rsidRPr="008255B4">
              <w:t xml:space="preserve">. Дополнительные финансово-экономические показатели субъекта малого и среднего </w:t>
            </w:r>
          </w:p>
          <w:p w:rsidR="00930248" w:rsidRPr="008255B4" w:rsidRDefault="00930248" w:rsidP="00F8192F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0"/>
            </w:pPr>
            <w:r w:rsidRPr="008255B4">
              <w:t>предпринимателя получателя поддержки:</w:t>
            </w:r>
          </w:p>
        </w:tc>
      </w:tr>
      <w:tr w:rsidR="007C24E9" w:rsidRPr="008255B4" w:rsidTr="00930248">
        <w:trPr>
          <w:trHeight w:val="12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Ед.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____ года (год, предшествующий оказанию 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 (второй год после оказания поддержки)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</w:t>
            </w:r>
            <w:proofErr w:type="gramEnd"/>
          </w:p>
        </w:tc>
      </w:tr>
      <w:tr w:rsidR="007C24E9" w:rsidRPr="008255B4" w:rsidTr="00930248">
        <w:trPr>
          <w:trHeight w:val="181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Заполняется субъектами малого и среднего предпринимательства, занимающимися экспортом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106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42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экспорта в общем объеме отгруженной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643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занимающимися инновациями 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80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81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экспортной инновационной продукции в общем объеме отгруженной инновационной продукции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125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изобретение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полезные модели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получившими поддержку по программе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Оценка экономии энергетических ресурсов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p w:rsidR="00F8588C" w:rsidRPr="008255B4" w:rsidRDefault="00B671EB" w:rsidP="00B671EB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индивидуальный предприниматель                 /_________/___________________________/</w:t>
      </w:r>
    </w:p>
    <w:p w:rsidR="00F8588C" w:rsidRPr="008255B4" w:rsidRDefault="00F8588C" w:rsidP="00B671EB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(Должность)                                           (Подпись)         (Расшифровка подписи)</w:t>
      </w:r>
    </w:p>
    <w:p w:rsidR="00F8588C" w:rsidRPr="008255B4" w:rsidRDefault="00F8588C" w:rsidP="00B671EB">
      <w:pPr>
        <w:pStyle w:val="ConsPlusNonformat"/>
        <w:ind w:firstLine="1985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М.П.</w:t>
      </w:r>
    </w:p>
    <w:p w:rsidR="00F8588C" w:rsidRPr="008255B4" w:rsidRDefault="00F8588C" w:rsidP="00F8588C">
      <w:pPr>
        <w:autoSpaceDE w:val="0"/>
        <w:autoSpaceDN w:val="0"/>
        <w:adjustRightInd w:val="0"/>
        <w:outlineLvl w:val="1"/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Default="009A62FC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Pr="008255B4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FC" w:rsidRPr="008255B4" w:rsidRDefault="009A62FC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Утверждены 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Каргасокского района</w:t>
      </w:r>
    </w:p>
    <w:p w:rsidR="009A62FC" w:rsidRPr="008255B4" w:rsidRDefault="0027236A" w:rsidP="009A62F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A62FC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.2016 № 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166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9A62FC" w:rsidRPr="008255B4" w:rsidRDefault="009A62FC" w:rsidP="009A62F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FC" w:rsidRPr="008255B4" w:rsidRDefault="009A62FC" w:rsidP="002F013B">
      <w:pPr>
        <w:ind w:left="-567" w:firstLine="567"/>
        <w:jc w:val="center"/>
        <w:rPr>
          <w:b/>
          <w:color w:val="000000"/>
        </w:rPr>
      </w:pPr>
      <w:r w:rsidRPr="008255B4">
        <w:rPr>
          <w:b/>
          <w:color w:val="000000"/>
        </w:rPr>
        <w:t xml:space="preserve">Рекомендации по составлению технико-экономического обоснования (ТЭО) проекта субъекта малого предпринимательства – участника конкурса, </w:t>
      </w:r>
    </w:p>
    <w:p w:rsidR="009A62FC" w:rsidRPr="008255B4" w:rsidRDefault="009A62FC" w:rsidP="00EE3DC8">
      <w:pPr>
        <w:spacing w:after="120"/>
        <w:ind w:firstLine="357"/>
        <w:jc w:val="center"/>
        <w:rPr>
          <w:b/>
          <w:color w:val="000000"/>
        </w:rPr>
      </w:pPr>
      <w:proofErr w:type="gramStart"/>
      <w:r w:rsidRPr="008255B4">
        <w:rPr>
          <w:b/>
          <w:color w:val="000000"/>
        </w:rPr>
        <w:t>претендующего</w:t>
      </w:r>
      <w:proofErr w:type="gramEnd"/>
      <w:r w:rsidRPr="008255B4">
        <w:rPr>
          <w:b/>
          <w:color w:val="000000"/>
        </w:rPr>
        <w:t xml:space="preserve"> на получение субсидии </w:t>
      </w:r>
    </w:p>
    <w:p w:rsidR="009A62FC" w:rsidRPr="008255B4" w:rsidRDefault="009A62FC" w:rsidP="00930248">
      <w:pPr>
        <w:ind w:firstLine="426"/>
        <w:jc w:val="both"/>
        <w:rPr>
          <w:b/>
          <w:color w:val="000000"/>
        </w:rPr>
      </w:pPr>
      <w:r w:rsidRPr="008255B4">
        <w:rPr>
          <w:b/>
          <w:color w:val="000000"/>
        </w:rPr>
        <w:t>ТЭО должно включать следующие разделы: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Общее описание проекта</w:t>
      </w:r>
    </w:p>
    <w:p w:rsidR="009A62FC" w:rsidRPr="008255B4" w:rsidRDefault="007C24E9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Общее описание бизнес-процессов Участника Конкурса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Описание продукции и услуг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Маркетинг-план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Производственный 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Календарный 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Финансовый план</w:t>
      </w:r>
    </w:p>
    <w:p w:rsidR="007504FF" w:rsidRPr="008255B4" w:rsidRDefault="007504FF" w:rsidP="00930248">
      <w:pPr>
        <w:tabs>
          <w:tab w:val="left" w:pos="567"/>
          <w:tab w:val="left" w:pos="851"/>
        </w:tabs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 xml:space="preserve">Технико-экономическое обоснование должно быть рассчитано сроком на 1 год, расчет показателей осуществляется </w:t>
      </w:r>
      <w:proofErr w:type="gramStart"/>
      <w:r w:rsidRPr="008255B4">
        <w:rPr>
          <w:rFonts w:eastAsia="Calibri"/>
          <w:color w:val="000000"/>
        </w:rPr>
        <w:t>с даты начала</w:t>
      </w:r>
      <w:proofErr w:type="gramEnd"/>
      <w:r w:rsidRPr="008255B4">
        <w:rPr>
          <w:rFonts w:eastAsia="Calibri"/>
          <w:color w:val="000000"/>
        </w:rPr>
        <w:t xml:space="preserve"> реализации проекта. Датой начала реализации проекта считается дата заключения договора о предоставлении субсидии.</w:t>
      </w:r>
    </w:p>
    <w:p w:rsidR="009A62FC" w:rsidRPr="008255B4" w:rsidRDefault="009A62FC" w:rsidP="00930248">
      <w:pPr>
        <w:numPr>
          <w:ilvl w:val="0"/>
          <w:numId w:val="24"/>
        </w:numPr>
        <w:tabs>
          <w:tab w:val="left" w:pos="567"/>
        </w:tabs>
        <w:ind w:left="0" w:firstLine="426"/>
        <w:jc w:val="both"/>
        <w:rPr>
          <w:color w:val="000000"/>
        </w:rPr>
      </w:pPr>
      <w:r w:rsidRPr="008255B4">
        <w:rPr>
          <w:color w:val="000000"/>
        </w:rPr>
        <w:t>Раздел «Общее описание проекта» должен содержать следующую информацию:</w:t>
      </w:r>
    </w:p>
    <w:p w:rsidR="009A62FC" w:rsidRPr="008255B4" w:rsidRDefault="009A62FC" w:rsidP="00930248">
      <w:pPr>
        <w:tabs>
          <w:tab w:val="left" w:pos="567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Наименование предлагаемого проекта. Суть проекта (отразить, что произойдёт в рамках проекта и чем занимается предприятие). Направление деятельности по проекту. </w:t>
      </w:r>
      <w:r w:rsidR="00897A11" w:rsidRPr="008255B4">
        <w:rPr>
          <w:color w:val="000000"/>
        </w:rPr>
        <w:t>Цель проекта и задачи</w:t>
      </w:r>
      <w:r w:rsidR="007C24E9" w:rsidRPr="008255B4">
        <w:rPr>
          <w:color w:val="000000"/>
        </w:rPr>
        <w:t>, которые необходимо решить</w:t>
      </w:r>
      <w:r w:rsidR="00897A11" w:rsidRPr="008255B4">
        <w:rPr>
          <w:color w:val="000000"/>
        </w:rPr>
        <w:t xml:space="preserve"> для достижения поставленной цели. </w:t>
      </w:r>
      <w:r w:rsidRPr="008255B4">
        <w:rPr>
          <w:color w:val="000000"/>
        </w:rPr>
        <w:t>Текущее состояние проекта. Социальная направленность проекта (его значение для района</w:t>
      </w:r>
      <w:r w:rsidR="007C24E9" w:rsidRPr="008255B4">
        <w:rPr>
          <w:color w:val="000000"/>
        </w:rPr>
        <w:t>/области</w:t>
      </w:r>
      <w:r w:rsidRPr="008255B4">
        <w:rPr>
          <w:color w:val="000000"/>
        </w:rPr>
        <w:t>). Основные результаты успешной реализации проекта.</w:t>
      </w:r>
    </w:p>
    <w:p w:rsidR="009A62FC" w:rsidRPr="008255B4" w:rsidRDefault="009A62FC" w:rsidP="00930248">
      <w:pPr>
        <w:tabs>
          <w:tab w:val="num" w:pos="0"/>
        </w:tabs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В данном разделе обязательно указывается:</w:t>
      </w:r>
    </w:p>
    <w:p w:rsidR="009A62FC" w:rsidRPr="008255B4" w:rsidRDefault="009A62FC" w:rsidP="00930248">
      <w:pPr>
        <w:numPr>
          <w:ilvl w:val="0"/>
          <w:numId w:val="25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Что предусматривает проект: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- внедрение и (или) реализацию продукта, работ, услуг;</w:t>
      </w:r>
    </w:p>
    <w:p w:rsidR="009A62FC" w:rsidRPr="008255B4" w:rsidRDefault="00FD68BF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9A62FC" w:rsidRPr="008255B4">
        <w:rPr>
          <w:color w:val="000000"/>
        </w:rPr>
        <w:t xml:space="preserve">модернизацию технологического процесса;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- пополнение (обновление) основных средств, и т.д.</w:t>
      </w:r>
    </w:p>
    <w:p w:rsidR="009A62FC" w:rsidRPr="008255B4" w:rsidRDefault="009A62FC" w:rsidP="00930248">
      <w:pPr>
        <w:numPr>
          <w:ilvl w:val="0"/>
          <w:numId w:val="25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Количество вновь создаваемых рабочих мест.</w:t>
      </w:r>
    </w:p>
    <w:p w:rsidR="009A62FC" w:rsidRPr="008255B4" w:rsidRDefault="009A62FC" w:rsidP="00930248">
      <w:pPr>
        <w:numPr>
          <w:ilvl w:val="0"/>
          <w:numId w:val="24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Раздел «Общее описание предприятия» должен содержать следующую информацию.</w:t>
      </w:r>
    </w:p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Направление деятельности в настоящее время. Начата ли практическая деятельность? (если нет, то почему). Наличие производственных помещений (в собственности/в аренде/другое; площадь, срок действия договора и т.д.) Численность </w:t>
      </w:r>
      <w:proofErr w:type="gramStart"/>
      <w:r w:rsidRPr="008255B4">
        <w:rPr>
          <w:color w:val="000000"/>
        </w:rPr>
        <w:t>занятых</w:t>
      </w:r>
      <w:proofErr w:type="gramEnd"/>
      <w:r w:rsidRPr="008255B4">
        <w:rPr>
          <w:color w:val="000000"/>
        </w:rPr>
        <w:t xml:space="preserve"> в настоящее время (перечислить должности (штатное расписание)). Готовность к началу реализации проекта. Проводится ли в отношении</w:t>
      </w:r>
      <w:r w:rsidR="007C24E9" w:rsidRPr="008255B4">
        <w:rPr>
          <w:color w:val="000000"/>
        </w:rPr>
        <w:t xml:space="preserve"> Участника Конкурса</w:t>
      </w:r>
      <w:r w:rsidRPr="008255B4">
        <w:rPr>
          <w:color w:val="000000"/>
        </w:rPr>
        <w:t xml:space="preserve"> процедура ликвидации/банкротства? Не приостановлена ли деятельность </w:t>
      </w:r>
      <w:r w:rsidR="007C24E9" w:rsidRPr="008255B4">
        <w:rPr>
          <w:color w:val="000000"/>
        </w:rPr>
        <w:t>Участника Конкурса</w:t>
      </w:r>
      <w:r w:rsidRPr="008255B4">
        <w:rPr>
          <w:color w:val="000000"/>
        </w:rPr>
        <w:t xml:space="preserve"> в порядке, предусмотренном Кодексом РФ об административных правонарушениях на день рассмотрения заявки на участие в конкурсе.</w:t>
      </w:r>
    </w:p>
    <w:p w:rsidR="009A62FC" w:rsidRPr="008255B4" w:rsidRDefault="009A62FC" w:rsidP="00FD68BF">
      <w:pPr>
        <w:ind w:left="-567" w:firstLine="567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Необходимо заполнить:</w:t>
      </w:r>
    </w:p>
    <w:p w:rsidR="009A62FC" w:rsidRPr="008255B4" w:rsidRDefault="009A62FC" w:rsidP="009A62FC">
      <w:pPr>
        <w:ind w:firstLine="567"/>
        <w:jc w:val="both"/>
        <w:rPr>
          <w:color w:val="00000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32"/>
        <w:gridCol w:w="1701"/>
        <w:gridCol w:w="2693"/>
        <w:gridCol w:w="2693"/>
      </w:tblGrid>
      <w:tr w:rsidR="009A62FC" w:rsidRPr="008255B4" w:rsidTr="00930248">
        <w:trPr>
          <w:trHeight w:val="910"/>
        </w:trPr>
        <w:tc>
          <w:tcPr>
            <w:tcW w:w="828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 xml:space="preserve">№ </w:t>
            </w:r>
            <w:proofErr w:type="gramStart"/>
            <w:r w:rsidRPr="008255B4">
              <w:rPr>
                <w:color w:val="000000"/>
              </w:rPr>
              <w:t>п</w:t>
            </w:r>
            <w:proofErr w:type="gramEnd"/>
            <w:r w:rsidRPr="008255B4">
              <w:rPr>
                <w:color w:val="000000"/>
              </w:rPr>
              <w:t>/п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Вид деятельности</w:t>
            </w: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Выручка за последний год, руб.</w:t>
            </w: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Доля данного вида деятельности в общей выручке</w:t>
            </w:r>
            <w:proofErr w:type="gramStart"/>
            <w:r w:rsidRPr="008255B4">
              <w:rPr>
                <w:color w:val="000000"/>
              </w:rPr>
              <w:t xml:space="preserve"> (%) </w:t>
            </w:r>
            <w:proofErr w:type="gramEnd"/>
            <w:r w:rsidRPr="008255B4">
              <w:rPr>
                <w:color w:val="000000"/>
              </w:rPr>
              <w:t>за последний год</w:t>
            </w: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С какого момента осуществляется данный вид деятельности</w:t>
            </w: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…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</w:tbl>
    <w:p w:rsidR="009A62FC" w:rsidRPr="008255B4" w:rsidRDefault="00930248" w:rsidP="00930248">
      <w:pPr>
        <w:ind w:firstLine="426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3. </w:t>
      </w:r>
      <w:r w:rsidR="005A2F0D" w:rsidRPr="008255B4">
        <w:rPr>
          <w:color w:val="000000"/>
        </w:rPr>
        <w:t>Раздел «Описание товаров, работ</w:t>
      </w:r>
      <w:r w:rsidR="009A62FC" w:rsidRPr="008255B4">
        <w:rPr>
          <w:color w:val="000000"/>
        </w:rPr>
        <w:t xml:space="preserve"> и услуг»</w:t>
      </w:r>
      <w:r w:rsidR="009A62FC" w:rsidRPr="008255B4">
        <w:rPr>
          <w:b/>
          <w:color w:val="000000"/>
        </w:rPr>
        <w:t xml:space="preserve"> </w:t>
      </w:r>
      <w:r w:rsidR="009A62FC" w:rsidRPr="008255B4">
        <w:rPr>
          <w:color w:val="000000"/>
        </w:rPr>
        <w:t>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Перечень и краткое описание товаров</w:t>
      </w:r>
      <w:r w:rsidR="005A2F0D" w:rsidRPr="008255B4">
        <w:rPr>
          <w:color w:val="000000"/>
        </w:rPr>
        <w:t>, работ</w:t>
      </w:r>
      <w:r w:rsidRPr="008255B4">
        <w:rPr>
          <w:color w:val="000000"/>
        </w:rPr>
        <w:t xml:space="preserve"> и услуг, предлагаемых в рамках настоящего проекта. Их отличительные особенности и степень готовности (разработка, опытный образец, первая партия и т.п.). При наличии представляются отзывы экспертов или потребителей о качестве и свойствах продукции.</w:t>
      </w:r>
    </w:p>
    <w:p w:rsidR="009A62FC" w:rsidRPr="008255B4" w:rsidRDefault="00930248" w:rsidP="00930248">
      <w:pPr>
        <w:ind w:firstLine="426"/>
        <w:jc w:val="both"/>
        <w:rPr>
          <w:color w:val="000000"/>
        </w:rPr>
      </w:pPr>
      <w:r>
        <w:rPr>
          <w:color w:val="000000"/>
        </w:rPr>
        <w:t>4.</w:t>
      </w:r>
      <w:r w:rsidR="009A62FC" w:rsidRPr="008255B4">
        <w:rPr>
          <w:color w:val="000000"/>
        </w:rPr>
        <w:t>Раздел «Маркетинг-план» 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Кто является потенциальным потребителем продукции (товаров, </w:t>
      </w:r>
      <w:r w:rsidR="005A2F0D" w:rsidRPr="008255B4">
        <w:rPr>
          <w:color w:val="000000"/>
        </w:rPr>
        <w:t xml:space="preserve">работ, </w:t>
      </w:r>
      <w:r w:rsidRPr="008255B4">
        <w:rPr>
          <w:color w:val="000000"/>
        </w:rPr>
        <w:t>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т.ч. прогнозируемый). Каким способом планируется стимулировать сбыт продукции (товаров,</w:t>
      </w:r>
      <w:r w:rsidR="005A2F0D" w:rsidRPr="008255B4">
        <w:rPr>
          <w:color w:val="000000"/>
        </w:rPr>
        <w:t xml:space="preserve"> работ,</w:t>
      </w:r>
      <w:r w:rsidRPr="008255B4">
        <w:rPr>
          <w:color w:val="000000"/>
        </w:rPr>
        <w:t xml:space="preserve"> услуг). Возможные риски при реализации проекта.</w:t>
      </w:r>
    </w:p>
    <w:p w:rsidR="009A62FC" w:rsidRPr="008255B4" w:rsidRDefault="00930248" w:rsidP="00930248">
      <w:pPr>
        <w:ind w:firstLine="426"/>
        <w:jc w:val="both"/>
        <w:rPr>
          <w:color w:val="000000"/>
        </w:rPr>
      </w:pPr>
      <w:r>
        <w:rPr>
          <w:color w:val="000000"/>
        </w:rPr>
        <w:t>5.</w:t>
      </w:r>
      <w:r w:rsidR="009A62FC" w:rsidRPr="008255B4">
        <w:rPr>
          <w:color w:val="000000"/>
        </w:rPr>
        <w:t>Раздел «Производственный план» должен содержать следующую информацию:</w:t>
      </w:r>
    </w:p>
    <w:p w:rsidR="009A62FC" w:rsidRPr="008255B4" w:rsidRDefault="009A62FC" w:rsidP="00930248">
      <w:pPr>
        <w:tabs>
          <w:tab w:val="num" w:pos="0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Необходимо дать краткое описание технологической цепочки </w:t>
      </w:r>
      <w:r w:rsidR="005A2F0D" w:rsidRPr="008255B4">
        <w:rPr>
          <w:color w:val="000000"/>
        </w:rPr>
        <w:t>Участника Конкурса</w:t>
      </w:r>
      <w:r w:rsidRPr="008255B4">
        <w:rPr>
          <w:color w:val="000000"/>
        </w:rPr>
        <w:t>. Как будет создаваться (</w:t>
      </w:r>
      <w:proofErr w:type="gramStart"/>
      <w:r w:rsidRPr="008255B4">
        <w:rPr>
          <w:color w:val="000000"/>
        </w:rPr>
        <w:t xml:space="preserve">создаётся) </w:t>
      </w:r>
      <w:proofErr w:type="gramEnd"/>
      <w:r w:rsidRPr="008255B4">
        <w:rPr>
          <w:color w:val="000000"/>
        </w:rPr>
        <w:t xml:space="preserve">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использованы? Достаточно ли имеющихся в настоящее время помещений, оборудования и персонала для реализации проекта. Если в технологическую цепочку </w:t>
      </w:r>
      <w:r w:rsidR="005A2F0D" w:rsidRPr="008255B4">
        <w:rPr>
          <w:color w:val="000000"/>
        </w:rPr>
        <w:t>Участника Конкурса</w:t>
      </w:r>
      <w:r w:rsidRPr="008255B4">
        <w:rPr>
          <w:color w:val="000000"/>
        </w:rPr>
        <w:t xml:space="preserve"> встро</w:t>
      </w:r>
      <w:r w:rsidR="005A2F0D" w:rsidRPr="008255B4">
        <w:rPr>
          <w:color w:val="000000"/>
        </w:rPr>
        <w:t>ены сторонние</w:t>
      </w:r>
      <w:r w:rsidRPr="008255B4">
        <w:rPr>
          <w:color w:val="000000"/>
        </w:rPr>
        <w:t xml:space="preserve"> организации, то необходимо описать их роль в реализации проекта.</w:t>
      </w:r>
    </w:p>
    <w:p w:rsidR="009A62FC" w:rsidRPr="008255B4" w:rsidRDefault="007504FF" w:rsidP="00930248">
      <w:pPr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Обязательно следует</w:t>
      </w:r>
      <w:r w:rsidR="009A62FC" w:rsidRPr="008255B4">
        <w:rPr>
          <w:color w:val="000000"/>
          <w:u w:val="single"/>
        </w:rPr>
        <w:t xml:space="preserve"> указать:</w:t>
      </w:r>
    </w:p>
    <w:p w:rsidR="00FE1D4A" w:rsidRPr="008255B4" w:rsidRDefault="009A62FC" w:rsidP="00930248">
      <w:pPr>
        <w:ind w:firstLine="426"/>
        <w:jc w:val="both"/>
        <w:rPr>
          <w:color w:val="000000"/>
          <w:sz w:val="23"/>
          <w:szCs w:val="23"/>
        </w:rPr>
      </w:pPr>
      <w:r w:rsidRPr="008255B4">
        <w:rPr>
          <w:color w:val="000000"/>
        </w:rPr>
        <w:t>- планируемую численность сотрудников</w:t>
      </w:r>
      <w:r w:rsidR="00FE1D4A" w:rsidRPr="008255B4">
        <w:rPr>
          <w:color w:val="000000"/>
        </w:rPr>
        <w:t xml:space="preserve"> (штатных единиц)</w:t>
      </w:r>
      <w:r w:rsidRPr="008255B4">
        <w:rPr>
          <w:color w:val="000000"/>
        </w:rPr>
        <w:t xml:space="preserve"> на период реализации</w:t>
      </w:r>
      <w:r w:rsidR="00897A11" w:rsidRPr="008255B4">
        <w:rPr>
          <w:color w:val="000000"/>
        </w:rPr>
        <w:t xml:space="preserve"> проекта (всего по организации </w:t>
      </w:r>
      <w:r w:rsidRPr="008255B4">
        <w:rPr>
          <w:color w:val="000000"/>
        </w:rPr>
        <w:t>непосредственно занятых в реализации проекта) в разбивке по месяцам.</w:t>
      </w:r>
      <w:r w:rsidR="000847C7" w:rsidRPr="008255B4">
        <w:rPr>
          <w:color w:val="000000"/>
          <w:sz w:val="23"/>
          <w:szCs w:val="23"/>
        </w:rPr>
        <w:t xml:space="preserve">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Раздел «Календарный план» 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Перечень основных этапов реализации проекта и потребность в финансовых ресурсах для их реализации.</w:t>
      </w:r>
    </w:p>
    <w:p w:rsidR="009A62FC" w:rsidRPr="008255B4" w:rsidRDefault="009A62FC" w:rsidP="00930248">
      <w:pPr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2340"/>
        <w:gridCol w:w="1914"/>
        <w:gridCol w:w="1914"/>
        <w:gridCol w:w="2292"/>
      </w:tblGrid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 xml:space="preserve">№ </w:t>
            </w:r>
            <w:proofErr w:type="gramStart"/>
            <w:r w:rsidRPr="008255B4">
              <w:rPr>
                <w:color w:val="000000"/>
              </w:rPr>
              <w:t>п</w:t>
            </w:r>
            <w:proofErr w:type="gramEnd"/>
            <w:r w:rsidRPr="008255B4">
              <w:rPr>
                <w:color w:val="000000"/>
              </w:rPr>
              <w:t>/п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Дата начала</w:t>
            </w: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Дата окончания</w:t>
            </w: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Стоимость этапа</w:t>
            </w: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…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</w:tbl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color w:val="000000"/>
          <w:u w:val="single"/>
        </w:rPr>
        <w:t>Обязательно указывается</w:t>
      </w:r>
      <w:r w:rsidRPr="008255B4">
        <w:rPr>
          <w:color w:val="000000"/>
        </w:rPr>
        <w:t>: дата достижения полной производственной мощности.</w:t>
      </w:r>
    </w:p>
    <w:p w:rsidR="009A62FC" w:rsidRPr="008255B4" w:rsidRDefault="009A62FC" w:rsidP="007504FF">
      <w:pPr>
        <w:numPr>
          <w:ilvl w:val="0"/>
          <w:numId w:val="24"/>
        </w:numPr>
        <w:tabs>
          <w:tab w:val="clear" w:pos="644"/>
          <w:tab w:val="num" w:pos="0"/>
        </w:tabs>
        <w:ind w:left="0" w:firstLine="567"/>
        <w:jc w:val="both"/>
        <w:rPr>
          <w:color w:val="000000"/>
        </w:rPr>
      </w:pPr>
      <w:r w:rsidRPr="008255B4">
        <w:rPr>
          <w:color w:val="000000"/>
        </w:rPr>
        <w:t>Раздел «Финансовый план» должен содержать следующую информацию: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>Объём и назначение финансовой поддержки: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В данном разделе  указывается, каков объём необходимых для реализации проекта финансовых ресурсов (общая стоимость проекта, в т.ч. средства субсидии, собственные средства). Текущие финансовые обязательства (банковский </w:t>
      </w:r>
      <w:r w:rsidRPr="008255B4">
        <w:rPr>
          <w:bCs/>
          <w:color w:val="000000"/>
        </w:rPr>
        <w:t>кредит, заем физического лица, задолженность по оплате аренды), если есть, то условия возврата</w:t>
      </w:r>
      <w:proofErr w:type="gramStart"/>
      <w:r w:rsidRPr="008255B4">
        <w:rPr>
          <w:bCs/>
          <w:color w:val="000000"/>
        </w:rPr>
        <w:t xml:space="preserve"> (%, </w:t>
      </w:r>
      <w:proofErr w:type="gramEnd"/>
      <w:r w:rsidRPr="008255B4">
        <w:rPr>
          <w:bCs/>
          <w:color w:val="000000"/>
        </w:rPr>
        <w:t>сроки, проч.)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>Указывается куда планируется направить финансовые средства: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сырье и материалы (расходные материалы):  ______ руб.;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фонд оплаты труда:______ руб.;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 xml:space="preserve">приобретение предметов снабжения и расходных материалов: ______ руб.; 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 xml:space="preserve">оплату услуг сторонних организаций: ______ руб.; 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приобретение основных средств: ______ руб.; и т.д.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ранее собственные средства вложены в объеме</w:t>
      </w:r>
      <w:r w:rsidR="00B0218C" w:rsidRPr="008255B4">
        <w:rPr>
          <w:color w:val="000000"/>
        </w:rPr>
        <w:t>:</w:t>
      </w:r>
      <w:r w:rsidRPr="008255B4">
        <w:rPr>
          <w:color w:val="000000"/>
        </w:rPr>
        <w:t xml:space="preserve"> ______ руб. </w:t>
      </w:r>
      <w:proofErr w:type="gramStart"/>
      <w:r w:rsidRPr="008255B4">
        <w:rPr>
          <w:color w:val="000000"/>
        </w:rPr>
        <w:t>на</w:t>
      </w:r>
      <w:proofErr w:type="gramEnd"/>
      <w:r w:rsidRPr="008255B4">
        <w:rPr>
          <w:color w:val="000000"/>
        </w:rPr>
        <w:t xml:space="preserve"> _____.</w:t>
      </w:r>
    </w:p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i/>
          <w:color w:val="000000"/>
        </w:rPr>
        <w:t xml:space="preserve">Финансовый план должен содержать смету расходов. </w:t>
      </w:r>
      <w:r w:rsidRPr="008255B4">
        <w:rPr>
          <w:color w:val="000000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/>
      </w:tblPr>
      <w:tblGrid>
        <w:gridCol w:w="564"/>
        <w:gridCol w:w="4830"/>
        <w:gridCol w:w="1470"/>
        <w:gridCol w:w="1365"/>
        <w:gridCol w:w="1624"/>
      </w:tblGrid>
      <w:tr w:rsidR="009A62FC" w:rsidRPr="008255B4" w:rsidTr="00CC2563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lastRenderedPageBreak/>
              <w:t xml:space="preserve">№ </w:t>
            </w:r>
            <w:proofErr w:type="gramStart"/>
            <w:r w:rsidRPr="008255B4">
              <w:rPr>
                <w:color w:val="000000"/>
              </w:rPr>
              <w:t>п</w:t>
            </w:r>
            <w:proofErr w:type="gramEnd"/>
            <w:r w:rsidRPr="008255B4">
              <w:rPr>
                <w:color w:val="000000"/>
              </w:rPr>
              <w:t>/п</w:t>
            </w:r>
          </w:p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</w:p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Общая сумма</w:t>
            </w:r>
          </w:p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Сумма субсидии (руб.)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Собственные средства (руб.)</w:t>
            </w:r>
          </w:p>
        </w:tc>
      </w:tr>
      <w:tr w:rsidR="009A62FC" w:rsidRPr="008255B4" w:rsidTr="00CC2563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7504FF">
            <w:pPr>
              <w:ind w:firstLine="567"/>
              <w:rPr>
                <w:b/>
                <w:color w:val="000000"/>
              </w:rPr>
            </w:pPr>
            <w:r w:rsidRPr="008255B4">
              <w:rPr>
                <w:b/>
                <w:color w:val="000000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</w:tr>
    </w:tbl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При составлении сметы ра</w:t>
      </w:r>
      <w:r w:rsidR="00B0218C" w:rsidRPr="008255B4">
        <w:rPr>
          <w:color w:val="000000"/>
        </w:rPr>
        <w:t>сходов необходимо учесть условия</w:t>
      </w:r>
      <w:r w:rsidRPr="008255B4">
        <w:rPr>
          <w:color w:val="000000"/>
        </w:rPr>
        <w:t xml:space="preserve"> софинансирования расходов, которое заключается в том, что собственных средств должно быть вложено не менее чем 30% от суммы запрашиваемой субсидии.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Смета расходов должна начинаться с определения основных средств</w:t>
      </w:r>
      <w:r w:rsidR="00FD68BF" w:rsidRPr="008255B4">
        <w:rPr>
          <w:color w:val="000000"/>
        </w:rPr>
        <w:t>, которые требуется приобрести</w:t>
      </w:r>
      <w:r w:rsidRPr="008255B4">
        <w:rPr>
          <w:color w:val="000000"/>
        </w:rPr>
        <w:t xml:space="preserve"> организации.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Далее указывается приобретение расходных материалов.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Далее указываются другие виды расходов, которые планируется возместить за счет средств субсидии.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После указания направлений расходования денежных средств, подлежащих возмещению, указываются направления расходования собственных средств.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 Название оборудования должно совпадать с названиями в документах, подтверждающих покупку (договор, платежное поручение, инвентарная карточка и т.д.).</w:t>
      </w:r>
    </w:p>
    <w:p w:rsidR="009A62FC" w:rsidRPr="008255B4" w:rsidRDefault="009A62FC" w:rsidP="00930248">
      <w:pPr>
        <w:pStyle w:val="ad"/>
        <w:ind w:firstLine="426"/>
        <w:jc w:val="both"/>
        <w:rPr>
          <w:rStyle w:val="a8"/>
          <w:b/>
          <w:i w:val="0"/>
          <w:color w:val="000000"/>
        </w:rPr>
      </w:pPr>
      <w:r w:rsidRPr="008255B4">
        <w:rPr>
          <w:rStyle w:val="a8"/>
          <w:b/>
          <w:color w:val="000000"/>
        </w:rPr>
        <w:t>Финансовый план должен содержать оценку эффективности проекта</w:t>
      </w:r>
      <w:r w:rsidR="006D6AE7" w:rsidRPr="008255B4">
        <w:rPr>
          <w:rStyle w:val="a8"/>
          <w:b/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Описывается, что будет достигнуто по результатам реализации проекта.</w:t>
      </w:r>
    </w:p>
    <w:p w:rsidR="009A62FC" w:rsidRPr="008255B4" w:rsidRDefault="009A62FC" w:rsidP="00930248">
      <w:pPr>
        <w:pStyle w:val="ad"/>
        <w:ind w:firstLine="426"/>
        <w:jc w:val="both"/>
        <w:rPr>
          <w:b/>
          <w:color w:val="000000"/>
        </w:rPr>
      </w:pPr>
      <w:r w:rsidRPr="008255B4">
        <w:rPr>
          <w:b/>
          <w:color w:val="000000"/>
        </w:rPr>
        <w:t xml:space="preserve">Следующие коэффициенты подсчитываются в приложении ТЭО в формате </w:t>
      </w:r>
      <w:r w:rsidRPr="008255B4">
        <w:rPr>
          <w:b/>
          <w:color w:val="000000"/>
          <w:lang w:val="en-US"/>
        </w:rPr>
        <w:t>Excel</w:t>
      </w:r>
      <w:r w:rsidRPr="008255B4">
        <w:rPr>
          <w:b/>
          <w:color w:val="000000"/>
        </w:rPr>
        <w:t xml:space="preserve"> (данные расчеты представляются в электронном виде на элект</w:t>
      </w:r>
      <w:r w:rsidR="00FD68BF" w:rsidRPr="008255B4">
        <w:rPr>
          <w:b/>
          <w:color w:val="000000"/>
        </w:rPr>
        <w:t>ронном носителе в составе заявки)</w:t>
      </w:r>
      <w:r w:rsidRPr="008255B4">
        <w:rPr>
          <w:b/>
          <w:color w:val="000000"/>
        </w:rPr>
        <w:t>.</w:t>
      </w:r>
    </w:p>
    <w:p w:rsidR="009A62FC" w:rsidRPr="008255B4" w:rsidRDefault="006D6AE7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Срок окупаемости проекта</w:t>
      </w:r>
      <w:r w:rsidR="009A62FC" w:rsidRPr="008255B4">
        <w:rPr>
          <w:color w:val="000000"/>
        </w:rPr>
        <w:t xml:space="preserve"> (отношение годовой чистой прибыли к стоимости проекта)</w:t>
      </w:r>
      <w:r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Рентабельность (отношение прибыли к сумме доходов)</w:t>
      </w:r>
      <w:r w:rsidR="006D6AE7"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Величина чистой прибыли за время реализации проекта.</w:t>
      </w:r>
      <w:r w:rsidR="00FD68BF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(Прибыль – </w:t>
      </w:r>
      <w:r w:rsidR="00FD68BF" w:rsidRPr="008255B4">
        <w:rPr>
          <w:color w:val="000000"/>
        </w:rPr>
        <w:t>Сумма процентов за кредит – сумма налогов</w:t>
      </w:r>
      <w:r w:rsidRPr="008255B4">
        <w:rPr>
          <w:color w:val="000000"/>
        </w:rPr>
        <w:t>)</w:t>
      </w:r>
      <w:r w:rsidR="006D6AE7"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b/>
          <w:i/>
          <w:color w:val="000000"/>
          <w:u w:val="single"/>
        </w:rPr>
      </w:pPr>
      <w:r w:rsidRPr="008255B4">
        <w:rPr>
          <w:b/>
          <w:i/>
          <w:color w:val="000000"/>
          <w:u w:val="single"/>
        </w:rPr>
        <w:t>Социально-экономические показатели реализации Проекта: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1. Срок, в течение которого общая сумма отчислений,  указанная в приложении ТЭО будет равна сумме предоставляемой субсидии. 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Рабочие места: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2.1. количество создаваемых рабочих мест - ____, из них: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- для молодежи</w:t>
      </w:r>
      <w:proofErr w:type="gramStart"/>
      <w:r w:rsidRPr="008255B4">
        <w:rPr>
          <w:color w:val="000000"/>
        </w:rPr>
        <w:t xml:space="preserve"> - ____;</w:t>
      </w:r>
      <w:proofErr w:type="gramEnd"/>
    </w:p>
    <w:p w:rsidR="006D6AE7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- для безработных, инвалидов</w:t>
      </w:r>
      <w:proofErr w:type="gramStart"/>
      <w:r w:rsidRPr="008255B4">
        <w:rPr>
          <w:color w:val="000000"/>
        </w:rPr>
        <w:t xml:space="preserve"> -______;</w:t>
      </w:r>
      <w:proofErr w:type="gramEnd"/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2.2. количество сохраняемых рабочих мест - _____.</w:t>
      </w:r>
    </w:p>
    <w:p w:rsidR="009A62FC" w:rsidRPr="008255B4" w:rsidRDefault="009A62FC" w:rsidP="00930248">
      <w:pPr>
        <w:pStyle w:val="ad"/>
        <w:ind w:firstLine="426"/>
        <w:rPr>
          <w:color w:val="000000"/>
        </w:rPr>
      </w:pPr>
      <w:r w:rsidRPr="008255B4">
        <w:rPr>
          <w:color w:val="000000"/>
        </w:rPr>
        <w:t>3. Прирост выручки за период реализации Проекта указан в приложении ТЭО.</w:t>
      </w:r>
    </w:p>
    <w:p w:rsidR="009A62FC" w:rsidRPr="008255B4" w:rsidRDefault="009A62FC" w:rsidP="00930248">
      <w:pPr>
        <w:pStyle w:val="ad"/>
        <w:ind w:firstLine="426"/>
        <w:rPr>
          <w:color w:val="000000"/>
        </w:rPr>
      </w:pPr>
      <w:r w:rsidRPr="008255B4">
        <w:rPr>
          <w:color w:val="000000"/>
        </w:rPr>
        <w:t>Приложениями к ТЭО являются:</w:t>
      </w:r>
    </w:p>
    <w:p w:rsidR="009A62FC" w:rsidRPr="008255B4" w:rsidRDefault="009A62FC" w:rsidP="00930248">
      <w:pPr>
        <w:numPr>
          <w:ilvl w:val="0"/>
          <w:numId w:val="26"/>
        </w:numPr>
        <w:ind w:left="0" w:firstLine="426"/>
        <w:jc w:val="both"/>
        <w:rPr>
          <w:b/>
          <w:bCs/>
          <w:color w:val="000000"/>
        </w:rPr>
      </w:pPr>
      <w:r w:rsidRPr="008255B4">
        <w:rPr>
          <w:b/>
          <w:bCs/>
          <w:color w:val="000000"/>
        </w:rPr>
        <w:t>Прогноз производства и продаж: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98"/>
        <w:gridCol w:w="829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523"/>
        <w:gridCol w:w="523"/>
        <w:gridCol w:w="1183"/>
      </w:tblGrid>
      <w:tr w:rsidR="00C01306" w:rsidRPr="008255B4" w:rsidTr="00930248">
        <w:tc>
          <w:tcPr>
            <w:tcW w:w="2398" w:type="dxa"/>
          </w:tcPr>
          <w:p w:rsidR="009A62FC" w:rsidRPr="008255B4" w:rsidRDefault="009A62FC" w:rsidP="00930248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Месяц, порядковый номер/название 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2/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3/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4/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5/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6/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7/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8/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9/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10/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11/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A62FC" w:rsidRPr="008255B4" w:rsidRDefault="009A62FC" w:rsidP="00CC2563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12/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 за год</w:t>
            </w: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Объем продаж (в натуральном выражении)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Ед. изм.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01306">
            <w:pPr>
              <w:pStyle w:val="ad"/>
              <w:ind w:left="-250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lastRenderedPageBreak/>
              <w:t>Стоимость товаров, работ, услуг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Руб.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Выручка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</w:tbl>
    <w:p w:rsidR="00C01306" w:rsidRPr="008255B4" w:rsidRDefault="009A62FC" w:rsidP="00EE3DC8">
      <w:pPr>
        <w:numPr>
          <w:ilvl w:val="0"/>
          <w:numId w:val="26"/>
        </w:numPr>
        <w:spacing w:before="120"/>
        <w:ind w:left="0" w:firstLine="567"/>
        <w:jc w:val="both"/>
        <w:rPr>
          <w:bCs/>
          <w:color w:val="000000"/>
        </w:rPr>
      </w:pPr>
      <w:r w:rsidRPr="008255B4">
        <w:rPr>
          <w:b/>
          <w:bCs/>
          <w:color w:val="000000"/>
        </w:rPr>
        <w:t xml:space="preserve">Финансовый прогноз </w:t>
      </w:r>
      <w:r w:rsidRPr="008255B4">
        <w:rPr>
          <w:bCs/>
          <w:color w:val="000000"/>
        </w:rPr>
        <w:t>(указывается Ваша система налогообложения)</w:t>
      </w:r>
    </w:p>
    <w:tbl>
      <w:tblPr>
        <w:tblpPr w:leftFromText="180" w:rightFromText="180" w:vertAnchor="text" w:horzAnchor="page" w:tblpX="1753" w:tblpY="16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25"/>
        <w:gridCol w:w="425"/>
        <w:gridCol w:w="468"/>
        <w:gridCol w:w="425"/>
        <w:gridCol w:w="426"/>
        <w:gridCol w:w="425"/>
        <w:gridCol w:w="425"/>
        <w:gridCol w:w="425"/>
        <w:gridCol w:w="540"/>
        <w:gridCol w:w="540"/>
        <w:gridCol w:w="540"/>
        <w:gridCol w:w="540"/>
        <w:gridCol w:w="675"/>
      </w:tblGrid>
      <w:tr w:rsidR="009A62FC" w:rsidRPr="008255B4" w:rsidTr="00930248">
        <w:trPr>
          <w:trHeight w:val="55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ind w:right="-98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Месяц, порядковый номер/название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2/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3/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4/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5/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6/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7/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8/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9/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10/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11/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12/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ind w:left="-141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 за год</w:t>
            </w:r>
          </w:p>
        </w:tc>
      </w:tr>
      <w:tr w:rsidR="009A62FC" w:rsidRPr="008255B4" w:rsidTr="00930248">
        <w:trPr>
          <w:trHeight w:val="322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Выручка (доходы),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</w:t>
            </w:r>
            <w:r w:rsidR="009A62FC" w:rsidRPr="008255B4">
              <w:rPr>
                <w:bCs/>
                <w:color w:val="000000"/>
              </w:rPr>
              <w:t xml:space="preserve"> постоянные,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 переменные, руб</w:t>
            </w:r>
            <w:r w:rsidR="00B0218C" w:rsidRPr="008255B4">
              <w:rPr>
                <w:bCs/>
                <w:color w:val="00000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C01306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Прибыль (</w:t>
            </w:r>
            <w:proofErr w:type="spellStart"/>
            <w:r w:rsidRPr="008255B4">
              <w:rPr>
                <w:bCs/>
                <w:color w:val="000000"/>
              </w:rPr>
              <w:t>выр</w:t>
            </w:r>
            <w:proofErr w:type="spellEnd"/>
            <w:r w:rsidRPr="008255B4">
              <w:rPr>
                <w:bCs/>
                <w:color w:val="000000"/>
              </w:rPr>
              <w:t>. - затраты</w:t>
            </w:r>
            <w:r w:rsidR="009A62FC" w:rsidRPr="008255B4">
              <w:rPr>
                <w:bCs/>
                <w:color w:val="000000"/>
              </w:rPr>
              <w:t>),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323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процентов за кредит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C01306" w:rsidRPr="008255B4" w:rsidTr="00930248">
        <w:trPr>
          <w:trHeight w:val="323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255B4">
              <w:rPr>
                <w:bCs/>
                <w:color w:val="000000"/>
                <w:sz w:val="22"/>
                <w:szCs w:val="22"/>
              </w:rPr>
              <w:t>Чистая прибыль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9A62FC" w:rsidRPr="008255B4">
              <w:rPr>
                <w:bCs/>
                <w:color w:val="000000"/>
                <w:sz w:val="22"/>
                <w:szCs w:val="22"/>
              </w:rPr>
              <w:t>приб</w:t>
            </w:r>
            <w:proofErr w:type="spellEnd"/>
            <w:r w:rsidR="00B0218C" w:rsidRPr="008255B4">
              <w:rPr>
                <w:bCs/>
                <w:color w:val="000000"/>
                <w:sz w:val="22"/>
                <w:szCs w:val="22"/>
              </w:rPr>
              <w:t>.</w:t>
            </w:r>
            <w:r w:rsidRPr="008255B4">
              <w:rPr>
                <w:bCs/>
                <w:color w:val="000000"/>
                <w:sz w:val="22"/>
                <w:szCs w:val="22"/>
              </w:rPr>
              <w:t>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-</w:t>
            </w:r>
            <w:r w:rsidRPr="008255B4">
              <w:rPr>
                <w:bCs/>
                <w:color w:val="000000"/>
                <w:sz w:val="22"/>
                <w:szCs w:val="22"/>
              </w:rPr>
              <w:t> ∑</w:t>
            </w:r>
            <w:r w:rsidR="00946E3F" w:rsidRPr="008255B4">
              <w:rPr>
                <w:bCs/>
                <w:color w:val="000000"/>
                <w:sz w:val="22"/>
                <w:szCs w:val="22"/>
              </w:rPr>
              <w:t> </w:t>
            </w:r>
            <w:r w:rsidRPr="008255B4">
              <w:rPr>
                <w:bCs/>
                <w:color w:val="000000"/>
                <w:sz w:val="22"/>
                <w:szCs w:val="22"/>
              </w:rPr>
              <w:t>проц. за кредит - ∑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сумма налога)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6E3F" w:rsidRPr="008255B4" w:rsidRDefault="00946E3F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Рентабельность, % </w:t>
            </w:r>
          </w:p>
          <w:p w:rsidR="009A62FC" w:rsidRPr="008255B4" w:rsidRDefault="00946E3F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( чистая </w:t>
            </w:r>
            <w:proofErr w:type="spellStart"/>
            <w:r w:rsidRPr="008255B4">
              <w:rPr>
                <w:bCs/>
                <w:color w:val="000000"/>
              </w:rPr>
              <w:t>приб</w:t>
            </w:r>
            <w:proofErr w:type="spellEnd"/>
            <w:r w:rsidRPr="008255B4">
              <w:rPr>
                <w:bCs/>
                <w:color w:val="000000"/>
              </w:rPr>
              <w:t>. /</w:t>
            </w:r>
            <w:proofErr w:type="spellStart"/>
            <w:r w:rsidR="006D6AE7" w:rsidRPr="008255B4">
              <w:rPr>
                <w:bCs/>
                <w:color w:val="000000"/>
              </w:rPr>
              <w:t>выр</w:t>
            </w:r>
            <w:proofErr w:type="spellEnd"/>
            <w:r w:rsidR="006D6AE7" w:rsidRPr="008255B4">
              <w:rPr>
                <w:bCs/>
                <w:color w:val="000000"/>
              </w:rPr>
              <w:t xml:space="preserve">.) х </w:t>
            </w:r>
            <w:r w:rsidR="009A62FC" w:rsidRPr="008255B4">
              <w:rPr>
                <w:bC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46E3F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Прочие налоги и сборы, </w:t>
            </w:r>
            <w:r w:rsidR="009A62FC" w:rsidRPr="008255B4">
              <w:rPr>
                <w:bCs/>
                <w:color w:val="000000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Общая Сумма отчислений, руб.*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налогов нарастающим итогом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Поступления: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tabs>
                <w:tab w:val="left" w:pos="284"/>
              </w:tabs>
              <w:ind w:left="0" w:right="-108" w:firstLine="0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Вложение собственных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tabs>
                <w:tab w:val="left" w:pos="284"/>
              </w:tabs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Средства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tabs>
                <w:tab w:val="left" w:pos="284"/>
              </w:tabs>
              <w:ind w:left="0" w:right="-108" w:firstLine="0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Затраты, подлежащие, субсидированию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tabs>
                <w:tab w:val="left" w:pos="284"/>
              </w:tabs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Иные затраты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Общий результат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Средства на начало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Средства на конец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</w:tbl>
    <w:p w:rsidR="009A62FC" w:rsidRPr="00B57F4D" w:rsidRDefault="009A62FC" w:rsidP="00293436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*</w:t>
      </w:r>
      <w:r w:rsidRPr="008255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Общая сумма отчислений включает в себя – все налогов</w:t>
      </w:r>
      <w:r w:rsidR="00946E3F" w:rsidRPr="008255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ые отчисления и отчисления во внебюджетные фонды</w:t>
      </w:r>
    </w:p>
    <w:sectPr w:rsidR="009A62FC" w:rsidRPr="00B57F4D" w:rsidSect="006123BF">
      <w:pgSz w:w="11906" w:h="16838"/>
      <w:pgMar w:top="709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91" w:rsidRDefault="00057B91" w:rsidP="00F4344B">
      <w:r>
        <w:separator/>
      </w:r>
    </w:p>
  </w:endnote>
  <w:endnote w:type="continuationSeparator" w:id="0">
    <w:p w:rsidR="00057B91" w:rsidRDefault="00057B91" w:rsidP="00F4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91" w:rsidRDefault="00057B91" w:rsidP="00F4344B">
      <w:r>
        <w:separator/>
      </w:r>
    </w:p>
  </w:footnote>
  <w:footnote w:type="continuationSeparator" w:id="0">
    <w:p w:rsidR="00057B91" w:rsidRDefault="00057B91" w:rsidP="00F4344B">
      <w:r>
        <w:continuationSeparator/>
      </w:r>
    </w:p>
  </w:footnote>
  <w:footnote w:id="1">
    <w:p w:rsidR="000873C8" w:rsidRDefault="000873C8" w:rsidP="0029485A">
      <w:pPr>
        <w:pStyle w:val="ae"/>
        <w:jc w:val="both"/>
      </w:pPr>
      <w:r>
        <w:rPr>
          <w:rStyle w:val="af0"/>
        </w:rPr>
        <w:footnoteRef/>
      </w:r>
      <w:r>
        <w:t xml:space="preserve"> Данный раздел заполняется только в случае, если выездная проверка проводится у победителя предпринимательского проекта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ECDB44"/>
    <w:lvl w:ilvl="0">
      <w:numFmt w:val="bullet"/>
      <w:lvlText w:val="*"/>
      <w:lvlJc w:val="left"/>
    </w:lvl>
  </w:abstractNum>
  <w:abstractNum w:abstractNumId="1">
    <w:nsid w:val="06517235"/>
    <w:multiLevelType w:val="multilevel"/>
    <w:tmpl w:val="31F6F924"/>
    <w:lvl w:ilvl="0">
      <w:start w:val="7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A28AF"/>
    <w:multiLevelType w:val="hybridMultilevel"/>
    <w:tmpl w:val="25769D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5CF"/>
    <w:multiLevelType w:val="hybridMultilevel"/>
    <w:tmpl w:val="482875A0"/>
    <w:lvl w:ilvl="0" w:tplc="EF009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A619A3"/>
    <w:multiLevelType w:val="hybridMultilevel"/>
    <w:tmpl w:val="502034F8"/>
    <w:lvl w:ilvl="0" w:tplc="0CB6FC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13D77"/>
    <w:multiLevelType w:val="hybridMultilevel"/>
    <w:tmpl w:val="FEF6B9D2"/>
    <w:lvl w:ilvl="0" w:tplc="A406E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C753D9"/>
    <w:multiLevelType w:val="hybridMultilevel"/>
    <w:tmpl w:val="A77E2E5A"/>
    <w:lvl w:ilvl="0" w:tplc="A9C0C0A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0AAA"/>
    <w:multiLevelType w:val="hybridMultilevel"/>
    <w:tmpl w:val="5EEA9D88"/>
    <w:lvl w:ilvl="0" w:tplc="1E6218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2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64E22"/>
    <w:multiLevelType w:val="hybridMultilevel"/>
    <w:tmpl w:val="671299E4"/>
    <w:lvl w:ilvl="0" w:tplc="2F38EAC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C85214"/>
    <w:multiLevelType w:val="hybridMultilevel"/>
    <w:tmpl w:val="A3706BD0"/>
    <w:lvl w:ilvl="0" w:tplc="1BE44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A425A1"/>
    <w:multiLevelType w:val="hybridMultilevel"/>
    <w:tmpl w:val="6784CF90"/>
    <w:lvl w:ilvl="0" w:tplc="1E8A0DA2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BA2068E"/>
    <w:multiLevelType w:val="hybridMultilevel"/>
    <w:tmpl w:val="C770D072"/>
    <w:lvl w:ilvl="0" w:tplc="9624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0E7238"/>
    <w:multiLevelType w:val="hybridMultilevel"/>
    <w:tmpl w:val="6C6833F4"/>
    <w:lvl w:ilvl="0" w:tplc="F95CE5C6">
      <w:start w:val="15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0F29E1"/>
    <w:multiLevelType w:val="hybridMultilevel"/>
    <w:tmpl w:val="325E99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04244"/>
    <w:multiLevelType w:val="hybridMultilevel"/>
    <w:tmpl w:val="7BDE660E"/>
    <w:lvl w:ilvl="0" w:tplc="CE3E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191BC4"/>
    <w:multiLevelType w:val="hybridMultilevel"/>
    <w:tmpl w:val="B3E4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56F4D"/>
    <w:multiLevelType w:val="hybridMultilevel"/>
    <w:tmpl w:val="35F08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0108C0"/>
    <w:multiLevelType w:val="hybridMultilevel"/>
    <w:tmpl w:val="734CA580"/>
    <w:lvl w:ilvl="0" w:tplc="DA8E0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FA219D2"/>
    <w:multiLevelType w:val="hybridMultilevel"/>
    <w:tmpl w:val="338C0864"/>
    <w:lvl w:ilvl="0" w:tplc="892CE4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46BC"/>
    <w:multiLevelType w:val="hybridMultilevel"/>
    <w:tmpl w:val="338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E510F"/>
    <w:multiLevelType w:val="hybridMultilevel"/>
    <w:tmpl w:val="89CCF04A"/>
    <w:lvl w:ilvl="0" w:tplc="7EAC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4309B"/>
    <w:multiLevelType w:val="hybridMultilevel"/>
    <w:tmpl w:val="299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445D1"/>
    <w:multiLevelType w:val="hybridMultilevel"/>
    <w:tmpl w:val="725A52AA"/>
    <w:lvl w:ilvl="0" w:tplc="BF2EE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6601C"/>
    <w:multiLevelType w:val="hybridMultilevel"/>
    <w:tmpl w:val="AC966582"/>
    <w:lvl w:ilvl="0" w:tplc="06ECDB4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E253552"/>
    <w:multiLevelType w:val="hybridMultilevel"/>
    <w:tmpl w:val="DA94E3C2"/>
    <w:lvl w:ilvl="0" w:tplc="1DEC6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4"/>
  </w:num>
  <w:num w:numId="6">
    <w:abstractNumId w:val="26"/>
  </w:num>
  <w:num w:numId="7">
    <w:abstractNumId w:val="20"/>
  </w:num>
  <w:num w:numId="8">
    <w:abstractNumId w:val="14"/>
  </w:num>
  <w:num w:numId="9">
    <w:abstractNumId w:val="27"/>
  </w:num>
  <w:num w:numId="10">
    <w:abstractNumId w:val="11"/>
  </w:num>
  <w:num w:numId="11">
    <w:abstractNumId w:val="1"/>
  </w:num>
  <w:num w:numId="12">
    <w:abstractNumId w:val="21"/>
  </w:num>
  <w:num w:numId="13">
    <w:abstractNumId w:val="6"/>
  </w:num>
  <w:num w:numId="14">
    <w:abstractNumId w:val="19"/>
  </w:num>
  <w:num w:numId="15">
    <w:abstractNumId w:val="4"/>
  </w:num>
  <w:num w:numId="16">
    <w:abstractNumId w:val="7"/>
  </w:num>
  <w:num w:numId="17">
    <w:abstractNumId w:val="13"/>
  </w:num>
  <w:num w:numId="18">
    <w:abstractNumId w:val="30"/>
  </w:num>
  <w:num w:numId="19">
    <w:abstractNumId w:val="5"/>
  </w:num>
  <w:num w:numId="20">
    <w:abstractNumId w:val="31"/>
  </w:num>
  <w:num w:numId="21">
    <w:abstractNumId w:val="1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29"/>
  </w:num>
  <w:num w:numId="25">
    <w:abstractNumId w:val="12"/>
  </w:num>
  <w:num w:numId="26">
    <w:abstractNumId w:val="3"/>
  </w:num>
  <w:num w:numId="27">
    <w:abstractNumId w:val="9"/>
  </w:num>
  <w:num w:numId="28">
    <w:abstractNumId w:val="23"/>
  </w:num>
  <w:num w:numId="29">
    <w:abstractNumId w:val="15"/>
  </w:num>
  <w:num w:numId="30">
    <w:abstractNumId w:val="25"/>
  </w:num>
  <w:num w:numId="31">
    <w:abstractNumId w:val="1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B0"/>
    <w:rsid w:val="00005AA9"/>
    <w:rsid w:val="00007D25"/>
    <w:rsid w:val="0001591C"/>
    <w:rsid w:val="00020FC1"/>
    <w:rsid w:val="0002348A"/>
    <w:rsid w:val="00030043"/>
    <w:rsid w:val="00036ED3"/>
    <w:rsid w:val="00040B5B"/>
    <w:rsid w:val="00050CE7"/>
    <w:rsid w:val="0005386B"/>
    <w:rsid w:val="00053B25"/>
    <w:rsid w:val="00053FEC"/>
    <w:rsid w:val="0005540B"/>
    <w:rsid w:val="000574B5"/>
    <w:rsid w:val="00057B91"/>
    <w:rsid w:val="00061E39"/>
    <w:rsid w:val="00062771"/>
    <w:rsid w:val="00063EA9"/>
    <w:rsid w:val="00066572"/>
    <w:rsid w:val="00066784"/>
    <w:rsid w:val="0006683C"/>
    <w:rsid w:val="00074E97"/>
    <w:rsid w:val="0007753F"/>
    <w:rsid w:val="0008065D"/>
    <w:rsid w:val="00082B63"/>
    <w:rsid w:val="000847C7"/>
    <w:rsid w:val="000873C8"/>
    <w:rsid w:val="00094225"/>
    <w:rsid w:val="00096100"/>
    <w:rsid w:val="000961B5"/>
    <w:rsid w:val="000966B6"/>
    <w:rsid w:val="000A06A3"/>
    <w:rsid w:val="000A1916"/>
    <w:rsid w:val="000A33C0"/>
    <w:rsid w:val="000A48DE"/>
    <w:rsid w:val="000A4B3A"/>
    <w:rsid w:val="000A5D60"/>
    <w:rsid w:val="000A5EE8"/>
    <w:rsid w:val="000A7DFB"/>
    <w:rsid w:val="000B3DB6"/>
    <w:rsid w:val="000C1422"/>
    <w:rsid w:val="000C2A11"/>
    <w:rsid w:val="000C30ED"/>
    <w:rsid w:val="000C5946"/>
    <w:rsid w:val="000D2C9C"/>
    <w:rsid w:val="000D4A7F"/>
    <w:rsid w:val="000E1D73"/>
    <w:rsid w:val="000E376A"/>
    <w:rsid w:val="000E51BB"/>
    <w:rsid w:val="000F0914"/>
    <w:rsid w:val="000F2C3B"/>
    <w:rsid w:val="000F38E7"/>
    <w:rsid w:val="000F3984"/>
    <w:rsid w:val="000F7588"/>
    <w:rsid w:val="00100CFF"/>
    <w:rsid w:val="0010674D"/>
    <w:rsid w:val="00106E12"/>
    <w:rsid w:val="00110D25"/>
    <w:rsid w:val="00111397"/>
    <w:rsid w:val="00113FE3"/>
    <w:rsid w:val="00124822"/>
    <w:rsid w:val="001255D6"/>
    <w:rsid w:val="00127EBF"/>
    <w:rsid w:val="00134347"/>
    <w:rsid w:val="00141AC1"/>
    <w:rsid w:val="0014482D"/>
    <w:rsid w:val="00146C2B"/>
    <w:rsid w:val="00153620"/>
    <w:rsid w:val="001540D6"/>
    <w:rsid w:val="00154922"/>
    <w:rsid w:val="00156637"/>
    <w:rsid w:val="00160BA5"/>
    <w:rsid w:val="0016212D"/>
    <w:rsid w:val="00163F62"/>
    <w:rsid w:val="00192C10"/>
    <w:rsid w:val="001A7DFD"/>
    <w:rsid w:val="001B3311"/>
    <w:rsid w:val="001B62F8"/>
    <w:rsid w:val="001C00AC"/>
    <w:rsid w:val="001C0A62"/>
    <w:rsid w:val="001C1F63"/>
    <w:rsid w:val="001C6077"/>
    <w:rsid w:val="001C7268"/>
    <w:rsid w:val="001D4A5A"/>
    <w:rsid w:val="001E58FB"/>
    <w:rsid w:val="001F4EC7"/>
    <w:rsid w:val="001F5ED1"/>
    <w:rsid w:val="001F7A13"/>
    <w:rsid w:val="00200D9A"/>
    <w:rsid w:val="00206CA6"/>
    <w:rsid w:val="00207AE4"/>
    <w:rsid w:val="0021401A"/>
    <w:rsid w:val="00214624"/>
    <w:rsid w:val="00230585"/>
    <w:rsid w:val="002311E6"/>
    <w:rsid w:val="00232AF6"/>
    <w:rsid w:val="00235CE9"/>
    <w:rsid w:val="0023665D"/>
    <w:rsid w:val="002417C3"/>
    <w:rsid w:val="0024268F"/>
    <w:rsid w:val="002439B9"/>
    <w:rsid w:val="00245116"/>
    <w:rsid w:val="00252B2E"/>
    <w:rsid w:val="00257C52"/>
    <w:rsid w:val="00261749"/>
    <w:rsid w:val="0027236A"/>
    <w:rsid w:val="00272DE4"/>
    <w:rsid w:val="00280100"/>
    <w:rsid w:val="0028309D"/>
    <w:rsid w:val="0028669B"/>
    <w:rsid w:val="00292F41"/>
    <w:rsid w:val="00293436"/>
    <w:rsid w:val="0029485A"/>
    <w:rsid w:val="002A04D9"/>
    <w:rsid w:val="002A1FE1"/>
    <w:rsid w:val="002A4B5E"/>
    <w:rsid w:val="002A5302"/>
    <w:rsid w:val="002A789E"/>
    <w:rsid w:val="002A7F35"/>
    <w:rsid w:val="002B1991"/>
    <w:rsid w:val="002B36AA"/>
    <w:rsid w:val="002C60C6"/>
    <w:rsid w:val="002D20E0"/>
    <w:rsid w:val="002D3BC8"/>
    <w:rsid w:val="002D4570"/>
    <w:rsid w:val="002D6CE0"/>
    <w:rsid w:val="002D7F34"/>
    <w:rsid w:val="002E2548"/>
    <w:rsid w:val="002E435C"/>
    <w:rsid w:val="002E6C0E"/>
    <w:rsid w:val="002F013B"/>
    <w:rsid w:val="002F6CE7"/>
    <w:rsid w:val="003005B5"/>
    <w:rsid w:val="00300AED"/>
    <w:rsid w:val="00306CF6"/>
    <w:rsid w:val="00312D57"/>
    <w:rsid w:val="00313A6B"/>
    <w:rsid w:val="0033286B"/>
    <w:rsid w:val="00334270"/>
    <w:rsid w:val="00334BA8"/>
    <w:rsid w:val="0033666E"/>
    <w:rsid w:val="003413D5"/>
    <w:rsid w:val="003665AA"/>
    <w:rsid w:val="00370596"/>
    <w:rsid w:val="00390140"/>
    <w:rsid w:val="003961FA"/>
    <w:rsid w:val="003976FC"/>
    <w:rsid w:val="003A42EC"/>
    <w:rsid w:val="003A44AD"/>
    <w:rsid w:val="003A7875"/>
    <w:rsid w:val="003B1293"/>
    <w:rsid w:val="003B12E8"/>
    <w:rsid w:val="003B3E8B"/>
    <w:rsid w:val="003B4F18"/>
    <w:rsid w:val="003D5236"/>
    <w:rsid w:val="003D57EB"/>
    <w:rsid w:val="003D66CF"/>
    <w:rsid w:val="003F00AF"/>
    <w:rsid w:val="004008F7"/>
    <w:rsid w:val="00406B85"/>
    <w:rsid w:val="00412450"/>
    <w:rsid w:val="00414CC3"/>
    <w:rsid w:val="004160DC"/>
    <w:rsid w:val="00416113"/>
    <w:rsid w:val="00423F1E"/>
    <w:rsid w:val="00427F7C"/>
    <w:rsid w:val="00431E79"/>
    <w:rsid w:val="00434A47"/>
    <w:rsid w:val="00440011"/>
    <w:rsid w:val="00440B09"/>
    <w:rsid w:val="00441A4A"/>
    <w:rsid w:val="00442502"/>
    <w:rsid w:val="00446D1E"/>
    <w:rsid w:val="004524ED"/>
    <w:rsid w:val="0046036F"/>
    <w:rsid w:val="00460587"/>
    <w:rsid w:val="00464896"/>
    <w:rsid w:val="00466EE4"/>
    <w:rsid w:val="00470677"/>
    <w:rsid w:val="004713FB"/>
    <w:rsid w:val="004757F7"/>
    <w:rsid w:val="00481098"/>
    <w:rsid w:val="004832E9"/>
    <w:rsid w:val="00487765"/>
    <w:rsid w:val="004A2953"/>
    <w:rsid w:val="004A2D83"/>
    <w:rsid w:val="004A4D70"/>
    <w:rsid w:val="004A6316"/>
    <w:rsid w:val="004A794B"/>
    <w:rsid w:val="004B0295"/>
    <w:rsid w:val="004C0EB0"/>
    <w:rsid w:val="004C285D"/>
    <w:rsid w:val="004D5A94"/>
    <w:rsid w:val="004D6462"/>
    <w:rsid w:val="004D6C1B"/>
    <w:rsid w:val="004E73BE"/>
    <w:rsid w:val="004F28BA"/>
    <w:rsid w:val="004F3734"/>
    <w:rsid w:val="004F3EB0"/>
    <w:rsid w:val="004F5573"/>
    <w:rsid w:val="004F77F8"/>
    <w:rsid w:val="005034C2"/>
    <w:rsid w:val="0050351E"/>
    <w:rsid w:val="00512B43"/>
    <w:rsid w:val="00516350"/>
    <w:rsid w:val="00523F1E"/>
    <w:rsid w:val="00534AAA"/>
    <w:rsid w:val="00534D62"/>
    <w:rsid w:val="005366C0"/>
    <w:rsid w:val="00536B25"/>
    <w:rsid w:val="00536DF0"/>
    <w:rsid w:val="00537271"/>
    <w:rsid w:val="005418F4"/>
    <w:rsid w:val="0054314B"/>
    <w:rsid w:val="00543C79"/>
    <w:rsid w:val="005448F0"/>
    <w:rsid w:val="005513FA"/>
    <w:rsid w:val="00551560"/>
    <w:rsid w:val="0055201F"/>
    <w:rsid w:val="00553567"/>
    <w:rsid w:val="005545C0"/>
    <w:rsid w:val="00555C57"/>
    <w:rsid w:val="0056033A"/>
    <w:rsid w:val="00561E1B"/>
    <w:rsid w:val="00566992"/>
    <w:rsid w:val="00570399"/>
    <w:rsid w:val="00570F93"/>
    <w:rsid w:val="00573C47"/>
    <w:rsid w:val="00577CCF"/>
    <w:rsid w:val="0058003B"/>
    <w:rsid w:val="005805FF"/>
    <w:rsid w:val="005840E4"/>
    <w:rsid w:val="00584927"/>
    <w:rsid w:val="005A213D"/>
    <w:rsid w:val="005A2F0D"/>
    <w:rsid w:val="005A44AC"/>
    <w:rsid w:val="005A5637"/>
    <w:rsid w:val="005B561F"/>
    <w:rsid w:val="005C0696"/>
    <w:rsid w:val="005C1E14"/>
    <w:rsid w:val="005C1F4F"/>
    <w:rsid w:val="005C21C1"/>
    <w:rsid w:val="005D0E8F"/>
    <w:rsid w:val="005D2808"/>
    <w:rsid w:val="005D46DF"/>
    <w:rsid w:val="005E31FB"/>
    <w:rsid w:val="005E3851"/>
    <w:rsid w:val="005E44BA"/>
    <w:rsid w:val="00603D19"/>
    <w:rsid w:val="006123BF"/>
    <w:rsid w:val="00615204"/>
    <w:rsid w:val="00615247"/>
    <w:rsid w:val="00616BCA"/>
    <w:rsid w:val="00620A25"/>
    <w:rsid w:val="006257B5"/>
    <w:rsid w:val="00625EE4"/>
    <w:rsid w:val="006408C4"/>
    <w:rsid w:val="00640B2A"/>
    <w:rsid w:val="006430A7"/>
    <w:rsid w:val="006431D2"/>
    <w:rsid w:val="00644122"/>
    <w:rsid w:val="00647332"/>
    <w:rsid w:val="00647B43"/>
    <w:rsid w:val="00661E09"/>
    <w:rsid w:val="00667765"/>
    <w:rsid w:val="00672F1B"/>
    <w:rsid w:val="00673E37"/>
    <w:rsid w:val="00674ACF"/>
    <w:rsid w:val="00675A0D"/>
    <w:rsid w:val="0067797A"/>
    <w:rsid w:val="006810BE"/>
    <w:rsid w:val="0068127D"/>
    <w:rsid w:val="00681718"/>
    <w:rsid w:val="006826FE"/>
    <w:rsid w:val="00683784"/>
    <w:rsid w:val="006837FB"/>
    <w:rsid w:val="00692721"/>
    <w:rsid w:val="00692881"/>
    <w:rsid w:val="0069458F"/>
    <w:rsid w:val="006A0675"/>
    <w:rsid w:val="006B537C"/>
    <w:rsid w:val="006C050C"/>
    <w:rsid w:val="006D0776"/>
    <w:rsid w:val="006D12FD"/>
    <w:rsid w:val="006D5C76"/>
    <w:rsid w:val="006D6AE7"/>
    <w:rsid w:val="006E2503"/>
    <w:rsid w:val="006E511E"/>
    <w:rsid w:val="006E6613"/>
    <w:rsid w:val="006F08BC"/>
    <w:rsid w:val="006F6C64"/>
    <w:rsid w:val="00700717"/>
    <w:rsid w:val="0071124E"/>
    <w:rsid w:val="00715F43"/>
    <w:rsid w:val="00716ED0"/>
    <w:rsid w:val="00717A22"/>
    <w:rsid w:val="00723429"/>
    <w:rsid w:val="00725500"/>
    <w:rsid w:val="00726007"/>
    <w:rsid w:val="00735D90"/>
    <w:rsid w:val="0074562A"/>
    <w:rsid w:val="007473AD"/>
    <w:rsid w:val="00747B81"/>
    <w:rsid w:val="007504FF"/>
    <w:rsid w:val="00750B83"/>
    <w:rsid w:val="00752886"/>
    <w:rsid w:val="00753062"/>
    <w:rsid w:val="007541D6"/>
    <w:rsid w:val="007600B2"/>
    <w:rsid w:val="00764B16"/>
    <w:rsid w:val="00770007"/>
    <w:rsid w:val="00771F69"/>
    <w:rsid w:val="0077219B"/>
    <w:rsid w:val="00773801"/>
    <w:rsid w:val="00775E9A"/>
    <w:rsid w:val="00783128"/>
    <w:rsid w:val="007927AE"/>
    <w:rsid w:val="00793252"/>
    <w:rsid w:val="007944DA"/>
    <w:rsid w:val="00794FC3"/>
    <w:rsid w:val="00796525"/>
    <w:rsid w:val="00796AD2"/>
    <w:rsid w:val="007970A9"/>
    <w:rsid w:val="007A7993"/>
    <w:rsid w:val="007C1497"/>
    <w:rsid w:val="007C24E9"/>
    <w:rsid w:val="007C68CF"/>
    <w:rsid w:val="007C6B7B"/>
    <w:rsid w:val="007D2CAC"/>
    <w:rsid w:val="007D5571"/>
    <w:rsid w:val="007E517E"/>
    <w:rsid w:val="007E5A9D"/>
    <w:rsid w:val="007F23E2"/>
    <w:rsid w:val="007F3EA3"/>
    <w:rsid w:val="008018A0"/>
    <w:rsid w:val="00803023"/>
    <w:rsid w:val="0080348D"/>
    <w:rsid w:val="00806163"/>
    <w:rsid w:val="00820488"/>
    <w:rsid w:val="00824BEF"/>
    <w:rsid w:val="008255B4"/>
    <w:rsid w:val="008260EB"/>
    <w:rsid w:val="00831021"/>
    <w:rsid w:val="0083524F"/>
    <w:rsid w:val="00836874"/>
    <w:rsid w:val="0084125F"/>
    <w:rsid w:val="00845848"/>
    <w:rsid w:val="00851A74"/>
    <w:rsid w:val="0085261D"/>
    <w:rsid w:val="0086161D"/>
    <w:rsid w:val="00863E22"/>
    <w:rsid w:val="008769F8"/>
    <w:rsid w:val="00881656"/>
    <w:rsid w:val="00883999"/>
    <w:rsid w:val="0088544E"/>
    <w:rsid w:val="008915EB"/>
    <w:rsid w:val="00891E34"/>
    <w:rsid w:val="00896DB4"/>
    <w:rsid w:val="00897A11"/>
    <w:rsid w:val="008A5C0A"/>
    <w:rsid w:val="008A5D98"/>
    <w:rsid w:val="008C15DB"/>
    <w:rsid w:val="008C687E"/>
    <w:rsid w:val="008C6DC8"/>
    <w:rsid w:val="008E23F6"/>
    <w:rsid w:val="008E3BAA"/>
    <w:rsid w:val="008E6320"/>
    <w:rsid w:val="008F0388"/>
    <w:rsid w:val="008F1692"/>
    <w:rsid w:val="008F1C83"/>
    <w:rsid w:val="008F5B98"/>
    <w:rsid w:val="008F76A0"/>
    <w:rsid w:val="00905333"/>
    <w:rsid w:val="009118B7"/>
    <w:rsid w:val="009129C5"/>
    <w:rsid w:val="00917763"/>
    <w:rsid w:val="009225DB"/>
    <w:rsid w:val="009274E5"/>
    <w:rsid w:val="00927902"/>
    <w:rsid w:val="00930248"/>
    <w:rsid w:val="00933AE2"/>
    <w:rsid w:val="00936B1F"/>
    <w:rsid w:val="00937E6E"/>
    <w:rsid w:val="009466FE"/>
    <w:rsid w:val="00946882"/>
    <w:rsid w:val="00946E3F"/>
    <w:rsid w:val="00954395"/>
    <w:rsid w:val="009616F2"/>
    <w:rsid w:val="00965BB9"/>
    <w:rsid w:val="00971656"/>
    <w:rsid w:val="00971681"/>
    <w:rsid w:val="00973677"/>
    <w:rsid w:val="00977DAB"/>
    <w:rsid w:val="009801AE"/>
    <w:rsid w:val="00980C98"/>
    <w:rsid w:val="0098349B"/>
    <w:rsid w:val="009844C6"/>
    <w:rsid w:val="009844E2"/>
    <w:rsid w:val="00984FED"/>
    <w:rsid w:val="0098671F"/>
    <w:rsid w:val="009875DE"/>
    <w:rsid w:val="00990326"/>
    <w:rsid w:val="009917C1"/>
    <w:rsid w:val="00992B9A"/>
    <w:rsid w:val="00994F03"/>
    <w:rsid w:val="009A2343"/>
    <w:rsid w:val="009A38E0"/>
    <w:rsid w:val="009A62FC"/>
    <w:rsid w:val="009B275E"/>
    <w:rsid w:val="009B444B"/>
    <w:rsid w:val="009C0FA8"/>
    <w:rsid w:val="009C17D8"/>
    <w:rsid w:val="009C242F"/>
    <w:rsid w:val="009C5404"/>
    <w:rsid w:val="009D0DC5"/>
    <w:rsid w:val="009D241D"/>
    <w:rsid w:val="009D27E1"/>
    <w:rsid w:val="009D3F67"/>
    <w:rsid w:val="009D52AE"/>
    <w:rsid w:val="009D75FF"/>
    <w:rsid w:val="009E01BB"/>
    <w:rsid w:val="009E19FD"/>
    <w:rsid w:val="009E238A"/>
    <w:rsid w:val="009E25D3"/>
    <w:rsid w:val="009E2C98"/>
    <w:rsid w:val="009E2D92"/>
    <w:rsid w:val="009E37F3"/>
    <w:rsid w:val="009E7D01"/>
    <w:rsid w:val="009F1E41"/>
    <w:rsid w:val="009F53F0"/>
    <w:rsid w:val="00A01930"/>
    <w:rsid w:val="00A045CA"/>
    <w:rsid w:val="00A045F5"/>
    <w:rsid w:val="00A04ED2"/>
    <w:rsid w:val="00A12AFF"/>
    <w:rsid w:val="00A159B2"/>
    <w:rsid w:val="00A17E0A"/>
    <w:rsid w:val="00A226CF"/>
    <w:rsid w:val="00A254E0"/>
    <w:rsid w:val="00A271C7"/>
    <w:rsid w:val="00A32330"/>
    <w:rsid w:val="00A33201"/>
    <w:rsid w:val="00A34C82"/>
    <w:rsid w:val="00A36762"/>
    <w:rsid w:val="00A36D44"/>
    <w:rsid w:val="00A36DF8"/>
    <w:rsid w:val="00A37F97"/>
    <w:rsid w:val="00A466D7"/>
    <w:rsid w:val="00A47DFE"/>
    <w:rsid w:val="00A54F09"/>
    <w:rsid w:val="00A60D25"/>
    <w:rsid w:val="00A6506B"/>
    <w:rsid w:val="00A65988"/>
    <w:rsid w:val="00A71156"/>
    <w:rsid w:val="00A81EF3"/>
    <w:rsid w:val="00A82387"/>
    <w:rsid w:val="00A85FF8"/>
    <w:rsid w:val="00A86C7A"/>
    <w:rsid w:val="00A87494"/>
    <w:rsid w:val="00A87F9F"/>
    <w:rsid w:val="00A9037B"/>
    <w:rsid w:val="00A90768"/>
    <w:rsid w:val="00A9452C"/>
    <w:rsid w:val="00A96A90"/>
    <w:rsid w:val="00AA2D9F"/>
    <w:rsid w:val="00AA4FDE"/>
    <w:rsid w:val="00AA54D5"/>
    <w:rsid w:val="00AB35F4"/>
    <w:rsid w:val="00AB4A58"/>
    <w:rsid w:val="00AB6FA2"/>
    <w:rsid w:val="00AC111D"/>
    <w:rsid w:val="00AC24D9"/>
    <w:rsid w:val="00AC429A"/>
    <w:rsid w:val="00AC5055"/>
    <w:rsid w:val="00AD0705"/>
    <w:rsid w:val="00AD1492"/>
    <w:rsid w:val="00AD6C81"/>
    <w:rsid w:val="00AE354C"/>
    <w:rsid w:val="00AE3A27"/>
    <w:rsid w:val="00AF0428"/>
    <w:rsid w:val="00B0218C"/>
    <w:rsid w:val="00B023DB"/>
    <w:rsid w:val="00B03061"/>
    <w:rsid w:val="00B114D3"/>
    <w:rsid w:val="00B1556E"/>
    <w:rsid w:val="00B166FB"/>
    <w:rsid w:val="00B16A78"/>
    <w:rsid w:val="00B21AF0"/>
    <w:rsid w:val="00B24A7C"/>
    <w:rsid w:val="00B2682B"/>
    <w:rsid w:val="00B32C39"/>
    <w:rsid w:val="00B36536"/>
    <w:rsid w:val="00B37940"/>
    <w:rsid w:val="00B41794"/>
    <w:rsid w:val="00B436A0"/>
    <w:rsid w:val="00B4391B"/>
    <w:rsid w:val="00B44EC4"/>
    <w:rsid w:val="00B457E3"/>
    <w:rsid w:val="00B502E8"/>
    <w:rsid w:val="00B53332"/>
    <w:rsid w:val="00B534BB"/>
    <w:rsid w:val="00B57F4D"/>
    <w:rsid w:val="00B619E8"/>
    <w:rsid w:val="00B65A4C"/>
    <w:rsid w:val="00B671EB"/>
    <w:rsid w:val="00B67B14"/>
    <w:rsid w:val="00B7262B"/>
    <w:rsid w:val="00B76A8B"/>
    <w:rsid w:val="00B76B14"/>
    <w:rsid w:val="00B861AD"/>
    <w:rsid w:val="00B90EED"/>
    <w:rsid w:val="00B914FE"/>
    <w:rsid w:val="00B9202B"/>
    <w:rsid w:val="00B94250"/>
    <w:rsid w:val="00B954FC"/>
    <w:rsid w:val="00B9563E"/>
    <w:rsid w:val="00BA38E0"/>
    <w:rsid w:val="00BA5953"/>
    <w:rsid w:val="00BB32FA"/>
    <w:rsid w:val="00BB3D47"/>
    <w:rsid w:val="00BB7536"/>
    <w:rsid w:val="00BB7FCE"/>
    <w:rsid w:val="00BC3AD7"/>
    <w:rsid w:val="00BC4BF0"/>
    <w:rsid w:val="00BD77BC"/>
    <w:rsid w:val="00BE5D54"/>
    <w:rsid w:val="00BF1E9B"/>
    <w:rsid w:val="00BF1EEE"/>
    <w:rsid w:val="00BF510E"/>
    <w:rsid w:val="00BF67C7"/>
    <w:rsid w:val="00C01306"/>
    <w:rsid w:val="00C037BF"/>
    <w:rsid w:val="00C062EB"/>
    <w:rsid w:val="00C064AC"/>
    <w:rsid w:val="00C06FC1"/>
    <w:rsid w:val="00C24DC0"/>
    <w:rsid w:val="00C3091A"/>
    <w:rsid w:val="00C31234"/>
    <w:rsid w:val="00C322EE"/>
    <w:rsid w:val="00C33421"/>
    <w:rsid w:val="00C35B40"/>
    <w:rsid w:val="00C3628A"/>
    <w:rsid w:val="00C362EB"/>
    <w:rsid w:val="00C37598"/>
    <w:rsid w:val="00C37AB5"/>
    <w:rsid w:val="00C37D86"/>
    <w:rsid w:val="00C40238"/>
    <w:rsid w:val="00C41D96"/>
    <w:rsid w:val="00C42344"/>
    <w:rsid w:val="00C45B68"/>
    <w:rsid w:val="00C467A1"/>
    <w:rsid w:val="00C47296"/>
    <w:rsid w:val="00C47454"/>
    <w:rsid w:val="00C50103"/>
    <w:rsid w:val="00C52013"/>
    <w:rsid w:val="00C62AF9"/>
    <w:rsid w:val="00C72767"/>
    <w:rsid w:val="00C74E8F"/>
    <w:rsid w:val="00C86D2E"/>
    <w:rsid w:val="00C91A5F"/>
    <w:rsid w:val="00C94A04"/>
    <w:rsid w:val="00C94AA9"/>
    <w:rsid w:val="00C957E9"/>
    <w:rsid w:val="00CA163C"/>
    <w:rsid w:val="00CA1769"/>
    <w:rsid w:val="00CA75F6"/>
    <w:rsid w:val="00CB6062"/>
    <w:rsid w:val="00CC06B3"/>
    <w:rsid w:val="00CC230E"/>
    <w:rsid w:val="00CC2563"/>
    <w:rsid w:val="00CC410A"/>
    <w:rsid w:val="00CC71A6"/>
    <w:rsid w:val="00CD23B8"/>
    <w:rsid w:val="00CD3682"/>
    <w:rsid w:val="00CD6120"/>
    <w:rsid w:val="00CD65FE"/>
    <w:rsid w:val="00CE06DB"/>
    <w:rsid w:val="00CE0A37"/>
    <w:rsid w:val="00CE0C9F"/>
    <w:rsid w:val="00CE6341"/>
    <w:rsid w:val="00CE78BF"/>
    <w:rsid w:val="00CF3E37"/>
    <w:rsid w:val="00CF5977"/>
    <w:rsid w:val="00CF7ED2"/>
    <w:rsid w:val="00D009A2"/>
    <w:rsid w:val="00D03D50"/>
    <w:rsid w:val="00D05962"/>
    <w:rsid w:val="00D12D4C"/>
    <w:rsid w:val="00D13E00"/>
    <w:rsid w:val="00D16BA2"/>
    <w:rsid w:val="00D20F6E"/>
    <w:rsid w:val="00D218F0"/>
    <w:rsid w:val="00D27AD8"/>
    <w:rsid w:val="00D31560"/>
    <w:rsid w:val="00D32035"/>
    <w:rsid w:val="00D416CB"/>
    <w:rsid w:val="00D4482C"/>
    <w:rsid w:val="00D46B88"/>
    <w:rsid w:val="00D54521"/>
    <w:rsid w:val="00D57B3B"/>
    <w:rsid w:val="00D61D03"/>
    <w:rsid w:val="00D6320B"/>
    <w:rsid w:val="00D72000"/>
    <w:rsid w:val="00D7508B"/>
    <w:rsid w:val="00D77D75"/>
    <w:rsid w:val="00D86500"/>
    <w:rsid w:val="00D94707"/>
    <w:rsid w:val="00D96B24"/>
    <w:rsid w:val="00DA533F"/>
    <w:rsid w:val="00DB09E8"/>
    <w:rsid w:val="00DB2B68"/>
    <w:rsid w:val="00DB4C4C"/>
    <w:rsid w:val="00DB6457"/>
    <w:rsid w:val="00DC0C54"/>
    <w:rsid w:val="00DC4162"/>
    <w:rsid w:val="00DE244C"/>
    <w:rsid w:val="00DE4961"/>
    <w:rsid w:val="00DF036C"/>
    <w:rsid w:val="00DF7951"/>
    <w:rsid w:val="00E009AA"/>
    <w:rsid w:val="00E0213B"/>
    <w:rsid w:val="00E17F73"/>
    <w:rsid w:val="00E237A6"/>
    <w:rsid w:val="00E25433"/>
    <w:rsid w:val="00E31BF5"/>
    <w:rsid w:val="00E3584C"/>
    <w:rsid w:val="00E35B8A"/>
    <w:rsid w:val="00E368AA"/>
    <w:rsid w:val="00E37E37"/>
    <w:rsid w:val="00E41329"/>
    <w:rsid w:val="00E42FC1"/>
    <w:rsid w:val="00E466A0"/>
    <w:rsid w:val="00E62D9B"/>
    <w:rsid w:val="00E64E35"/>
    <w:rsid w:val="00E6514A"/>
    <w:rsid w:val="00E662E1"/>
    <w:rsid w:val="00E66BA1"/>
    <w:rsid w:val="00E675E9"/>
    <w:rsid w:val="00E71C06"/>
    <w:rsid w:val="00E74F23"/>
    <w:rsid w:val="00E92511"/>
    <w:rsid w:val="00E96C8A"/>
    <w:rsid w:val="00EB3633"/>
    <w:rsid w:val="00EC0D4D"/>
    <w:rsid w:val="00EC42D8"/>
    <w:rsid w:val="00EC6AA2"/>
    <w:rsid w:val="00ED1DE7"/>
    <w:rsid w:val="00ED1E2D"/>
    <w:rsid w:val="00ED2169"/>
    <w:rsid w:val="00ED32C2"/>
    <w:rsid w:val="00ED4A0D"/>
    <w:rsid w:val="00EE108F"/>
    <w:rsid w:val="00EE1931"/>
    <w:rsid w:val="00EE3DC8"/>
    <w:rsid w:val="00EE5476"/>
    <w:rsid w:val="00EF220B"/>
    <w:rsid w:val="00EF3657"/>
    <w:rsid w:val="00EF43D9"/>
    <w:rsid w:val="00EF584A"/>
    <w:rsid w:val="00EF6370"/>
    <w:rsid w:val="00F06CD8"/>
    <w:rsid w:val="00F14967"/>
    <w:rsid w:val="00F15D9A"/>
    <w:rsid w:val="00F17516"/>
    <w:rsid w:val="00F21A64"/>
    <w:rsid w:val="00F2317B"/>
    <w:rsid w:val="00F235B9"/>
    <w:rsid w:val="00F24AB1"/>
    <w:rsid w:val="00F25113"/>
    <w:rsid w:val="00F32044"/>
    <w:rsid w:val="00F361BD"/>
    <w:rsid w:val="00F3725F"/>
    <w:rsid w:val="00F412C2"/>
    <w:rsid w:val="00F4344B"/>
    <w:rsid w:val="00F45239"/>
    <w:rsid w:val="00F47B65"/>
    <w:rsid w:val="00F47EBE"/>
    <w:rsid w:val="00F51993"/>
    <w:rsid w:val="00F664A7"/>
    <w:rsid w:val="00F70134"/>
    <w:rsid w:val="00F72FE4"/>
    <w:rsid w:val="00F75FB8"/>
    <w:rsid w:val="00F76487"/>
    <w:rsid w:val="00F773D9"/>
    <w:rsid w:val="00F8192F"/>
    <w:rsid w:val="00F8588C"/>
    <w:rsid w:val="00F8656B"/>
    <w:rsid w:val="00FA07B3"/>
    <w:rsid w:val="00FA2732"/>
    <w:rsid w:val="00FA2A49"/>
    <w:rsid w:val="00FA3996"/>
    <w:rsid w:val="00FA3B77"/>
    <w:rsid w:val="00FA445D"/>
    <w:rsid w:val="00FA4B94"/>
    <w:rsid w:val="00FA5F9D"/>
    <w:rsid w:val="00FB354A"/>
    <w:rsid w:val="00FB3566"/>
    <w:rsid w:val="00FB4AF0"/>
    <w:rsid w:val="00FC090A"/>
    <w:rsid w:val="00FC1DA0"/>
    <w:rsid w:val="00FC3063"/>
    <w:rsid w:val="00FC3464"/>
    <w:rsid w:val="00FC664D"/>
    <w:rsid w:val="00FD44BD"/>
    <w:rsid w:val="00FD68BF"/>
    <w:rsid w:val="00FE1D4A"/>
    <w:rsid w:val="00FE6C0F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851"/>
    <w:rPr>
      <w:sz w:val="24"/>
      <w:szCs w:val="24"/>
    </w:rPr>
  </w:style>
  <w:style w:type="paragraph" w:styleId="1">
    <w:name w:val="heading 1"/>
    <w:basedOn w:val="a"/>
    <w:next w:val="a"/>
    <w:qFormat/>
    <w:rsid w:val="005E38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38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385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851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E385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851"/>
    <w:pPr>
      <w:ind w:firstLine="708"/>
      <w:jc w:val="both"/>
    </w:pPr>
  </w:style>
  <w:style w:type="character" w:customStyle="1" w:styleId="a4">
    <w:name w:val="Заголовок сообщения (текст)"/>
    <w:rsid w:val="00EF220B"/>
    <w:rPr>
      <w:rFonts w:ascii="Arial" w:hAnsi="Arial"/>
      <w:b/>
      <w:spacing w:val="-4"/>
      <w:sz w:val="18"/>
      <w:vertAlign w:val="baseline"/>
    </w:rPr>
  </w:style>
  <w:style w:type="paragraph" w:styleId="a5">
    <w:name w:val="Balloon Text"/>
    <w:basedOn w:val="a"/>
    <w:link w:val="a6"/>
    <w:rsid w:val="00723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3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A1916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0A1916"/>
    <w:pPr>
      <w:spacing w:before="144" w:after="144" w:line="240" w:lineRule="atLeast"/>
    </w:pPr>
  </w:style>
  <w:style w:type="paragraph" w:styleId="a7">
    <w:name w:val="Normal (Web)"/>
    <w:basedOn w:val="a"/>
    <w:uiPriority w:val="99"/>
    <w:unhideWhenUsed/>
    <w:rsid w:val="000A19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86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F3E37"/>
  </w:style>
  <w:style w:type="character" w:styleId="a8">
    <w:name w:val="Emphasis"/>
    <w:basedOn w:val="a0"/>
    <w:qFormat/>
    <w:rsid w:val="00CF3E37"/>
    <w:rPr>
      <w:i/>
      <w:iCs/>
    </w:rPr>
  </w:style>
  <w:style w:type="paragraph" w:customStyle="1" w:styleId="ConsPlusNonformat">
    <w:name w:val="ConsPlusNonformat"/>
    <w:uiPriority w:val="99"/>
    <w:rsid w:val="00D44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D2808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570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F664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4A47"/>
    <w:rPr>
      <w:sz w:val="28"/>
      <w:szCs w:val="24"/>
    </w:rPr>
  </w:style>
  <w:style w:type="paragraph" w:styleId="ab">
    <w:name w:val="Document Map"/>
    <w:basedOn w:val="a"/>
    <w:link w:val="ac"/>
    <w:uiPriority w:val="99"/>
    <w:rsid w:val="00434A47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rsid w:val="00434A47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No Spacing"/>
    <w:uiPriority w:val="1"/>
    <w:qFormat/>
    <w:rsid w:val="00F4344B"/>
    <w:rPr>
      <w:sz w:val="24"/>
      <w:szCs w:val="24"/>
    </w:rPr>
  </w:style>
  <w:style w:type="paragraph" w:styleId="ae">
    <w:name w:val="footnote text"/>
    <w:basedOn w:val="a"/>
    <w:link w:val="af"/>
    <w:rsid w:val="00F4344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4344B"/>
  </w:style>
  <w:style w:type="character" w:styleId="af0">
    <w:name w:val="footnote reference"/>
    <w:rsid w:val="00F4344B"/>
    <w:rPr>
      <w:vertAlign w:val="superscript"/>
    </w:rPr>
  </w:style>
  <w:style w:type="character" w:styleId="af1">
    <w:name w:val="endnote reference"/>
    <w:basedOn w:val="a0"/>
    <w:uiPriority w:val="99"/>
    <w:unhideWhenUsed/>
    <w:rsid w:val="00F4344B"/>
    <w:rPr>
      <w:vertAlign w:val="superscript"/>
    </w:rPr>
  </w:style>
  <w:style w:type="table" w:styleId="af2">
    <w:name w:val="Table Grid"/>
    <w:basedOn w:val="a1"/>
    <w:rsid w:val="009B2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7D2CAC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D865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F5D68BF9DAD02D3148B13E5B9D54696BD535ECD9122ED64A5F3D4ADA21E3C26E18E821DE6727E29493F4L22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F5D68BF9DAD02D3148AF334DF10A6D6BDC63E2DD162087160066178D28E9952957B1639A6A26E3L927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EC62925E82D4933BFE08A78548BD32E5ED87BAFE85432E383C6044B0BFC5F82652249A0F1dBD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D4EAAE65C2ACEEF3150BA31D280ED67D5CD6F6D6F55651395C150E1415788431B092F9EE412F16E3C258A9z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hyperlink" Target="consultantplus://offline/ref=7FF5D68BF9DAD02D3148B13E5B9D54696BD535ECD9122ED64A5F3D4ADA21E3C26E18E821DE6727E29493F4L2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1E5D-7469-46C7-9720-B7F75310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15470</Words>
  <Characters>88180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103444</CharactersWithSpaces>
  <SharedDoc>false</SharedDoc>
  <HLinks>
    <vt:vector size="114" baseType="variant">
      <vt:variant>
        <vt:i4>1769475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consultantplus://offline/ref=7FF5D68BF9DAD02D3148B13E5B9D54696BD535ECD9122ED64A5F3D4ADA21E3C26E18E821DE6727E29493F4L227C</vt:lpwstr>
      </vt:variant>
      <vt:variant>
        <vt:lpwstr/>
      </vt:variant>
      <vt:variant>
        <vt:i4>1769474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consultantplus://offline/ref=7FF5D68BF9DAD02D3148B13E5B9D54696BD535ECD9122ED64A5F3D4ADA21E3C26E18E821DE6727E29493F4L226C</vt:lpwstr>
      </vt:variant>
      <vt:variant>
        <vt:lpwstr/>
      </vt:variant>
      <vt:variant>
        <vt:i4>2359395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consultantplus://offline/ref=7FF5D68BF9DAD02D3148AF334DF10A6D6BDC63E2DD162087160066178D28E9952957B1639A6A26E3L927C</vt:lpwstr>
      </vt:variant>
      <vt:variant>
        <vt:lpwstr/>
      </vt:variant>
      <vt:variant>
        <vt:i4>5898326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consultantplus://offline/ref=C2D4EAAE65C2ACEEF3150BA31D280ED67D5CD6F6D6F55651395C150E1415788431B092F9EE412F16E3C258A9zFC</vt:lpwstr>
      </vt:variant>
      <vt:variant>
        <vt:lpwstr/>
      </vt:variant>
      <vt:variant>
        <vt:i4>7536761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7536761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3866702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197744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Социальноепредпринимательство158</vt:lpwstr>
      </vt:variant>
      <vt:variant>
        <vt:i4>70320201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70320201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67568641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Физическиелица156</vt:lpwstr>
      </vt:variant>
      <vt:variant>
        <vt:i4>75039745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Военнослужащие155</vt:lpwstr>
      </vt:variant>
      <vt:variant>
        <vt:i4>71499830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Градообразующее154</vt:lpwstr>
      </vt:variant>
      <vt:variant>
        <vt:i4>75433072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Массовоеувольнение153</vt:lpwstr>
      </vt:variant>
      <vt:variant>
        <vt:i4>3866702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2752615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consultantplus://offline/ref=38FEC62925E82D4933BFE08A78548BD32E5ED87BAFE85432E383C6044B0BFC5F82652249A0F1dBD7I</vt:lpwstr>
      </vt:variant>
      <vt:variant>
        <vt:lpwstr/>
      </vt:variant>
      <vt:variant>
        <vt:i4>852083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Оформлениезаявки</vt:lpwstr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PVS</cp:lastModifiedBy>
  <cp:revision>3</cp:revision>
  <cp:lastPrinted>2016-05-20T08:26:00Z</cp:lastPrinted>
  <dcterms:created xsi:type="dcterms:W3CDTF">2016-06-02T04:56:00Z</dcterms:created>
  <dcterms:modified xsi:type="dcterms:W3CDTF">2016-06-02T05:09:00Z</dcterms:modified>
</cp:coreProperties>
</file>