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E1" w:rsidRPr="003D3458" w:rsidRDefault="001D4DE1" w:rsidP="0047464B">
      <w:r w:rsidRPr="003D345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458">
        <w:br w:type="textWrapping" w:clear="all"/>
      </w:r>
    </w:p>
    <w:p w:rsidR="001D4DE1" w:rsidRPr="00DE2C46" w:rsidRDefault="001D4DE1" w:rsidP="001D4DE1">
      <w:pPr>
        <w:jc w:val="center"/>
        <w:rPr>
          <w:sz w:val="28"/>
        </w:rPr>
      </w:pPr>
      <w:r w:rsidRPr="00DE2C46">
        <w:rPr>
          <w:sz w:val="28"/>
        </w:rPr>
        <w:t>МУНИЦИПАЛЬНОЕ ОБРАЗОВАНИЕ «</w:t>
      </w:r>
      <w:r w:rsidRPr="00DE2C46">
        <w:rPr>
          <w:caps/>
          <w:sz w:val="28"/>
        </w:rPr>
        <w:t>Каргасокский район»</w:t>
      </w:r>
    </w:p>
    <w:p w:rsidR="001D4DE1" w:rsidRPr="00DE2C46" w:rsidRDefault="001D4DE1" w:rsidP="001D4DE1">
      <w:pPr>
        <w:pStyle w:val="2"/>
      </w:pPr>
      <w:r w:rsidRPr="00DE2C46">
        <w:t>ТОМСКАЯ ОБЛАСТЬ</w:t>
      </w:r>
    </w:p>
    <w:p w:rsidR="001D4DE1" w:rsidRPr="00DE2C46" w:rsidRDefault="001D4DE1" w:rsidP="001D4DE1">
      <w:pPr>
        <w:rPr>
          <w:sz w:val="28"/>
        </w:rPr>
      </w:pPr>
    </w:p>
    <w:p w:rsidR="001D4DE1" w:rsidRPr="00DE2C46" w:rsidRDefault="001D4DE1" w:rsidP="001D4DE1">
      <w:pPr>
        <w:pStyle w:val="1"/>
        <w:rPr>
          <w:sz w:val="28"/>
        </w:rPr>
      </w:pPr>
      <w:r w:rsidRPr="00DE2C46">
        <w:rPr>
          <w:sz w:val="28"/>
        </w:rPr>
        <w:t>ДУМА КАРГАСОКСКОГО РАЙОНА</w:t>
      </w:r>
    </w:p>
    <w:p w:rsidR="001D4DE1" w:rsidRPr="00DE2C46" w:rsidRDefault="001D4DE1" w:rsidP="001D4DE1">
      <w:pPr>
        <w:rPr>
          <w:sz w:val="28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1D4DE1" w:rsidRPr="00DE2C46" w:rsidTr="0051538A">
        <w:tc>
          <w:tcPr>
            <w:tcW w:w="9571" w:type="dxa"/>
            <w:gridSpan w:val="3"/>
          </w:tcPr>
          <w:p w:rsidR="001D4DE1" w:rsidRPr="00DE2C46" w:rsidRDefault="001D4DE1" w:rsidP="0051538A">
            <w:pPr>
              <w:pStyle w:val="5"/>
              <w:rPr>
                <w:sz w:val="28"/>
              </w:rPr>
            </w:pPr>
            <w:r w:rsidRPr="00DE2C46">
              <w:rPr>
                <w:sz w:val="28"/>
              </w:rPr>
              <w:t>РЕШЕНИЕ</w:t>
            </w:r>
          </w:p>
          <w:p w:rsidR="0047464B" w:rsidRPr="00DE2C46" w:rsidRDefault="0047464B" w:rsidP="0047464B">
            <w:pPr>
              <w:rPr>
                <w:sz w:val="28"/>
              </w:rPr>
            </w:pPr>
          </w:p>
          <w:p w:rsidR="0047464B" w:rsidRPr="00DE2C46" w:rsidRDefault="0047464B" w:rsidP="0047464B">
            <w:pPr>
              <w:rPr>
                <w:sz w:val="28"/>
              </w:rPr>
            </w:pPr>
            <w:r w:rsidRPr="00DE2C46">
              <w:rPr>
                <w:sz w:val="28"/>
              </w:rPr>
              <w:t xml:space="preserve">                                       </w:t>
            </w:r>
            <w:r w:rsidR="00DE2C46">
              <w:rPr>
                <w:sz w:val="28"/>
              </w:rPr>
              <w:t xml:space="preserve">                      </w:t>
            </w:r>
            <w:r w:rsidR="00DB392A">
              <w:rPr>
                <w:sz w:val="28"/>
              </w:rPr>
              <w:t xml:space="preserve"> </w:t>
            </w:r>
          </w:p>
          <w:p w:rsidR="001D4DE1" w:rsidRPr="00DE2C46" w:rsidRDefault="001D4DE1" w:rsidP="0051538A">
            <w:pPr>
              <w:rPr>
                <w:sz w:val="28"/>
              </w:rPr>
            </w:pPr>
          </w:p>
        </w:tc>
      </w:tr>
      <w:tr w:rsidR="001D4DE1" w:rsidRPr="003D3458" w:rsidTr="0051538A">
        <w:tc>
          <w:tcPr>
            <w:tcW w:w="1908" w:type="dxa"/>
          </w:tcPr>
          <w:p w:rsidR="001D4DE1" w:rsidRPr="003D3458" w:rsidRDefault="006069B0" w:rsidP="00107842">
            <w:pPr>
              <w:jc w:val="both"/>
            </w:pPr>
            <w:r>
              <w:t xml:space="preserve"> 24</w:t>
            </w:r>
            <w:r w:rsidR="0047464B">
              <w:t>.12</w:t>
            </w:r>
            <w:r w:rsidR="001D4DE1" w:rsidRPr="003D3458">
              <w:t>.2015</w:t>
            </w:r>
          </w:p>
        </w:tc>
        <w:tc>
          <w:tcPr>
            <w:tcW w:w="5580" w:type="dxa"/>
          </w:tcPr>
          <w:p w:rsidR="001D4DE1" w:rsidRPr="003D3458" w:rsidRDefault="001D4DE1" w:rsidP="0051538A">
            <w:pPr>
              <w:jc w:val="right"/>
            </w:pPr>
            <w:r w:rsidRPr="003D3458">
              <w:t xml:space="preserve">        </w:t>
            </w:r>
          </w:p>
        </w:tc>
        <w:tc>
          <w:tcPr>
            <w:tcW w:w="2083" w:type="dxa"/>
          </w:tcPr>
          <w:p w:rsidR="001D4DE1" w:rsidRPr="003D3458" w:rsidRDefault="001D4DE1" w:rsidP="003A4AD6">
            <w:r w:rsidRPr="003D3458">
              <w:t xml:space="preserve">     № </w:t>
            </w:r>
            <w:r w:rsidR="00DB392A">
              <w:t>38</w:t>
            </w:r>
          </w:p>
        </w:tc>
      </w:tr>
      <w:tr w:rsidR="001D4DE1" w:rsidRPr="003D3458" w:rsidTr="0051538A">
        <w:tc>
          <w:tcPr>
            <w:tcW w:w="7488" w:type="dxa"/>
            <w:gridSpan w:val="2"/>
          </w:tcPr>
          <w:p w:rsidR="001D4DE1" w:rsidRDefault="001D4DE1" w:rsidP="0051538A">
            <w:r w:rsidRPr="003D3458">
              <w:t xml:space="preserve">с. </w:t>
            </w:r>
            <w:proofErr w:type="spellStart"/>
            <w:r w:rsidRPr="003D3458">
              <w:t>Каргасок</w:t>
            </w:r>
            <w:proofErr w:type="spellEnd"/>
          </w:p>
          <w:p w:rsidR="0068654A" w:rsidRPr="003D3458" w:rsidRDefault="0068654A" w:rsidP="0051538A"/>
        </w:tc>
        <w:tc>
          <w:tcPr>
            <w:tcW w:w="208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jc w:val="center"/>
      </w:pPr>
    </w:p>
    <w:tbl>
      <w:tblPr>
        <w:tblW w:w="0" w:type="auto"/>
        <w:tblLook w:val="0000"/>
      </w:tblPr>
      <w:tblGrid>
        <w:gridCol w:w="5508"/>
        <w:gridCol w:w="4062"/>
      </w:tblGrid>
      <w:tr w:rsidR="001D4DE1" w:rsidRPr="003D3458" w:rsidTr="0051538A">
        <w:tc>
          <w:tcPr>
            <w:tcW w:w="5508" w:type="dxa"/>
          </w:tcPr>
          <w:p w:rsidR="001D4DE1" w:rsidRPr="003D3458" w:rsidRDefault="001D4DE1" w:rsidP="006069B0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 w:rsidRPr="003D3458">
              <w:rPr>
                <w:b w:val="0"/>
                <w:sz w:val="24"/>
              </w:rPr>
              <w:t>О</w:t>
            </w:r>
            <w:r w:rsidR="006069B0">
              <w:rPr>
                <w:b w:val="0"/>
                <w:sz w:val="24"/>
              </w:rPr>
              <w:t xml:space="preserve"> продлении</w:t>
            </w:r>
            <w:r w:rsidRPr="003D3458">
              <w:rPr>
                <w:b w:val="0"/>
                <w:sz w:val="24"/>
              </w:rPr>
              <w:t xml:space="preserve"> </w:t>
            </w:r>
            <w:r w:rsidR="00F924A9">
              <w:rPr>
                <w:b w:val="0"/>
                <w:sz w:val="24"/>
              </w:rPr>
              <w:t xml:space="preserve">срока </w:t>
            </w:r>
            <w:r w:rsidRPr="003D3458">
              <w:rPr>
                <w:b w:val="0"/>
                <w:sz w:val="24"/>
              </w:rPr>
              <w:t xml:space="preserve">конкурса по формированию Молодежного парламента   </w:t>
            </w:r>
            <w:proofErr w:type="spellStart"/>
            <w:r w:rsidRPr="003D3458">
              <w:rPr>
                <w:b w:val="0"/>
                <w:sz w:val="24"/>
              </w:rPr>
              <w:t>Каргасокского</w:t>
            </w:r>
            <w:proofErr w:type="spellEnd"/>
            <w:r w:rsidRPr="003D3458">
              <w:rPr>
                <w:b w:val="0"/>
                <w:sz w:val="24"/>
              </w:rPr>
              <w:t xml:space="preserve"> района второго созыва                                                                    </w:t>
            </w:r>
          </w:p>
        </w:tc>
        <w:tc>
          <w:tcPr>
            <w:tcW w:w="406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rPr>
          <w:b/>
        </w:rPr>
      </w:pPr>
    </w:p>
    <w:p w:rsidR="001D4DE1" w:rsidRPr="003D3458" w:rsidRDefault="00DE2C46" w:rsidP="00DE2C46">
      <w:pPr>
        <w:jc w:val="both"/>
      </w:pPr>
      <w:r>
        <w:tab/>
      </w:r>
      <w:r w:rsidR="001D4DE1" w:rsidRPr="003D3458">
        <w:t>В целях реализации решения</w:t>
      </w:r>
      <w:r w:rsidR="006069B0">
        <w:t xml:space="preserve"> Думы </w:t>
      </w:r>
      <w:proofErr w:type="spellStart"/>
      <w:r w:rsidR="006069B0">
        <w:t>Каргасокского</w:t>
      </w:r>
      <w:proofErr w:type="spellEnd"/>
      <w:r w:rsidR="006069B0">
        <w:t xml:space="preserve"> района от 01.10.2015 № 12</w:t>
      </w:r>
      <w:r w:rsidR="001D4DE1" w:rsidRPr="003D3458">
        <w:t xml:space="preserve"> «О</w:t>
      </w:r>
      <w:r w:rsidR="006069B0">
        <w:t xml:space="preserve">б объявлении конкурса по формированию Молодежного парламента </w:t>
      </w:r>
      <w:proofErr w:type="spellStart"/>
      <w:r w:rsidR="006069B0">
        <w:t>Каргасокского</w:t>
      </w:r>
      <w:proofErr w:type="spellEnd"/>
      <w:r w:rsidR="006069B0">
        <w:t xml:space="preserve"> района второго созыва"</w:t>
      </w:r>
      <w:r>
        <w:t xml:space="preserve"> </w:t>
      </w:r>
      <w:r w:rsidR="00C104EF">
        <w:t xml:space="preserve">и </w:t>
      </w:r>
      <w:r w:rsidR="001D4DE1" w:rsidRPr="003D3458">
        <w:t xml:space="preserve"> </w:t>
      </w:r>
      <w:r w:rsidR="006069B0">
        <w:t>в</w:t>
      </w:r>
      <w:r w:rsidR="00C104EF">
        <w:t xml:space="preserve"> </w:t>
      </w:r>
      <w:r w:rsidR="006069B0">
        <w:t xml:space="preserve">связи </w:t>
      </w:r>
      <w:r w:rsidR="006069B0" w:rsidRPr="003D3458">
        <w:t xml:space="preserve">с </w:t>
      </w:r>
      <w:r w:rsidR="00515218">
        <w:t xml:space="preserve">отсутствием </w:t>
      </w:r>
      <w:r w:rsidR="004A7B08">
        <w:t xml:space="preserve">необходимого </w:t>
      </w:r>
      <w:r w:rsidR="00515218">
        <w:t xml:space="preserve">количества </w:t>
      </w:r>
      <w:r w:rsidR="00C104EF">
        <w:t xml:space="preserve">заявлений от </w:t>
      </w:r>
      <w:r w:rsidR="003D1631">
        <w:t xml:space="preserve">кандидатов </w:t>
      </w:r>
      <w:r w:rsidR="00C104EF">
        <w:t xml:space="preserve">в Молодежный </w:t>
      </w:r>
      <w:r w:rsidR="006069B0">
        <w:t xml:space="preserve"> парламент</w:t>
      </w:r>
      <w:r w:rsidR="00515218">
        <w:t xml:space="preserve"> второго созыва</w:t>
      </w:r>
    </w:p>
    <w:p w:rsidR="001D4DE1" w:rsidRPr="003D3458" w:rsidRDefault="001D4DE1" w:rsidP="001D4DE1">
      <w:r w:rsidRPr="003D3458">
        <w:t xml:space="preserve"> </w:t>
      </w:r>
    </w:p>
    <w:p w:rsidR="001D4DE1" w:rsidRPr="003D3458" w:rsidRDefault="001D4DE1" w:rsidP="001D4DE1">
      <w:pPr>
        <w:rPr>
          <w:b/>
        </w:rPr>
      </w:pPr>
      <w:r w:rsidRPr="003D3458">
        <w:rPr>
          <w:b/>
        </w:rPr>
        <w:t xml:space="preserve">Дума </w:t>
      </w:r>
      <w:proofErr w:type="spellStart"/>
      <w:r w:rsidRPr="003D3458">
        <w:rPr>
          <w:b/>
        </w:rPr>
        <w:t>Каргасокского</w:t>
      </w:r>
      <w:proofErr w:type="spellEnd"/>
      <w:r w:rsidRPr="003D3458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0"/>
      </w:tblGrid>
      <w:tr w:rsidR="001D4DE1" w:rsidRPr="003D3458" w:rsidTr="00043629">
        <w:tc>
          <w:tcPr>
            <w:tcW w:w="9570" w:type="dxa"/>
          </w:tcPr>
          <w:p w:rsidR="001D4DE1" w:rsidRPr="003D3458" w:rsidRDefault="001D4DE1" w:rsidP="0051538A">
            <w:pPr>
              <w:jc w:val="both"/>
            </w:pPr>
          </w:p>
          <w:p w:rsidR="00043629" w:rsidRPr="003D3458" w:rsidRDefault="003B0812" w:rsidP="0051538A">
            <w:pPr>
              <w:jc w:val="both"/>
            </w:pPr>
            <w:r>
              <w:t xml:space="preserve">         </w:t>
            </w:r>
            <w:r w:rsidR="00043629" w:rsidRPr="003D3458">
              <w:t xml:space="preserve">1. </w:t>
            </w:r>
            <w:r w:rsidR="006069B0">
              <w:t xml:space="preserve">Продлить срок подачи документов на конкурс </w:t>
            </w:r>
            <w:r w:rsidR="004B0239">
              <w:t>по формированию Молодежного</w:t>
            </w:r>
            <w:r w:rsidR="003D1631">
              <w:t xml:space="preserve"> парламент</w:t>
            </w:r>
            <w:r w:rsidR="004B0239">
              <w:t xml:space="preserve">а </w:t>
            </w:r>
            <w:r w:rsidR="003D1631">
              <w:t xml:space="preserve"> </w:t>
            </w:r>
            <w:r w:rsidR="006069B0">
              <w:t xml:space="preserve">до </w:t>
            </w:r>
            <w:r w:rsidR="00C96965">
              <w:t>18</w:t>
            </w:r>
            <w:r w:rsidR="004A7B08">
              <w:t>.02.2016 года.</w:t>
            </w:r>
          </w:p>
          <w:p w:rsidR="00043629" w:rsidRPr="003D3458" w:rsidRDefault="003B0812" w:rsidP="00043629">
            <w:pPr>
              <w:jc w:val="both"/>
            </w:pPr>
            <w:r>
              <w:t xml:space="preserve">         </w:t>
            </w:r>
            <w:r w:rsidR="00043629" w:rsidRPr="003D3458">
              <w:t xml:space="preserve">2. </w:t>
            </w:r>
            <w:r w:rsidR="001D4DE1" w:rsidRPr="003D3458">
              <w:t xml:space="preserve">Конкурс по формированию Молодежного парламента </w:t>
            </w:r>
            <w:proofErr w:type="spellStart"/>
            <w:r w:rsidR="001D4DE1" w:rsidRPr="003D3458">
              <w:t>Каргасок</w:t>
            </w:r>
            <w:r w:rsidR="00C96965">
              <w:t>ского</w:t>
            </w:r>
            <w:proofErr w:type="spellEnd"/>
            <w:r w:rsidR="00C96965">
              <w:t xml:space="preserve"> района провести 18</w:t>
            </w:r>
            <w:r w:rsidR="00515218">
              <w:t xml:space="preserve">.02.2016 </w:t>
            </w:r>
            <w:r w:rsidR="001D4DE1" w:rsidRPr="003D3458">
              <w:t>года в 14-00 часов.</w:t>
            </w:r>
          </w:p>
          <w:p w:rsidR="00043629" w:rsidRPr="003D3458" w:rsidRDefault="003B0812" w:rsidP="00043629">
            <w:pPr>
              <w:jc w:val="both"/>
            </w:pPr>
            <w:r>
              <w:t xml:space="preserve">         </w:t>
            </w:r>
            <w:r w:rsidR="00DE2C46">
              <w:t>3</w:t>
            </w:r>
            <w:r w:rsidR="00043629" w:rsidRPr="003D3458">
              <w:t xml:space="preserve">. </w:t>
            </w:r>
            <w:r w:rsidR="001D4DE1" w:rsidRPr="003D3458">
              <w:t xml:space="preserve">Документы от участников конкурса принимаются по адресу с. </w:t>
            </w:r>
            <w:proofErr w:type="spellStart"/>
            <w:r w:rsidR="001D4DE1" w:rsidRPr="003D3458">
              <w:t>Каргасок</w:t>
            </w:r>
            <w:proofErr w:type="spellEnd"/>
            <w:r w:rsidR="001D4DE1" w:rsidRPr="003D3458">
              <w:t xml:space="preserve">, ул. Пушкина, 31, </w:t>
            </w:r>
            <w:proofErr w:type="spellStart"/>
            <w:r w:rsidR="001D4DE1" w:rsidRPr="003D3458">
              <w:t>каб</w:t>
            </w:r>
            <w:proofErr w:type="spellEnd"/>
            <w:r w:rsidR="001D4DE1" w:rsidRPr="003D3458">
              <w:t xml:space="preserve">. 45 с момента публикации настоящего </w:t>
            </w:r>
            <w:r w:rsidR="00043629" w:rsidRPr="003D3458">
              <w:t xml:space="preserve">решения </w:t>
            </w:r>
            <w:r w:rsidR="00515218">
              <w:t xml:space="preserve">до 12-00 часов </w:t>
            </w:r>
            <w:r w:rsidR="00C96965">
              <w:t>18</w:t>
            </w:r>
            <w:r w:rsidR="00515218">
              <w:t>.0</w:t>
            </w:r>
            <w:r w:rsidR="006069B0">
              <w:t>2.2016</w:t>
            </w:r>
            <w:r w:rsidR="001D4DE1" w:rsidRPr="003D3458">
              <w:t xml:space="preserve"> года.</w:t>
            </w:r>
          </w:p>
          <w:p w:rsidR="00043629" w:rsidRPr="003D3458" w:rsidRDefault="003B0812" w:rsidP="00043629">
            <w:pPr>
              <w:jc w:val="both"/>
            </w:pPr>
            <w:r>
              <w:t xml:space="preserve">          </w:t>
            </w:r>
            <w:r w:rsidR="00DE2C46">
              <w:t>4</w:t>
            </w:r>
            <w:r w:rsidR="00043629" w:rsidRPr="003D3458">
              <w:t xml:space="preserve">. </w:t>
            </w:r>
            <w:r w:rsidR="0068654A">
              <w:t>Настоящее решение опубликовать</w:t>
            </w:r>
            <w:r w:rsidR="001D4DE1" w:rsidRPr="003D3458">
              <w:t xml:space="preserve"> на официальном сайте Адм</w:t>
            </w:r>
            <w:r w:rsidR="00050E18">
              <w:t xml:space="preserve">инистрации </w:t>
            </w:r>
            <w:proofErr w:type="spellStart"/>
            <w:r w:rsidR="00050E18">
              <w:t>Каргасокского</w:t>
            </w:r>
            <w:proofErr w:type="spellEnd"/>
            <w:r w:rsidR="00050E18">
              <w:t xml:space="preserve"> района  в сети Интернет.</w:t>
            </w:r>
          </w:p>
          <w:p w:rsidR="00DE2C46" w:rsidRDefault="003B0812" w:rsidP="00DE2C46">
            <w:pPr>
              <w:jc w:val="both"/>
            </w:pPr>
            <w:r>
              <w:t xml:space="preserve">          </w:t>
            </w:r>
            <w:r w:rsidR="00DE2C46">
              <w:t>5</w:t>
            </w:r>
            <w:r w:rsidR="00043629" w:rsidRPr="003D3458">
              <w:t xml:space="preserve">. </w:t>
            </w:r>
            <w:r w:rsidR="001D4DE1" w:rsidRPr="003D3458">
              <w:t xml:space="preserve">Контроль за исполнением настоящего решения возложить на правовой комитет Думы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</w:t>
            </w:r>
            <w:r w:rsidR="00043629" w:rsidRPr="003D3458">
              <w:t>.</w:t>
            </w:r>
          </w:p>
          <w:p w:rsidR="00DE2C46" w:rsidRDefault="00DE2C46" w:rsidP="00DE2C46">
            <w:pPr>
              <w:jc w:val="both"/>
            </w:pPr>
          </w:p>
          <w:p w:rsidR="00DE2C46" w:rsidRDefault="00DE2C46" w:rsidP="00DE2C46">
            <w:pPr>
              <w:jc w:val="both"/>
            </w:pPr>
          </w:p>
          <w:p w:rsidR="00DE2C46" w:rsidRDefault="00DE2C46" w:rsidP="00DE2C46">
            <w:pPr>
              <w:jc w:val="both"/>
            </w:pPr>
          </w:p>
          <w:p w:rsidR="001D4DE1" w:rsidRPr="003D3458" w:rsidRDefault="001D4DE1" w:rsidP="00DE2C46">
            <w:pPr>
              <w:jc w:val="both"/>
            </w:pPr>
            <w:r w:rsidRPr="003D3458">
              <w:t xml:space="preserve">                     </w:t>
            </w:r>
          </w:p>
        </w:tc>
      </w:tr>
      <w:tr w:rsidR="0068654A" w:rsidRPr="003D3458" w:rsidTr="00043629">
        <w:tc>
          <w:tcPr>
            <w:tcW w:w="9570" w:type="dxa"/>
          </w:tcPr>
          <w:p w:rsidR="0068654A" w:rsidRPr="003D3458" w:rsidRDefault="0068654A" w:rsidP="0051538A">
            <w:pPr>
              <w:jc w:val="both"/>
            </w:pPr>
          </w:p>
        </w:tc>
      </w:tr>
    </w:tbl>
    <w:p w:rsidR="00DE2C46" w:rsidRDefault="00043629" w:rsidP="003A4AD6">
      <w:r w:rsidRPr="003D3458">
        <w:t>Председатель Думы</w:t>
      </w:r>
      <w:r w:rsidR="003A4AD6" w:rsidRPr="003D3458">
        <w:t xml:space="preserve">    </w:t>
      </w:r>
    </w:p>
    <w:p w:rsidR="001D4DE1" w:rsidRDefault="00DE2C46" w:rsidP="003A4AD6">
      <w:proofErr w:type="spellStart"/>
      <w:r>
        <w:t>Каргасокского</w:t>
      </w:r>
      <w:proofErr w:type="spellEnd"/>
      <w:r>
        <w:t xml:space="preserve"> района</w:t>
      </w:r>
      <w:r w:rsidR="003A4AD6" w:rsidRPr="003D3458">
        <w:t xml:space="preserve">                                                                      </w:t>
      </w:r>
      <w:r w:rsidR="004D3382">
        <w:t xml:space="preserve">           </w:t>
      </w:r>
      <w:r w:rsidR="003D3458" w:rsidRPr="003D3458">
        <w:t xml:space="preserve"> В.В.  Брагин </w:t>
      </w:r>
    </w:p>
    <w:p w:rsidR="004D3382" w:rsidRPr="003D3458" w:rsidRDefault="004D3382" w:rsidP="003A4AD6"/>
    <w:tbl>
      <w:tblPr>
        <w:tblW w:w="0" w:type="auto"/>
        <w:tblLook w:val="0000"/>
      </w:tblPr>
      <w:tblGrid>
        <w:gridCol w:w="3707"/>
        <w:gridCol w:w="2672"/>
        <w:gridCol w:w="3191"/>
      </w:tblGrid>
      <w:tr w:rsidR="001D4DE1" w:rsidRPr="003D3458" w:rsidTr="00043629">
        <w:tc>
          <w:tcPr>
            <w:tcW w:w="3707" w:type="dxa"/>
          </w:tcPr>
          <w:p w:rsidR="001D4DE1" w:rsidRPr="003D3458" w:rsidRDefault="001D4DE1" w:rsidP="0051538A"/>
        </w:tc>
        <w:tc>
          <w:tcPr>
            <w:tcW w:w="2672" w:type="dxa"/>
            <w:vAlign w:val="center"/>
          </w:tcPr>
          <w:p w:rsidR="001D4DE1" w:rsidRPr="003D3458" w:rsidRDefault="001D4DE1" w:rsidP="0051538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D4DE1" w:rsidRPr="003D3458" w:rsidRDefault="001D4DE1" w:rsidP="0051538A">
            <w:pPr>
              <w:jc w:val="right"/>
            </w:pPr>
          </w:p>
        </w:tc>
      </w:tr>
    </w:tbl>
    <w:p w:rsidR="0010638D" w:rsidRDefault="00043629">
      <w:r w:rsidRPr="003D3458">
        <w:t xml:space="preserve">Глава </w:t>
      </w:r>
      <w:proofErr w:type="spellStart"/>
      <w:r w:rsidRPr="003D3458">
        <w:t>Каргасокского</w:t>
      </w:r>
      <w:proofErr w:type="spellEnd"/>
      <w:r w:rsidRPr="003D3458">
        <w:t xml:space="preserve"> района                    </w:t>
      </w:r>
      <w:r w:rsidR="003A4AD6" w:rsidRPr="003D3458">
        <w:t xml:space="preserve">                                     </w:t>
      </w:r>
      <w:r w:rsidR="004D3382">
        <w:t xml:space="preserve">              </w:t>
      </w:r>
      <w:r w:rsidR="003D3458" w:rsidRPr="003D3458">
        <w:t xml:space="preserve">А.П. </w:t>
      </w:r>
      <w:proofErr w:type="spellStart"/>
      <w:r w:rsidR="003D3458" w:rsidRPr="003D3458">
        <w:t>Ащеулов</w:t>
      </w:r>
      <w:proofErr w:type="spellEnd"/>
      <w:r w:rsidR="003D3458" w:rsidRPr="003D3458">
        <w:t xml:space="preserve"> </w:t>
      </w:r>
      <w:r w:rsidRPr="003D3458">
        <w:t xml:space="preserve">     </w:t>
      </w:r>
    </w:p>
    <w:p w:rsidR="0010638D" w:rsidRDefault="0010638D"/>
    <w:p w:rsidR="0010638D" w:rsidRDefault="0010638D"/>
    <w:p w:rsidR="0010638D" w:rsidRDefault="0010638D"/>
    <w:p w:rsidR="0010638D" w:rsidRDefault="0010638D"/>
    <w:p w:rsidR="0010638D" w:rsidRPr="00CD4168" w:rsidRDefault="0010638D" w:rsidP="0010638D">
      <w:pPr>
        <w:jc w:val="center"/>
        <w:rPr>
          <w:b/>
        </w:rPr>
      </w:pPr>
      <w:r w:rsidRPr="00CD4168">
        <w:rPr>
          <w:b/>
        </w:rPr>
        <w:t>ПРОТОКОЛ</w:t>
      </w:r>
    </w:p>
    <w:p w:rsidR="0010638D" w:rsidRDefault="0010638D" w:rsidP="0010638D">
      <w:pPr>
        <w:jc w:val="center"/>
      </w:pPr>
      <w:r w:rsidRPr="00CD4168">
        <w:t>заседания комиссии по формированию Моло</w:t>
      </w:r>
      <w:r>
        <w:t>дежного парламента, утвержденной</w:t>
      </w:r>
      <w:r w:rsidRPr="00CD4168">
        <w:t xml:space="preserve"> решением Думы </w:t>
      </w:r>
      <w:proofErr w:type="spellStart"/>
      <w:r w:rsidRPr="00CD4168">
        <w:t>Каргасокского</w:t>
      </w:r>
      <w:proofErr w:type="spellEnd"/>
      <w:r w:rsidRPr="00CD4168">
        <w:t xml:space="preserve"> района от</w:t>
      </w:r>
      <w:r>
        <w:t xml:space="preserve"> 01.10.2015г. № 12</w:t>
      </w:r>
    </w:p>
    <w:p w:rsidR="0010638D" w:rsidRDefault="0010638D" w:rsidP="0010638D">
      <w:pPr>
        <w:jc w:val="center"/>
      </w:pPr>
    </w:p>
    <w:p w:rsidR="0010638D" w:rsidRDefault="00DC17CC" w:rsidP="0010638D">
      <w:r>
        <w:t xml:space="preserve">с. </w:t>
      </w:r>
      <w:proofErr w:type="spellStart"/>
      <w:r w:rsidR="0010638D">
        <w:t>Каргасок</w:t>
      </w:r>
      <w:proofErr w:type="spellEnd"/>
    </w:p>
    <w:p w:rsidR="0010638D" w:rsidRDefault="0010638D" w:rsidP="0010638D">
      <w:r>
        <w:t>03.12.2015</w:t>
      </w:r>
    </w:p>
    <w:p w:rsidR="0010638D" w:rsidRDefault="0010638D" w:rsidP="0010638D">
      <w:r>
        <w:t>14-00 часов</w:t>
      </w:r>
    </w:p>
    <w:p w:rsidR="0010638D" w:rsidRDefault="0010638D" w:rsidP="0010638D">
      <w:r>
        <w:tab/>
      </w:r>
    </w:p>
    <w:p w:rsidR="0010638D" w:rsidRDefault="0010638D" w:rsidP="0010638D">
      <w:r>
        <w:t>Присутствовали:</w:t>
      </w:r>
    </w:p>
    <w:p w:rsidR="0010638D" w:rsidRDefault="0010638D" w:rsidP="0010638D">
      <w:r>
        <w:t>Брагин В.В.</w:t>
      </w:r>
    </w:p>
    <w:p w:rsidR="0010638D" w:rsidRDefault="0010638D" w:rsidP="0010638D">
      <w:proofErr w:type="spellStart"/>
      <w:r>
        <w:t>Шамраев</w:t>
      </w:r>
      <w:proofErr w:type="spellEnd"/>
      <w:r>
        <w:t xml:space="preserve"> А.Ф.</w:t>
      </w:r>
    </w:p>
    <w:p w:rsidR="0010638D" w:rsidRDefault="0010638D" w:rsidP="0010638D">
      <w:r>
        <w:t>Маслов В.Н.</w:t>
      </w:r>
    </w:p>
    <w:p w:rsidR="0010638D" w:rsidRDefault="0010638D" w:rsidP="0010638D">
      <w:r>
        <w:t>Соколова С.Ю.</w:t>
      </w:r>
    </w:p>
    <w:p w:rsidR="0010638D" w:rsidRDefault="0010638D" w:rsidP="0010638D">
      <w:proofErr w:type="spellStart"/>
      <w:r>
        <w:t>Котлягин</w:t>
      </w:r>
      <w:proofErr w:type="spellEnd"/>
      <w:r>
        <w:t xml:space="preserve"> Д.Л.</w:t>
      </w:r>
    </w:p>
    <w:p w:rsidR="0010638D" w:rsidRDefault="0010638D" w:rsidP="0010638D"/>
    <w:p w:rsidR="0010638D" w:rsidRDefault="0010638D" w:rsidP="0010638D">
      <w:r>
        <w:t>Повестка:</w:t>
      </w:r>
    </w:p>
    <w:p w:rsidR="0010638D" w:rsidRDefault="0010638D" w:rsidP="0010638D"/>
    <w:p w:rsidR="0010638D" w:rsidRDefault="0010638D" w:rsidP="0010638D">
      <w:pPr>
        <w:jc w:val="both"/>
      </w:pPr>
      <w:r>
        <w:t xml:space="preserve">1.Рассмотрение материалов, поступивших в конкурсную комиссию от кандидатов в члены Молодежного парламента. </w:t>
      </w:r>
    </w:p>
    <w:p w:rsidR="0010638D" w:rsidRDefault="0010638D" w:rsidP="0010638D">
      <w:pPr>
        <w:jc w:val="both"/>
      </w:pPr>
    </w:p>
    <w:p w:rsidR="0010638D" w:rsidRDefault="0010638D" w:rsidP="0010638D">
      <w:pPr>
        <w:jc w:val="both"/>
      </w:pPr>
      <w:r>
        <w:t>На момент заседания комиссии поступили документы от следующих кандидатов в члены Молодежного парламента:</w:t>
      </w:r>
    </w:p>
    <w:p w:rsidR="0010638D" w:rsidRDefault="0010638D" w:rsidP="0010638D">
      <w:pPr>
        <w:jc w:val="both"/>
      </w:pPr>
    </w:p>
    <w:p w:rsidR="0010638D" w:rsidRDefault="0010638D" w:rsidP="0010638D">
      <w:pPr>
        <w:jc w:val="both"/>
      </w:pPr>
      <w:r>
        <w:t xml:space="preserve">Агеева Александра Леонидовна </w:t>
      </w:r>
      <w:r>
        <w:tab/>
      </w:r>
      <w:r>
        <w:tab/>
      </w:r>
      <w:r>
        <w:tab/>
        <w:t xml:space="preserve">02.12.2015 </w:t>
      </w:r>
      <w:proofErr w:type="spellStart"/>
      <w:r>
        <w:t>вх.№</w:t>
      </w:r>
      <w:proofErr w:type="spellEnd"/>
      <w:r>
        <w:t xml:space="preserve"> 33</w:t>
      </w:r>
    </w:p>
    <w:p w:rsidR="0010638D" w:rsidRDefault="0010638D" w:rsidP="0010638D">
      <w:pPr>
        <w:jc w:val="both"/>
      </w:pPr>
      <w:proofErr w:type="spellStart"/>
      <w:r>
        <w:t>Журова</w:t>
      </w:r>
      <w:proofErr w:type="spellEnd"/>
      <w:r>
        <w:t xml:space="preserve"> Марина Александровна</w:t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34</w:t>
      </w:r>
    </w:p>
    <w:p w:rsidR="0010638D" w:rsidRDefault="0010638D" w:rsidP="0010638D">
      <w:pPr>
        <w:jc w:val="both"/>
      </w:pPr>
      <w:proofErr w:type="spellStart"/>
      <w:r>
        <w:t>Усатова</w:t>
      </w:r>
      <w:proofErr w:type="spellEnd"/>
      <w:r>
        <w:t xml:space="preserve"> Алена Игоревна</w:t>
      </w:r>
      <w:r>
        <w:tab/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35</w:t>
      </w:r>
    </w:p>
    <w:p w:rsidR="0010638D" w:rsidRDefault="0010638D" w:rsidP="0010638D">
      <w:pPr>
        <w:jc w:val="both"/>
      </w:pPr>
      <w:r>
        <w:t xml:space="preserve">Дьяков Василий Александрович </w:t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36</w:t>
      </w:r>
    </w:p>
    <w:p w:rsidR="0010638D" w:rsidRDefault="0010638D" w:rsidP="0010638D">
      <w:pPr>
        <w:jc w:val="both"/>
      </w:pPr>
    </w:p>
    <w:p w:rsidR="007061DB" w:rsidRPr="003D3458" w:rsidRDefault="0010638D" w:rsidP="007061DB">
      <w:pPr>
        <w:jc w:val="both"/>
      </w:pPr>
      <w:r>
        <w:t xml:space="preserve">В соответствии с пп.3.2. пункта 3 Положения </w:t>
      </w:r>
      <w:r w:rsidRPr="00D722F1">
        <w:rPr>
          <w:bCs/>
          <w:szCs w:val="28"/>
        </w:rPr>
        <w:t xml:space="preserve">О Молодежном парламенте </w:t>
      </w:r>
      <w:proofErr w:type="spellStart"/>
      <w:r w:rsidRPr="00D722F1">
        <w:rPr>
          <w:bCs/>
          <w:szCs w:val="28"/>
        </w:rPr>
        <w:t>Каргасокского</w:t>
      </w:r>
      <w:proofErr w:type="spellEnd"/>
      <w:r w:rsidRPr="00D722F1">
        <w:rPr>
          <w:bCs/>
          <w:szCs w:val="28"/>
        </w:rPr>
        <w:t xml:space="preserve"> района, утвержденного решение</w:t>
      </w:r>
      <w:r>
        <w:rPr>
          <w:bCs/>
          <w:szCs w:val="28"/>
        </w:rPr>
        <w:t xml:space="preserve">м Думы </w:t>
      </w:r>
      <w:proofErr w:type="spellStart"/>
      <w:r>
        <w:rPr>
          <w:bCs/>
          <w:szCs w:val="28"/>
        </w:rPr>
        <w:t>Каргасокского</w:t>
      </w:r>
      <w:proofErr w:type="spellEnd"/>
      <w:r>
        <w:rPr>
          <w:bCs/>
          <w:szCs w:val="28"/>
        </w:rPr>
        <w:t xml:space="preserve"> района </w:t>
      </w:r>
      <w:r w:rsidRPr="00D722F1">
        <w:rPr>
          <w:bCs/>
          <w:szCs w:val="28"/>
        </w:rPr>
        <w:t xml:space="preserve"> от 10.08.2011</w:t>
      </w:r>
      <w:r>
        <w:rPr>
          <w:bCs/>
          <w:szCs w:val="28"/>
        </w:rPr>
        <w:t xml:space="preserve"> №75 </w:t>
      </w:r>
      <w:r w:rsidRPr="00D722F1">
        <w:rPr>
          <w:bCs/>
        </w:rPr>
        <w:t>"</w:t>
      </w:r>
      <w:r w:rsidRPr="00D722F1">
        <w:t xml:space="preserve">Молодежный парламент является однопалатным органом, формируется на конкурсной основе. Количество членов Молодежного парламента соответствует количеству депутатов Думы </w:t>
      </w:r>
      <w:proofErr w:type="spellStart"/>
      <w:r w:rsidRPr="00D722F1">
        <w:t>Каргасокского</w:t>
      </w:r>
      <w:proofErr w:type="spellEnd"/>
      <w:r w:rsidRPr="00D722F1">
        <w:t xml:space="preserve"> района".</w:t>
      </w:r>
      <w:r>
        <w:t xml:space="preserve"> В связи с тем, что количество членов Молодежного парламента должно соответствовать количеству депутатов Думы </w:t>
      </w:r>
      <w:proofErr w:type="spellStart"/>
      <w:r>
        <w:t>Каргасокского</w:t>
      </w:r>
      <w:proofErr w:type="spellEnd"/>
      <w:r>
        <w:t xml:space="preserve"> района, принято решение продлить </w:t>
      </w:r>
      <w:r w:rsidR="000A7040">
        <w:t>срок подачи документов на конкурс</w:t>
      </w:r>
      <w:r>
        <w:t xml:space="preserve"> по формированию Молодежного парламе</w:t>
      </w:r>
      <w:r w:rsidR="000A7040">
        <w:t xml:space="preserve">нта до </w:t>
      </w:r>
      <w:r w:rsidR="0037702E">
        <w:t xml:space="preserve"> </w:t>
      </w:r>
      <w:r w:rsidR="00C96965">
        <w:t>18</w:t>
      </w:r>
      <w:r>
        <w:t xml:space="preserve">  февраля 2016г. </w:t>
      </w:r>
      <w:r w:rsidR="007061DB" w:rsidRPr="003D3458">
        <w:t xml:space="preserve">Конкурс по формированию Молодежного парламента </w:t>
      </w:r>
      <w:proofErr w:type="spellStart"/>
      <w:r w:rsidR="007061DB" w:rsidRPr="003D3458">
        <w:t>Каргасок</w:t>
      </w:r>
      <w:r w:rsidR="00C96965">
        <w:t>ского</w:t>
      </w:r>
      <w:proofErr w:type="spellEnd"/>
      <w:r w:rsidR="00C96965">
        <w:t xml:space="preserve"> района провести 18</w:t>
      </w:r>
      <w:r w:rsidR="007061DB">
        <w:t xml:space="preserve">.02.2016 </w:t>
      </w:r>
      <w:r w:rsidR="007061DB" w:rsidRPr="003D3458">
        <w:t>года в 14-00 часов.</w:t>
      </w:r>
    </w:p>
    <w:p w:rsidR="0010638D" w:rsidRDefault="000A7040" w:rsidP="0010638D">
      <w:pPr>
        <w:jc w:val="both"/>
      </w:pPr>
      <w:r>
        <w:t xml:space="preserve"> Также необходимо</w:t>
      </w:r>
      <w:r w:rsidR="0010638D">
        <w:t xml:space="preserve"> подготовить проект решения на очередное собрание Думы </w:t>
      </w:r>
      <w:proofErr w:type="spellStart"/>
      <w:r w:rsidR="0010638D">
        <w:t>Каргасокского</w:t>
      </w:r>
      <w:proofErr w:type="spellEnd"/>
      <w:r w:rsidR="0010638D">
        <w:t xml:space="preserve"> района "О продлении</w:t>
      </w:r>
      <w:r>
        <w:t xml:space="preserve"> срока</w:t>
      </w:r>
      <w:r w:rsidR="0010638D">
        <w:t xml:space="preserve"> конкурса по формированию Молодежного парламента".</w:t>
      </w:r>
      <w:r w:rsidR="00DC17CC">
        <w:t xml:space="preserve"> </w:t>
      </w:r>
      <w:r w:rsidR="0010638D">
        <w:t xml:space="preserve">Данное решение </w:t>
      </w:r>
      <w:r w:rsidR="0010638D" w:rsidRPr="00E5434D">
        <w:t xml:space="preserve">разместить на официальном сайте Администрации </w:t>
      </w:r>
      <w:proofErr w:type="spellStart"/>
      <w:r w:rsidR="0010638D" w:rsidRPr="00E5434D">
        <w:t>Каргасокского</w:t>
      </w:r>
      <w:proofErr w:type="spellEnd"/>
      <w:r w:rsidR="0010638D" w:rsidRPr="00E5434D">
        <w:t xml:space="preserve"> района в сети Интернет.</w:t>
      </w:r>
    </w:p>
    <w:p w:rsidR="000A7040" w:rsidRDefault="000A7040" w:rsidP="0010638D">
      <w:pPr>
        <w:jc w:val="both"/>
      </w:pPr>
    </w:p>
    <w:p w:rsidR="000A7040" w:rsidRDefault="000A7040" w:rsidP="0010638D">
      <w:pPr>
        <w:jc w:val="both"/>
      </w:pPr>
    </w:p>
    <w:p w:rsidR="0010638D" w:rsidRDefault="0010638D" w:rsidP="0010638D">
      <w:pPr>
        <w:jc w:val="both"/>
      </w:pPr>
      <w:r>
        <w:t>Председатель комиссии:</w:t>
      </w:r>
      <w:r>
        <w:tab/>
      </w:r>
      <w:r>
        <w:tab/>
      </w:r>
      <w:r>
        <w:tab/>
      </w:r>
      <w:r>
        <w:tab/>
      </w:r>
      <w:r>
        <w:tab/>
        <w:t>В.В. Брагин</w:t>
      </w:r>
    </w:p>
    <w:p w:rsidR="0010638D" w:rsidRDefault="0010638D" w:rsidP="0010638D">
      <w:pPr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Маслов</w:t>
      </w:r>
    </w:p>
    <w:p w:rsidR="0010638D" w:rsidRDefault="0010638D" w:rsidP="001063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А.Ф. </w:t>
      </w:r>
      <w:proofErr w:type="spellStart"/>
      <w:r>
        <w:t>Шамраев</w:t>
      </w:r>
      <w:proofErr w:type="spellEnd"/>
      <w:r>
        <w:t xml:space="preserve"> </w:t>
      </w:r>
    </w:p>
    <w:p w:rsidR="0010638D" w:rsidRDefault="0010638D" w:rsidP="001063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Д.Л. </w:t>
      </w:r>
      <w:proofErr w:type="spellStart"/>
      <w:r>
        <w:t>Котлягин</w:t>
      </w:r>
      <w:proofErr w:type="spellEnd"/>
    </w:p>
    <w:p w:rsidR="0010638D" w:rsidRPr="00E5434D" w:rsidRDefault="0010638D" w:rsidP="001063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С.Ю.Соколова </w:t>
      </w:r>
    </w:p>
    <w:p w:rsidR="0010638D" w:rsidRPr="00CD4168" w:rsidRDefault="0010638D" w:rsidP="0010638D">
      <w:pPr>
        <w:jc w:val="both"/>
      </w:pPr>
    </w:p>
    <w:p w:rsidR="0010638D" w:rsidRDefault="0010638D"/>
    <w:p w:rsidR="0010638D" w:rsidRDefault="0010638D"/>
    <w:p w:rsidR="0010638D" w:rsidRDefault="0010638D"/>
    <w:p w:rsidR="00043629" w:rsidRPr="003D3458" w:rsidRDefault="00043629">
      <w:r w:rsidRPr="003D3458">
        <w:t xml:space="preserve">                          </w:t>
      </w:r>
      <w:r w:rsidR="000A7040">
        <w:t xml:space="preserve">             </w:t>
      </w:r>
    </w:p>
    <w:sectPr w:rsidR="00043629" w:rsidRPr="003D3458" w:rsidSect="0047464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06BA"/>
    <w:multiLevelType w:val="hybridMultilevel"/>
    <w:tmpl w:val="7CC8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4DE1"/>
    <w:rsid w:val="00043629"/>
    <w:rsid w:val="00050E18"/>
    <w:rsid w:val="000824EB"/>
    <w:rsid w:val="000A7040"/>
    <w:rsid w:val="0010638D"/>
    <w:rsid w:val="00107842"/>
    <w:rsid w:val="00127E63"/>
    <w:rsid w:val="00153198"/>
    <w:rsid w:val="001D4DE1"/>
    <w:rsid w:val="00241F08"/>
    <w:rsid w:val="00241FED"/>
    <w:rsid w:val="00261764"/>
    <w:rsid w:val="002B7045"/>
    <w:rsid w:val="003159D3"/>
    <w:rsid w:val="0037702E"/>
    <w:rsid w:val="003A4AD6"/>
    <w:rsid w:val="003B0812"/>
    <w:rsid w:val="003D1631"/>
    <w:rsid w:val="003D3458"/>
    <w:rsid w:val="00456158"/>
    <w:rsid w:val="0047464B"/>
    <w:rsid w:val="004A7B08"/>
    <w:rsid w:val="004B0239"/>
    <w:rsid w:val="004D3382"/>
    <w:rsid w:val="004F1CD4"/>
    <w:rsid w:val="00515218"/>
    <w:rsid w:val="006069B0"/>
    <w:rsid w:val="0063671A"/>
    <w:rsid w:val="0068654A"/>
    <w:rsid w:val="006B23E8"/>
    <w:rsid w:val="007061DB"/>
    <w:rsid w:val="007A0B5F"/>
    <w:rsid w:val="00874888"/>
    <w:rsid w:val="008C02E3"/>
    <w:rsid w:val="0099124C"/>
    <w:rsid w:val="00A2094B"/>
    <w:rsid w:val="00A37F88"/>
    <w:rsid w:val="00A94452"/>
    <w:rsid w:val="00B050F5"/>
    <w:rsid w:val="00B71158"/>
    <w:rsid w:val="00C104EF"/>
    <w:rsid w:val="00C20BCA"/>
    <w:rsid w:val="00C62BEE"/>
    <w:rsid w:val="00C96965"/>
    <w:rsid w:val="00CA6EFB"/>
    <w:rsid w:val="00D172D5"/>
    <w:rsid w:val="00D22887"/>
    <w:rsid w:val="00D80517"/>
    <w:rsid w:val="00D80A69"/>
    <w:rsid w:val="00D81913"/>
    <w:rsid w:val="00DB392A"/>
    <w:rsid w:val="00DC17CC"/>
    <w:rsid w:val="00DD6F05"/>
    <w:rsid w:val="00DE2C46"/>
    <w:rsid w:val="00DF19BC"/>
    <w:rsid w:val="00E65C8E"/>
    <w:rsid w:val="00F924A9"/>
    <w:rsid w:val="00FE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DE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D4DE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D4DE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D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D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40</cp:revision>
  <cp:lastPrinted>2015-12-08T04:16:00Z</cp:lastPrinted>
  <dcterms:created xsi:type="dcterms:W3CDTF">2015-09-15T10:39:00Z</dcterms:created>
  <dcterms:modified xsi:type="dcterms:W3CDTF">2015-12-24T08:40:00Z</dcterms:modified>
</cp:coreProperties>
</file>