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Default="005E4E04" w:rsidP="00DE4BB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5E4E04" w:rsidP="005F5974">
            <w:pPr>
              <w:jc w:val="both"/>
            </w:pPr>
            <w:r w:rsidRPr="00D820E0">
              <w:t xml:space="preserve"> 24.12.2015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</w:t>
            </w: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5166DD" w:rsidRPr="00CD38AA">
              <w:t>26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5E4E04" w:rsidRPr="004C1589" w:rsidTr="005F5974">
        <w:tc>
          <w:tcPr>
            <w:tcW w:w="5508" w:type="dxa"/>
          </w:tcPr>
          <w:p w:rsidR="00A822A3" w:rsidRDefault="005E4E04" w:rsidP="00AD6514">
            <w:r>
              <w:t xml:space="preserve"> Информация</w:t>
            </w:r>
            <w:r w:rsidRPr="008813A2">
              <w:t xml:space="preserve">  </w:t>
            </w:r>
            <w:r w:rsidR="003325FD">
              <w:t xml:space="preserve">об итогах </w:t>
            </w:r>
            <w:r>
              <w:t xml:space="preserve"> оперативно-служеб</w:t>
            </w:r>
            <w:r w:rsidR="003325FD">
              <w:t>ной деятельности ОМВД России по</w:t>
            </w:r>
            <w:r w:rsidR="00AD6514">
              <w:t xml:space="preserve"> </w:t>
            </w:r>
            <w:proofErr w:type="spellStart"/>
            <w:r w:rsidR="00AD6514">
              <w:t>Каргасокском</w:t>
            </w:r>
            <w:r w:rsidR="003325FD">
              <w:t>у</w:t>
            </w:r>
            <w:proofErr w:type="spellEnd"/>
            <w:r w:rsidR="003325FD">
              <w:t xml:space="preserve"> району в </w:t>
            </w:r>
            <w:r>
              <w:t xml:space="preserve"> </w:t>
            </w:r>
            <w:r w:rsidR="00AD6514">
              <w:t>2015 год</w:t>
            </w:r>
            <w:r w:rsidR="003325FD">
              <w:t>у</w:t>
            </w:r>
            <w:r w:rsidRPr="008813A2">
              <w:t xml:space="preserve">      </w:t>
            </w:r>
          </w:p>
          <w:p w:rsidR="005E4E04" w:rsidRPr="004F112F" w:rsidRDefault="005E4E04" w:rsidP="00AD6514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4063" w:type="dxa"/>
          </w:tcPr>
          <w:p w:rsidR="005E4E04" w:rsidRPr="004C1589" w:rsidRDefault="005E4E04" w:rsidP="005F5974"/>
        </w:tc>
      </w:tr>
    </w:tbl>
    <w:p w:rsidR="005E4E04" w:rsidRDefault="005E4E04" w:rsidP="005E4E04"/>
    <w:p w:rsidR="005E4E04" w:rsidRDefault="00047078" w:rsidP="00047078">
      <w:pPr>
        <w:jc w:val="both"/>
      </w:pPr>
      <w:r>
        <w:tab/>
      </w:r>
      <w:r w:rsidR="005E4E04" w:rsidRPr="00E246E1">
        <w:t xml:space="preserve">Заслушав </w:t>
      </w:r>
      <w:r w:rsidR="005E4E04">
        <w:t>информацию</w:t>
      </w:r>
      <w:r w:rsidR="005E4E04" w:rsidRPr="00E246E1">
        <w:t xml:space="preserve"> </w:t>
      </w:r>
      <w:r>
        <w:t xml:space="preserve">об итогах </w:t>
      </w:r>
      <w:r w:rsidR="005E4E04">
        <w:t xml:space="preserve"> опер</w:t>
      </w:r>
      <w:r w:rsidR="000B241F">
        <w:t>ативно-служебной деятельности в</w:t>
      </w:r>
      <w:r w:rsidR="005E4E04">
        <w:t xml:space="preserve"> </w:t>
      </w:r>
      <w:r w:rsidR="00AD6514">
        <w:t>2015 год</w:t>
      </w:r>
      <w:r w:rsidR="000B241F">
        <w:t>у</w:t>
      </w:r>
      <w:r w:rsidR="005E4E04">
        <w:t xml:space="preserve"> начальника</w:t>
      </w:r>
      <w:r w:rsidR="005E4E04" w:rsidRPr="00E246E1">
        <w:t xml:space="preserve"> </w:t>
      </w:r>
      <w:r w:rsidR="000B241F">
        <w:t xml:space="preserve">ОМВД России по </w:t>
      </w:r>
      <w:r w:rsidR="005E4E04">
        <w:t xml:space="preserve"> </w:t>
      </w:r>
      <w:proofErr w:type="spellStart"/>
      <w:r w:rsidR="005E4E04">
        <w:t>Каргасокском</w:t>
      </w:r>
      <w:r w:rsidR="000B241F">
        <w:t>у</w:t>
      </w:r>
      <w:proofErr w:type="spellEnd"/>
      <w:r w:rsidR="000B241F">
        <w:t xml:space="preserve"> району</w:t>
      </w:r>
      <w:r w:rsidR="005E4E04">
        <w:t xml:space="preserve">  Герасимова С.И.,</w:t>
      </w:r>
    </w:p>
    <w:p w:rsidR="00A822A3" w:rsidRPr="00E246E1" w:rsidRDefault="00A822A3" w:rsidP="00047078">
      <w:pPr>
        <w:jc w:val="both"/>
      </w:pPr>
    </w:p>
    <w:p w:rsidR="005E4E04" w:rsidRPr="008813A2" w:rsidRDefault="005E4E04" w:rsidP="00047078">
      <w:pPr>
        <w:jc w:val="both"/>
      </w:pPr>
    </w:p>
    <w:p w:rsidR="005E4E04" w:rsidRPr="00DE4BBE" w:rsidRDefault="005E4E04" w:rsidP="005E4E04">
      <w:pPr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5F5974">
            <w:pPr>
              <w:jc w:val="both"/>
            </w:pPr>
          </w:p>
          <w:p w:rsidR="005E4E04" w:rsidRDefault="005E4E04" w:rsidP="00A822A3">
            <w:pPr>
              <w:numPr>
                <w:ilvl w:val="0"/>
                <w:numId w:val="1"/>
              </w:numPr>
              <w:spacing w:line="276" w:lineRule="auto"/>
              <w:jc w:val="both"/>
            </w:pPr>
            <w:r>
              <w:t>Принять к сведению полученную информацию о</w:t>
            </w:r>
            <w:r w:rsidR="00047078">
              <w:t>б итогах</w:t>
            </w:r>
            <w:r>
              <w:t xml:space="preserve"> оперативно-служебной деятельности ОМВД Ро</w:t>
            </w:r>
            <w:r w:rsidR="000B241F">
              <w:t>ссии по</w:t>
            </w:r>
            <w:r w:rsidR="00843199">
              <w:t xml:space="preserve"> </w:t>
            </w:r>
            <w:proofErr w:type="spellStart"/>
            <w:r w:rsidR="00843199">
              <w:t>Каргасокском</w:t>
            </w:r>
            <w:r w:rsidR="000B241F">
              <w:t>у</w:t>
            </w:r>
            <w:proofErr w:type="spellEnd"/>
            <w:r w:rsidR="000B241F">
              <w:t xml:space="preserve"> району в</w:t>
            </w:r>
            <w:r w:rsidR="00843199">
              <w:t xml:space="preserve"> </w:t>
            </w:r>
            <w:r>
              <w:t>2015 год</w:t>
            </w:r>
            <w:r w:rsidR="000B241F">
              <w:t>у</w:t>
            </w:r>
            <w:r>
              <w:t xml:space="preserve"> и признать работу удовлетворительной.</w:t>
            </w:r>
          </w:p>
          <w:p w:rsidR="005E4E04" w:rsidRDefault="005E4E04" w:rsidP="00A822A3">
            <w:pPr>
              <w:spacing w:line="276" w:lineRule="auto"/>
              <w:ind w:left="360"/>
              <w:jc w:val="both"/>
            </w:pPr>
          </w:p>
          <w:p w:rsidR="005E4E04" w:rsidRDefault="005E4E04" w:rsidP="005F5974">
            <w:pPr>
              <w:jc w:val="both"/>
            </w:pPr>
          </w:p>
          <w:p w:rsidR="005E4E04" w:rsidRPr="004C1589" w:rsidRDefault="005E4E04" w:rsidP="005F5974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5E4E04">
      <w:pPr>
        <w:rPr>
          <w:sz w:val="28"/>
        </w:rPr>
      </w:pPr>
    </w:p>
    <w:p w:rsidR="005E4E04" w:rsidRDefault="005E4E04" w:rsidP="005E4E04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5F5974">
            <w:r w:rsidRPr="00607F24">
              <w:t>Председатель Думы</w:t>
            </w:r>
          </w:p>
          <w:p w:rsidR="005E4E04" w:rsidRPr="00607F24" w:rsidRDefault="005E4E04" w:rsidP="005F5974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5E4E04" w:rsidP="00C06DE0">
            <w:pPr>
              <w:jc w:val="center"/>
            </w:pPr>
            <w:r w:rsidRPr="00607F24">
              <w:t>В.</w:t>
            </w:r>
            <w:r>
              <w:t>В.Брагин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C06DE0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Default="002A4116" w:rsidP="00C06DE0"/>
    <w:p w:rsidR="002A4116" w:rsidRPr="002A4116" w:rsidRDefault="002A4116" w:rsidP="002A4116">
      <w:pPr>
        <w:pStyle w:val="a7"/>
        <w:spacing w:after="0"/>
        <w:jc w:val="center"/>
        <w:rPr>
          <w:b/>
          <w:sz w:val="40"/>
          <w:szCs w:val="32"/>
        </w:rPr>
      </w:pPr>
      <w:r>
        <w:rPr>
          <w:b/>
          <w:sz w:val="24"/>
        </w:rPr>
        <w:t>Информация</w:t>
      </w:r>
      <w:r w:rsidRPr="002A4116">
        <w:rPr>
          <w:b/>
          <w:sz w:val="24"/>
        </w:rPr>
        <w:t xml:space="preserve"> об итогах  оперативно-служебной деятельности в 2015 году</w:t>
      </w:r>
    </w:p>
    <w:p w:rsidR="002A4116" w:rsidRPr="002A4116" w:rsidRDefault="002A4116" w:rsidP="002A4116">
      <w:pPr>
        <w:pStyle w:val="a7"/>
        <w:spacing w:after="0"/>
        <w:jc w:val="center"/>
        <w:rPr>
          <w:b/>
          <w:sz w:val="40"/>
          <w:szCs w:val="32"/>
        </w:rPr>
      </w:pPr>
    </w:p>
    <w:p w:rsidR="002A4116" w:rsidRPr="005E3032" w:rsidRDefault="002A4116" w:rsidP="002A4116">
      <w:pPr>
        <w:pStyle w:val="a7"/>
        <w:spacing w:after="0"/>
        <w:jc w:val="center"/>
        <w:rPr>
          <w:b/>
          <w:sz w:val="32"/>
          <w:szCs w:val="32"/>
        </w:rPr>
      </w:pPr>
    </w:p>
    <w:p w:rsidR="002A4116" w:rsidRPr="00CD38AA" w:rsidRDefault="002A4116" w:rsidP="002A4116">
      <w:pPr>
        <w:pStyle w:val="a5"/>
        <w:widowControl w:val="0"/>
        <w:ind w:firstLine="0"/>
        <w:contextualSpacing/>
        <w:jc w:val="center"/>
        <w:rPr>
          <w:b/>
          <w:i/>
          <w:color w:val="auto"/>
          <w:sz w:val="14"/>
          <w:szCs w:val="16"/>
        </w:rPr>
      </w:pPr>
    </w:p>
    <w:p w:rsidR="002A4116" w:rsidRPr="00CD38AA" w:rsidRDefault="002A4116" w:rsidP="002A4116">
      <w:pPr>
        <w:pStyle w:val="a3"/>
        <w:widowControl w:val="0"/>
        <w:suppressAutoHyphens/>
        <w:contextualSpacing/>
        <w:rPr>
          <w:sz w:val="24"/>
          <w:szCs w:val="28"/>
        </w:rPr>
      </w:pPr>
      <w:r w:rsidRPr="00CD38AA">
        <w:rPr>
          <w:sz w:val="24"/>
          <w:szCs w:val="28"/>
        </w:rPr>
        <w:t>В течение 11 месяцев 2015 года в дежурную часть ОМВД поступило  1834 заявления, сообщения и иной информации о происшествиях (АППГ -2050).</w:t>
      </w:r>
      <w:r w:rsidRPr="00CD38AA">
        <w:rPr>
          <w:color w:val="FF0000"/>
          <w:sz w:val="24"/>
          <w:szCs w:val="28"/>
        </w:rPr>
        <w:t xml:space="preserve"> </w:t>
      </w:r>
      <w:r w:rsidRPr="00CD38AA">
        <w:rPr>
          <w:sz w:val="24"/>
          <w:szCs w:val="28"/>
        </w:rPr>
        <w:t>В отчетном периоде 2015 года на территории района зарегистрировано 276 уголовно наказуемых деяний (АППГ – 284).</w:t>
      </w:r>
    </w:p>
    <w:p w:rsidR="002A4116" w:rsidRPr="00CD38AA" w:rsidRDefault="002A4116" w:rsidP="002A4116">
      <w:pPr>
        <w:ind w:firstLine="709"/>
        <w:contextualSpacing/>
        <w:jc w:val="both"/>
        <w:rPr>
          <w:szCs w:val="28"/>
        </w:rPr>
      </w:pPr>
      <w:r w:rsidRPr="00CD38AA">
        <w:rPr>
          <w:szCs w:val="28"/>
        </w:rPr>
        <w:t xml:space="preserve">По принятым заявлениям и сообщениям о преступлениях возбуждено  240 уголовных дел, вынесено 384 постановления об отказе в возбуждении уголовного дела, по </w:t>
      </w:r>
      <w:proofErr w:type="spellStart"/>
      <w:r w:rsidRPr="00CD38AA">
        <w:rPr>
          <w:szCs w:val="28"/>
        </w:rPr>
        <w:t>подследственности</w:t>
      </w:r>
      <w:proofErr w:type="spellEnd"/>
      <w:r w:rsidRPr="00CD38AA">
        <w:rPr>
          <w:szCs w:val="28"/>
        </w:rPr>
        <w:t xml:space="preserve"> или по территориальности направлено 315 материалов  проверки.  </w:t>
      </w:r>
    </w:p>
    <w:p w:rsidR="002A4116" w:rsidRPr="00CD38AA" w:rsidRDefault="002A4116" w:rsidP="002A4116">
      <w:pPr>
        <w:ind w:firstLine="709"/>
        <w:contextualSpacing/>
        <w:jc w:val="both"/>
        <w:rPr>
          <w:szCs w:val="28"/>
        </w:rPr>
      </w:pPr>
      <w:r w:rsidRPr="00CD38AA">
        <w:rPr>
          <w:szCs w:val="28"/>
        </w:rPr>
        <w:t>В срок до 3 суток рассмотрено 1105 материалов или 60,3%, до 10 суток – 584 или 31,8%, до 30 суток – 119 или 6,5%.</w:t>
      </w:r>
    </w:p>
    <w:p w:rsidR="002A4116" w:rsidRPr="00CD38AA" w:rsidRDefault="002A4116" w:rsidP="002A4116">
      <w:pPr>
        <w:pStyle w:val="a5"/>
        <w:widowControl w:val="0"/>
        <w:ind w:firstLine="720"/>
        <w:contextualSpacing/>
        <w:rPr>
          <w:color w:val="auto"/>
          <w:sz w:val="14"/>
          <w:szCs w:val="16"/>
        </w:rPr>
      </w:pPr>
    </w:p>
    <w:p w:rsidR="002A4116" w:rsidRPr="00CD38AA" w:rsidRDefault="002A4116" w:rsidP="002A4116">
      <w:pPr>
        <w:pStyle w:val="a5"/>
        <w:widowControl w:val="0"/>
        <w:ind w:firstLine="0"/>
        <w:contextualSpacing/>
        <w:jc w:val="center"/>
        <w:rPr>
          <w:b/>
          <w:i/>
          <w:color w:val="auto"/>
          <w:sz w:val="24"/>
          <w:szCs w:val="28"/>
        </w:rPr>
      </w:pPr>
      <w:r w:rsidRPr="00CD38AA">
        <w:rPr>
          <w:b/>
          <w:i/>
          <w:color w:val="auto"/>
          <w:sz w:val="24"/>
          <w:szCs w:val="28"/>
        </w:rPr>
        <w:t>Тяжкие и особо тяжкие преступления</w:t>
      </w:r>
    </w:p>
    <w:p w:rsidR="002A4116" w:rsidRPr="001319D1" w:rsidRDefault="002A4116" w:rsidP="002A4116">
      <w:pPr>
        <w:pStyle w:val="a5"/>
        <w:widowControl w:val="0"/>
        <w:ind w:firstLine="0"/>
        <w:contextualSpacing/>
        <w:jc w:val="center"/>
        <w:rPr>
          <w:b/>
          <w:i/>
          <w:color w:val="FF0000"/>
          <w:sz w:val="16"/>
          <w:szCs w:val="16"/>
        </w:rPr>
      </w:pPr>
    </w:p>
    <w:p w:rsidR="002A4116" w:rsidRPr="00CD38AA" w:rsidRDefault="002A4116" w:rsidP="002A4116">
      <w:pPr>
        <w:pStyle w:val="a5"/>
        <w:widowControl w:val="0"/>
        <w:ind w:firstLine="720"/>
        <w:contextualSpacing/>
        <w:rPr>
          <w:color w:val="auto"/>
          <w:sz w:val="24"/>
          <w:szCs w:val="28"/>
        </w:rPr>
      </w:pPr>
      <w:r w:rsidRPr="00CD38AA">
        <w:rPr>
          <w:color w:val="auto"/>
          <w:sz w:val="24"/>
          <w:szCs w:val="28"/>
        </w:rPr>
        <w:t>По итогам 11 месяцев 2015 года 45 преступлений (- 13,5%; АППГ – 52) отнесены к категории тяжких и особо тяжких.</w:t>
      </w:r>
      <w:r w:rsidRPr="00CD38AA">
        <w:rPr>
          <w:color w:val="FF0000"/>
          <w:sz w:val="24"/>
          <w:szCs w:val="28"/>
        </w:rPr>
        <w:t xml:space="preserve"> </w:t>
      </w:r>
      <w:r w:rsidRPr="00CD38AA">
        <w:rPr>
          <w:color w:val="auto"/>
          <w:sz w:val="24"/>
          <w:szCs w:val="28"/>
        </w:rPr>
        <w:t xml:space="preserve">Их удельный вес в структуре преступности составляет 16,3% (в АППГ –18,3%). Расследовано 36 преступлений данной категории (АППГ – 35), приостановлено - 14.  </w:t>
      </w:r>
    </w:p>
    <w:p w:rsidR="002A4116" w:rsidRPr="00CD38AA" w:rsidRDefault="002A4116" w:rsidP="002A4116">
      <w:pPr>
        <w:pStyle w:val="a5"/>
        <w:widowControl w:val="0"/>
        <w:ind w:firstLine="720"/>
        <w:contextualSpacing/>
        <w:rPr>
          <w:color w:val="FF0000"/>
          <w:sz w:val="24"/>
          <w:szCs w:val="28"/>
        </w:rPr>
      </w:pPr>
      <w:r w:rsidRPr="00CD38AA">
        <w:rPr>
          <w:color w:val="auto"/>
          <w:sz w:val="24"/>
          <w:szCs w:val="28"/>
        </w:rPr>
        <w:t>Структура тяжкой и особо тяжкой преступности главным образом характеризуется снижением  числа зарегистрированных тяжких и особо тяжких преступлений, связанных с причинением тяжкого вреда здоровью (-25%; с 8 до 6), грабежей (-25%, с 4 до 3), «квартирных» краж (-40%; с 10 до 6).</w:t>
      </w:r>
      <w:r w:rsidRPr="00CD38AA">
        <w:rPr>
          <w:color w:val="FF0000"/>
          <w:sz w:val="24"/>
          <w:szCs w:val="28"/>
        </w:rPr>
        <w:t xml:space="preserve"> </w:t>
      </w:r>
    </w:p>
    <w:p w:rsidR="002A4116" w:rsidRPr="00CD38AA" w:rsidRDefault="002A4116" w:rsidP="002A4116">
      <w:pPr>
        <w:pStyle w:val="a5"/>
        <w:widowControl w:val="0"/>
        <w:ind w:firstLine="720"/>
        <w:contextualSpacing/>
        <w:rPr>
          <w:color w:val="auto"/>
          <w:sz w:val="24"/>
          <w:szCs w:val="28"/>
        </w:rPr>
      </w:pPr>
      <w:r w:rsidRPr="00CD38AA">
        <w:rPr>
          <w:color w:val="auto"/>
          <w:sz w:val="24"/>
          <w:szCs w:val="28"/>
        </w:rPr>
        <w:t>В общественном месте, в т.ч.  на  улице совершено 3 тяжких и особо тяжких преступления, в быту – 10, в состоянии алкогольного опьянения – 18 (+200%), лицами ранее совершавшими – 23 (+43,8%).</w:t>
      </w:r>
    </w:p>
    <w:p w:rsidR="002A4116" w:rsidRPr="00CD38AA" w:rsidRDefault="002A4116" w:rsidP="002A4116">
      <w:pPr>
        <w:pStyle w:val="a5"/>
        <w:widowControl w:val="0"/>
        <w:ind w:firstLine="720"/>
        <w:contextualSpacing/>
        <w:rPr>
          <w:color w:val="FF0000"/>
          <w:sz w:val="14"/>
          <w:szCs w:val="16"/>
        </w:rPr>
      </w:pPr>
    </w:p>
    <w:p w:rsidR="002A4116" w:rsidRPr="00CD38AA" w:rsidRDefault="002A4116" w:rsidP="002A4116">
      <w:pPr>
        <w:contextualSpacing/>
        <w:jc w:val="center"/>
        <w:rPr>
          <w:b/>
          <w:i/>
          <w:szCs w:val="28"/>
        </w:rPr>
      </w:pPr>
      <w:r w:rsidRPr="00CD38AA">
        <w:rPr>
          <w:b/>
          <w:i/>
          <w:szCs w:val="28"/>
        </w:rPr>
        <w:t>Имущественные преступления</w:t>
      </w:r>
    </w:p>
    <w:p w:rsidR="002A4116" w:rsidRPr="00CD38AA" w:rsidRDefault="002A4116" w:rsidP="002A4116">
      <w:pPr>
        <w:contextualSpacing/>
        <w:jc w:val="center"/>
        <w:rPr>
          <w:b/>
          <w:i/>
          <w:color w:val="FF0000"/>
          <w:sz w:val="14"/>
          <w:szCs w:val="16"/>
        </w:rPr>
      </w:pPr>
    </w:p>
    <w:p w:rsidR="002A4116" w:rsidRPr="00CD38AA" w:rsidRDefault="002A4116" w:rsidP="002A4116">
      <w:pPr>
        <w:ind w:firstLine="708"/>
        <w:contextualSpacing/>
        <w:jc w:val="both"/>
        <w:rPr>
          <w:szCs w:val="28"/>
        </w:rPr>
      </w:pPr>
      <w:r w:rsidRPr="00CD38AA">
        <w:rPr>
          <w:szCs w:val="28"/>
        </w:rPr>
        <w:t>Большую часть (55,4%) в общем числе зарегистрированных преступлений занимают преступления против собственности, число которых составляет  – 153.</w:t>
      </w:r>
    </w:p>
    <w:p w:rsidR="002A4116" w:rsidRPr="00CD38AA" w:rsidRDefault="002A4116" w:rsidP="002A4116">
      <w:pPr>
        <w:ind w:firstLine="708"/>
        <w:contextualSpacing/>
        <w:jc w:val="both"/>
        <w:rPr>
          <w:szCs w:val="28"/>
        </w:rPr>
      </w:pPr>
      <w:r w:rsidRPr="00CD38AA">
        <w:rPr>
          <w:szCs w:val="28"/>
        </w:rPr>
        <w:t xml:space="preserve">В структуре преступлений имущественной направленности увеличилось число краж (+8,7 %; со115 до 125), в том числе из складов, баз и магазинов (+28,6%; с 7 до 9), кражи транспорта (+57,1%; с 7 до 11), умышленное уничтожение путем поджога (+100 %; с 1 до 2). Вместе с тем, следует отметить, что значительно сократилось количество фактов неправомерного завладения транспортными средствами (-73,3 %; с 15 до 4). </w:t>
      </w:r>
    </w:p>
    <w:p w:rsidR="002A4116" w:rsidRPr="00CD38AA" w:rsidRDefault="002A4116" w:rsidP="002A4116">
      <w:pPr>
        <w:ind w:firstLine="708"/>
        <w:contextualSpacing/>
        <w:jc w:val="both"/>
        <w:rPr>
          <w:szCs w:val="28"/>
        </w:rPr>
      </w:pPr>
      <w:r w:rsidRPr="00CD38AA">
        <w:rPr>
          <w:szCs w:val="28"/>
        </w:rPr>
        <w:t xml:space="preserve">В течение 11 месяцев 2015 приостановлено 46 имущественных преступлений (АППГ -64), процент расследованных составляет 69,18% (АППГ – 58,4%). </w:t>
      </w:r>
    </w:p>
    <w:p w:rsidR="002A4116" w:rsidRPr="00CD38AA" w:rsidRDefault="002A4116" w:rsidP="002A4116">
      <w:pPr>
        <w:contextualSpacing/>
        <w:jc w:val="center"/>
        <w:rPr>
          <w:b/>
          <w:i/>
          <w:szCs w:val="28"/>
        </w:rPr>
      </w:pPr>
      <w:r w:rsidRPr="00CD38AA">
        <w:rPr>
          <w:b/>
          <w:i/>
          <w:szCs w:val="28"/>
        </w:rPr>
        <w:t>Уличная преступность</w:t>
      </w:r>
    </w:p>
    <w:p w:rsidR="002A4116" w:rsidRPr="00CD38AA" w:rsidRDefault="002A4116" w:rsidP="002A4116">
      <w:pPr>
        <w:contextualSpacing/>
        <w:jc w:val="center"/>
        <w:rPr>
          <w:b/>
          <w:i/>
          <w:sz w:val="14"/>
          <w:szCs w:val="16"/>
        </w:rPr>
      </w:pPr>
    </w:p>
    <w:p w:rsidR="002A4116" w:rsidRPr="00CD38AA" w:rsidRDefault="002A4116" w:rsidP="002A4116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Cs w:val="28"/>
        </w:rPr>
      </w:pPr>
      <w:r w:rsidRPr="00CD38AA">
        <w:rPr>
          <w:color w:val="auto"/>
          <w:szCs w:val="28"/>
        </w:rPr>
        <w:t>В отчетном периоде 2015 года число преступлений, совершенных в общественных местах в сравнении с аналогичным периодом прошлого года снизилось на 23,7% (с 38 до 29), в том числе на улицах – на 24% (с 25 до 19). Их доля в числе зарегистрированных несколько снизилась и составляет 10,5%  (АППГ – 13,4%) и 6,9%  (АППГ – 8,8%) соответственно.</w:t>
      </w:r>
    </w:p>
    <w:p w:rsidR="002A4116" w:rsidRPr="00CD38AA" w:rsidRDefault="002A4116" w:rsidP="002A4116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Cs w:val="28"/>
        </w:rPr>
      </w:pPr>
      <w:r w:rsidRPr="00CD38AA">
        <w:rPr>
          <w:color w:val="auto"/>
          <w:szCs w:val="28"/>
        </w:rPr>
        <w:t xml:space="preserve">В структуре уличной преступности снижено количество  преступных деяний против собственности (с 15 до 9), в т.ч. краж чужого имущества – с 11 до 6, краж автотранспорта – с 1 до 0, неправомерного завладения транспортными средствами  – с 4 до 2, однако количество краж из автотранспорта осталось на уровне АППГ и составило 2 преступления. </w:t>
      </w:r>
    </w:p>
    <w:p w:rsidR="002A4116" w:rsidRPr="00CD38AA" w:rsidRDefault="002A4116" w:rsidP="002A4116">
      <w:pPr>
        <w:pStyle w:val="Default"/>
        <w:widowControl w:val="0"/>
        <w:suppressAutoHyphens/>
        <w:ind w:firstLine="709"/>
        <w:contextualSpacing/>
        <w:jc w:val="both"/>
        <w:rPr>
          <w:color w:val="FF0000"/>
          <w:sz w:val="20"/>
          <w:szCs w:val="22"/>
        </w:rPr>
      </w:pPr>
    </w:p>
    <w:p w:rsidR="002A4116" w:rsidRPr="001319D1" w:rsidRDefault="002A4116" w:rsidP="002A4116">
      <w:pPr>
        <w:contextualSpacing/>
        <w:jc w:val="both"/>
        <w:rPr>
          <w:b/>
          <w:i/>
          <w:color w:val="FF0000"/>
          <w:sz w:val="2"/>
          <w:szCs w:val="2"/>
        </w:rPr>
      </w:pPr>
    </w:p>
    <w:p w:rsidR="00CD38AA" w:rsidRDefault="00CD38AA" w:rsidP="002A4116">
      <w:pPr>
        <w:contextualSpacing/>
        <w:jc w:val="center"/>
        <w:rPr>
          <w:b/>
          <w:i/>
          <w:szCs w:val="28"/>
        </w:rPr>
      </w:pPr>
    </w:p>
    <w:p w:rsidR="002A4116" w:rsidRPr="00CD38AA" w:rsidRDefault="002A4116" w:rsidP="002A4116">
      <w:pPr>
        <w:contextualSpacing/>
        <w:jc w:val="center"/>
        <w:rPr>
          <w:b/>
          <w:i/>
          <w:szCs w:val="28"/>
        </w:rPr>
      </w:pPr>
      <w:r w:rsidRPr="00CD38AA">
        <w:rPr>
          <w:b/>
          <w:i/>
          <w:szCs w:val="28"/>
        </w:rPr>
        <w:t>Социальная характеристика преступности</w:t>
      </w:r>
    </w:p>
    <w:p w:rsidR="002A4116" w:rsidRPr="00CD38AA" w:rsidRDefault="002A4116" w:rsidP="002A4116">
      <w:pPr>
        <w:contextualSpacing/>
        <w:jc w:val="center"/>
        <w:rPr>
          <w:b/>
          <w:i/>
          <w:sz w:val="14"/>
          <w:szCs w:val="16"/>
        </w:rPr>
      </w:pPr>
    </w:p>
    <w:p w:rsidR="002A4116" w:rsidRPr="00CD38AA" w:rsidRDefault="002A4116" w:rsidP="002A4116">
      <w:pPr>
        <w:pStyle w:val="a9"/>
        <w:spacing w:before="0" w:beforeAutospacing="0" w:after="0" w:afterAutospacing="0"/>
        <w:ind w:firstLine="708"/>
        <w:jc w:val="both"/>
        <w:rPr>
          <w:szCs w:val="28"/>
        </w:rPr>
      </w:pPr>
      <w:r w:rsidRPr="00CD38AA">
        <w:rPr>
          <w:szCs w:val="28"/>
        </w:rPr>
        <w:t xml:space="preserve">За 11 месяцев 2015 года установлено 213 лиц, совершивших  преступления (+6%), к уголовной ответственности привлечено лиц  - 136 (- 8,7 %). </w:t>
      </w:r>
    </w:p>
    <w:p w:rsidR="002A4116" w:rsidRPr="00CD38AA" w:rsidRDefault="002A4116" w:rsidP="002A4116">
      <w:pPr>
        <w:ind w:firstLine="708"/>
        <w:contextualSpacing/>
        <w:jc w:val="both"/>
        <w:rPr>
          <w:szCs w:val="28"/>
        </w:rPr>
      </w:pPr>
      <w:r w:rsidRPr="00CD38AA">
        <w:rPr>
          <w:szCs w:val="28"/>
        </w:rPr>
        <w:t xml:space="preserve">Социальная составляющая преступности характеризуется значительным увеличением удельного веса преступлений (в числе расследованных), совершённых лицами, находящихся в состоянии алкогольного опьянения 38,35% (АППГ – 17,50%), несовершеннолетними – 10,19% (АППГ – 8,50%, при </w:t>
      </w:r>
      <w:proofErr w:type="spellStart"/>
      <w:r w:rsidRPr="00CD38AA">
        <w:rPr>
          <w:szCs w:val="28"/>
        </w:rPr>
        <w:t>среднеобластном</w:t>
      </w:r>
      <w:proofErr w:type="spellEnd"/>
      <w:r w:rsidRPr="00CD38AA">
        <w:rPr>
          <w:szCs w:val="28"/>
        </w:rPr>
        <w:t xml:space="preserve"> – 6,34%).  </w:t>
      </w:r>
    </w:p>
    <w:p w:rsidR="002A4116" w:rsidRPr="00CD38AA" w:rsidRDefault="002A4116" w:rsidP="002A4116">
      <w:pPr>
        <w:ind w:firstLine="708"/>
        <w:contextualSpacing/>
        <w:jc w:val="both"/>
        <w:rPr>
          <w:sz w:val="20"/>
          <w:szCs w:val="22"/>
        </w:rPr>
      </w:pPr>
    </w:p>
    <w:p w:rsidR="002A4116" w:rsidRPr="00CD38AA" w:rsidRDefault="002A4116" w:rsidP="002A4116">
      <w:pPr>
        <w:pStyle w:val="a9"/>
        <w:spacing w:before="0" w:beforeAutospacing="0" w:after="0" w:afterAutospacing="0"/>
        <w:jc w:val="center"/>
        <w:rPr>
          <w:b/>
          <w:i/>
          <w:szCs w:val="28"/>
        </w:rPr>
      </w:pPr>
      <w:r w:rsidRPr="00CD38AA">
        <w:rPr>
          <w:b/>
          <w:i/>
          <w:szCs w:val="28"/>
        </w:rPr>
        <w:t>Подростковая преступность.</w:t>
      </w:r>
    </w:p>
    <w:p w:rsidR="002A4116" w:rsidRPr="00CD38AA" w:rsidRDefault="002A4116" w:rsidP="002A4116">
      <w:pPr>
        <w:pStyle w:val="a9"/>
        <w:spacing w:before="0" w:beforeAutospacing="0" w:after="0" w:afterAutospacing="0"/>
        <w:jc w:val="center"/>
        <w:rPr>
          <w:b/>
          <w:i/>
          <w:sz w:val="20"/>
          <w:szCs w:val="22"/>
        </w:rPr>
      </w:pPr>
    </w:p>
    <w:p w:rsidR="002A4116" w:rsidRPr="00CD38AA" w:rsidRDefault="002A4116" w:rsidP="002A4116">
      <w:pPr>
        <w:pStyle w:val="a9"/>
        <w:spacing w:before="0" w:beforeAutospacing="0" w:after="0" w:afterAutospacing="0"/>
        <w:ind w:firstLine="708"/>
        <w:jc w:val="both"/>
        <w:rPr>
          <w:szCs w:val="28"/>
        </w:rPr>
      </w:pPr>
      <w:r w:rsidRPr="00CD38AA">
        <w:rPr>
          <w:szCs w:val="28"/>
        </w:rPr>
        <w:t xml:space="preserve">В отчетном периоде по-прежнему наблюдается рост преступлений, совершенных несовершеннолетними, с 17 до 21, по итогам отчетного периода удельный вес составил 10,19% (область 6,34%). </w:t>
      </w:r>
    </w:p>
    <w:p w:rsidR="002A4116" w:rsidRPr="00CD38AA" w:rsidRDefault="002A4116" w:rsidP="002A4116">
      <w:pPr>
        <w:pStyle w:val="a9"/>
        <w:spacing w:before="0" w:beforeAutospacing="0" w:after="0" w:afterAutospacing="0"/>
        <w:ind w:firstLine="708"/>
        <w:jc w:val="both"/>
        <w:rPr>
          <w:szCs w:val="28"/>
        </w:rPr>
      </w:pPr>
      <w:r w:rsidRPr="00CD38AA">
        <w:rPr>
          <w:szCs w:val="28"/>
        </w:rPr>
        <w:t xml:space="preserve">Привлечено к уголовной ответственности 25 несовершеннолетних (20; +5), из них 9 подростков ранее совершали преступления (АППГ – 3, +200%), 1 был ранее судим (АППГ – 1). Непосредственно инспекторами ПДН выявлено 110 административных правонарушений (АППГ – 102), на несовершеннолетних составлено 24 протоколов (АППГ – 26, -2), на родителей составлено 48 протоколов (АППГ – 47; +1). </w:t>
      </w:r>
    </w:p>
    <w:p w:rsidR="002A4116" w:rsidRPr="00CD38AA" w:rsidRDefault="002A4116" w:rsidP="002A4116">
      <w:pPr>
        <w:pStyle w:val="a9"/>
        <w:spacing w:before="0" w:beforeAutospacing="0" w:after="0" w:afterAutospacing="0"/>
        <w:ind w:firstLine="708"/>
        <w:jc w:val="both"/>
        <w:rPr>
          <w:szCs w:val="28"/>
        </w:rPr>
      </w:pPr>
      <w:r w:rsidRPr="00CD38AA">
        <w:rPr>
          <w:szCs w:val="28"/>
        </w:rPr>
        <w:t xml:space="preserve">4 подростка совершили преступления в состоянии алкогольного опьянения (АППГ – 2, +100%), однако к административной ответственности по ч. 1,2 ст. 6.10 </w:t>
      </w:r>
      <w:proofErr w:type="spellStart"/>
      <w:r w:rsidRPr="00CD38AA">
        <w:rPr>
          <w:szCs w:val="28"/>
        </w:rPr>
        <w:t>КоАП</w:t>
      </w:r>
      <w:proofErr w:type="spellEnd"/>
      <w:r w:rsidRPr="00CD38AA">
        <w:rPr>
          <w:szCs w:val="28"/>
        </w:rPr>
        <w:t xml:space="preserve"> РФ в течение 11 месяцев  привлечен 1 гражданин (АППГ – 5), по ч. 1 ст. 20.20, 20.21 </w:t>
      </w:r>
      <w:proofErr w:type="spellStart"/>
      <w:r w:rsidRPr="00CD38AA">
        <w:rPr>
          <w:szCs w:val="28"/>
        </w:rPr>
        <w:t>КоАП</w:t>
      </w:r>
      <w:proofErr w:type="spellEnd"/>
      <w:r w:rsidRPr="00CD38AA">
        <w:rPr>
          <w:szCs w:val="28"/>
        </w:rPr>
        <w:t xml:space="preserve"> РФ привлечено 10 подростков (АППГ – 19), выявлено 3 факта розничной продажи несовершеннолетним лицам алкогольной продукции. </w:t>
      </w:r>
    </w:p>
    <w:p w:rsidR="002A4116" w:rsidRPr="00CD38AA" w:rsidRDefault="002A4116" w:rsidP="002A4116">
      <w:pPr>
        <w:ind w:firstLine="708"/>
        <w:contextualSpacing/>
        <w:jc w:val="both"/>
        <w:rPr>
          <w:color w:val="FF0000"/>
          <w:sz w:val="20"/>
          <w:szCs w:val="22"/>
        </w:rPr>
      </w:pPr>
    </w:p>
    <w:p w:rsidR="002A4116" w:rsidRPr="00CD38AA" w:rsidRDefault="002A4116" w:rsidP="002A4116">
      <w:pPr>
        <w:contextualSpacing/>
        <w:jc w:val="center"/>
        <w:rPr>
          <w:b/>
          <w:i/>
          <w:szCs w:val="28"/>
        </w:rPr>
      </w:pPr>
      <w:r w:rsidRPr="00CD38AA">
        <w:rPr>
          <w:b/>
          <w:i/>
          <w:szCs w:val="28"/>
        </w:rPr>
        <w:t>Раскрытие преступлений</w:t>
      </w:r>
    </w:p>
    <w:p w:rsidR="002A4116" w:rsidRPr="00CD38AA" w:rsidRDefault="002A4116" w:rsidP="002A4116">
      <w:pPr>
        <w:contextualSpacing/>
        <w:jc w:val="center"/>
        <w:rPr>
          <w:b/>
          <w:i/>
          <w:sz w:val="14"/>
          <w:szCs w:val="16"/>
        </w:rPr>
      </w:pPr>
    </w:p>
    <w:p w:rsidR="002A4116" w:rsidRPr="00CD38AA" w:rsidRDefault="002A4116" w:rsidP="002A4116">
      <w:pPr>
        <w:pStyle w:val="Default"/>
        <w:widowControl w:val="0"/>
        <w:ind w:firstLine="709"/>
        <w:contextualSpacing/>
        <w:jc w:val="both"/>
        <w:rPr>
          <w:color w:val="auto"/>
          <w:szCs w:val="28"/>
        </w:rPr>
      </w:pPr>
      <w:r w:rsidRPr="00CD38AA">
        <w:rPr>
          <w:color w:val="auto"/>
          <w:szCs w:val="28"/>
        </w:rPr>
        <w:t xml:space="preserve">Общая раскрываемость преступлений в отчетном периоде составила 79,09% при </w:t>
      </w:r>
      <w:proofErr w:type="spellStart"/>
      <w:r w:rsidRPr="00CD38AA">
        <w:rPr>
          <w:color w:val="auto"/>
          <w:szCs w:val="28"/>
        </w:rPr>
        <w:t>среднеобластном</w:t>
      </w:r>
      <w:proofErr w:type="spellEnd"/>
      <w:r w:rsidRPr="00CD38AA">
        <w:rPr>
          <w:color w:val="auto"/>
          <w:szCs w:val="28"/>
        </w:rPr>
        <w:t xml:space="preserve"> показателе – 52,04%. </w:t>
      </w:r>
    </w:p>
    <w:p w:rsidR="002A4116" w:rsidRPr="00CD38AA" w:rsidRDefault="002A4116" w:rsidP="002A4116">
      <w:pPr>
        <w:pStyle w:val="Default"/>
        <w:widowControl w:val="0"/>
        <w:suppressAutoHyphens/>
        <w:ind w:firstLine="709"/>
        <w:contextualSpacing/>
        <w:jc w:val="both"/>
        <w:rPr>
          <w:color w:val="FF0000"/>
          <w:szCs w:val="28"/>
        </w:rPr>
      </w:pPr>
      <w:r w:rsidRPr="00CD38AA">
        <w:rPr>
          <w:color w:val="auto"/>
          <w:szCs w:val="28"/>
        </w:rPr>
        <w:t>Всего сотрудниками полиции ОМВД раскрыто в отчетном периоде 216/261  преступлений (АППГ – 216/262).</w:t>
      </w:r>
      <w:r w:rsidRPr="00CD38AA">
        <w:rPr>
          <w:color w:val="FF0000"/>
          <w:szCs w:val="28"/>
        </w:rPr>
        <w:t xml:space="preserve"> </w:t>
      </w:r>
      <w:r w:rsidRPr="00CD38AA">
        <w:rPr>
          <w:color w:val="auto"/>
          <w:szCs w:val="28"/>
        </w:rPr>
        <w:t>Наибольшее количество преступлений в отчетном периоде раскрыто участковыми уполномоченными полиции – 117 преступлений или 44,8%, сотрудниками ОУР раскрыто 95 или 36,4%, ОГИБДД – 18 или 6,9 %, ПДН - 11 преступлений или 4,2% и сотрудниками БЭП раскрыто 8 преступлений или 2,9%.</w:t>
      </w:r>
      <w:r w:rsidRPr="00CD38AA">
        <w:rPr>
          <w:color w:val="FF0000"/>
          <w:szCs w:val="28"/>
        </w:rPr>
        <w:t xml:space="preserve">   </w:t>
      </w:r>
    </w:p>
    <w:p w:rsidR="002A4116" w:rsidRPr="00CD38AA" w:rsidRDefault="002A4116" w:rsidP="002A4116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Cs w:val="28"/>
        </w:rPr>
      </w:pPr>
      <w:r w:rsidRPr="00CD38AA">
        <w:rPr>
          <w:color w:val="auto"/>
          <w:szCs w:val="28"/>
        </w:rPr>
        <w:t>Снижено количество преступлений, раскрытых по «горячим следам» со 179 до 82.</w:t>
      </w:r>
    </w:p>
    <w:p w:rsidR="002A4116" w:rsidRPr="00CD38AA" w:rsidRDefault="002A4116" w:rsidP="002A4116">
      <w:pPr>
        <w:pStyle w:val="Default"/>
        <w:widowControl w:val="0"/>
        <w:suppressAutoHyphens/>
        <w:ind w:firstLine="709"/>
        <w:contextualSpacing/>
        <w:jc w:val="both"/>
        <w:rPr>
          <w:color w:val="auto"/>
          <w:szCs w:val="28"/>
        </w:rPr>
      </w:pPr>
      <w:r w:rsidRPr="00CD38AA">
        <w:rPr>
          <w:color w:val="auto"/>
          <w:szCs w:val="28"/>
        </w:rPr>
        <w:t xml:space="preserve">По итогам работы за 11 месяцев 2015 года удалось сократить остаток нераскрытых преступлений с 74 до 57 преступлений. По линии КП остаток нераскрытых преступлений составляет – 29 (АППГ – 47), по линии ПОБ – 28 (АППГ – 27). </w:t>
      </w:r>
    </w:p>
    <w:p w:rsidR="002A4116" w:rsidRPr="00CD38AA" w:rsidRDefault="002A4116" w:rsidP="002A4116">
      <w:pPr>
        <w:contextualSpacing/>
        <w:jc w:val="both"/>
        <w:rPr>
          <w:sz w:val="14"/>
          <w:szCs w:val="16"/>
        </w:rPr>
      </w:pPr>
    </w:p>
    <w:p w:rsidR="002A4116" w:rsidRPr="00CD38AA" w:rsidRDefault="002A4116" w:rsidP="002A4116">
      <w:pPr>
        <w:contextualSpacing/>
        <w:jc w:val="center"/>
        <w:rPr>
          <w:b/>
          <w:i/>
          <w:szCs w:val="28"/>
        </w:rPr>
      </w:pPr>
      <w:r w:rsidRPr="00CD38AA">
        <w:rPr>
          <w:b/>
          <w:i/>
          <w:szCs w:val="28"/>
        </w:rPr>
        <w:t>Результаты подразделения предварительного следствия</w:t>
      </w:r>
    </w:p>
    <w:p w:rsidR="002A4116" w:rsidRPr="00CD38AA" w:rsidRDefault="002A4116" w:rsidP="002A4116">
      <w:pPr>
        <w:contextualSpacing/>
        <w:jc w:val="center"/>
        <w:rPr>
          <w:b/>
          <w:i/>
          <w:color w:val="FF0000"/>
          <w:sz w:val="14"/>
          <w:szCs w:val="16"/>
        </w:rPr>
      </w:pPr>
    </w:p>
    <w:p w:rsidR="002A4116" w:rsidRPr="00CD38AA" w:rsidRDefault="002A4116" w:rsidP="002A4116">
      <w:pPr>
        <w:ind w:firstLine="851"/>
        <w:contextualSpacing/>
        <w:jc w:val="both"/>
        <w:rPr>
          <w:szCs w:val="28"/>
        </w:rPr>
      </w:pPr>
      <w:r w:rsidRPr="00CD38AA">
        <w:rPr>
          <w:bCs/>
          <w:szCs w:val="28"/>
        </w:rPr>
        <w:t xml:space="preserve">В течение 11 месяцев 2015 года </w:t>
      </w:r>
      <w:r w:rsidRPr="00CD38AA">
        <w:rPr>
          <w:szCs w:val="28"/>
        </w:rPr>
        <w:t xml:space="preserve">в производстве следователей находилось 160 (АППГ - 177) уголовных дел, окончено производством – 77 (АППГ – 73), с обвинительным заключением в суд направлено –70 (АППГ - 64).  </w:t>
      </w:r>
    </w:p>
    <w:p w:rsidR="002A4116" w:rsidRPr="00CD38AA" w:rsidRDefault="002A4116" w:rsidP="002A4116">
      <w:pPr>
        <w:tabs>
          <w:tab w:val="left" w:pos="9639"/>
        </w:tabs>
        <w:ind w:firstLine="851"/>
        <w:contextualSpacing/>
        <w:jc w:val="both"/>
        <w:rPr>
          <w:szCs w:val="28"/>
        </w:rPr>
      </w:pPr>
      <w:r w:rsidRPr="00CD38AA">
        <w:rPr>
          <w:szCs w:val="28"/>
        </w:rPr>
        <w:t>Нагрузка на 1 штатную единицу по направленным в суд уголовным делам составила 9,3 дел (АППГ – 7,1).</w:t>
      </w:r>
    </w:p>
    <w:p w:rsidR="002A4116" w:rsidRPr="00CD38AA" w:rsidRDefault="002A4116" w:rsidP="002A4116">
      <w:pPr>
        <w:tabs>
          <w:tab w:val="left" w:pos="9639"/>
        </w:tabs>
        <w:ind w:firstLine="851"/>
        <w:contextualSpacing/>
        <w:jc w:val="both"/>
        <w:rPr>
          <w:szCs w:val="28"/>
        </w:rPr>
      </w:pPr>
      <w:r w:rsidRPr="00CD38AA">
        <w:rPr>
          <w:szCs w:val="28"/>
        </w:rPr>
        <w:t>Расследовано 119 уголовных дел (АППГ – 133), нагрузка на 1 штатную единицу по расследованным уголовным делам составила 14,9 дела (АППГ – 14,8, область – 24,2).</w:t>
      </w:r>
    </w:p>
    <w:p w:rsidR="002A4116" w:rsidRPr="00CD38AA" w:rsidRDefault="002A4116" w:rsidP="002A4116">
      <w:pPr>
        <w:ind w:firstLine="851"/>
        <w:contextualSpacing/>
        <w:jc w:val="both"/>
      </w:pPr>
      <w:r w:rsidRPr="00CD38AA">
        <w:t>Удельный вес уголовных дел, направленных с обвинительным заключением в суд от числа оконченных составил 94,8%</w:t>
      </w:r>
      <w:r w:rsidRPr="00CD38AA">
        <w:br/>
        <w:t xml:space="preserve">(АППГ – 87,7%). </w:t>
      </w:r>
    </w:p>
    <w:p w:rsidR="002A4116" w:rsidRPr="00CD38AA" w:rsidRDefault="002A4116" w:rsidP="002A4116">
      <w:pPr>
        <w:ind w:firstLine="851"/>
        <w:contextualSpacing/>
        <w:jc w:val="both"/>
        <w:rPr>
          <w:szCs w:val="28"/>
        </w:rPr>
      </w:pPr>
      <w:r w:rsidRPr="00CD38AA">
        <w:rPr>
          <w:szCs w:val="28"/>
        </w:rPr>
        <w:t xml:space="preserve">На дополнительное расследование прокуратурой возвращено 2 уголовных дела (АППГ – 4). </w:t>
      </w:r>
    </w:p>
    <w:p w:rsidR="002A4116" w:rsidRPr="00CD38AA" w:rsidRDefault="002A4116" w:rsidP="002A4116">
      <w:pPr>
        <w:ind w:firstLine="720"/>
        <w:contextualSpacing/>
        <w:jc w:val="both"/>
        <w:rPr>
          <w:szCs w:val="28"/>
        </w:rPr>
      </w:pPr>
      <w:r w:rsidRPr="00CD38AA">
        <w:rPr>
          <w:szCs w:val="28"/>
        </w:rPr>
        <w:t xml:space="preserve">В срок, свыше установленного УПК Российской Федерации, без учета возобновленных окончено 16 уголовных дел или 20,25% (АППГ – 19 или 24,68%). </w:t>
      </w:r>
    </w:p>
    <w:p w:rsidR="002A4116" w:rsidRPr="00CD38AA" w:rsidRDefault="002A4116" w:rsidP="002A4116">
      <w:pPr>
        <w:ind w:firstLine="680"/>
        <w:contextualSpacing/>
        <w:jc w:val="both"/>
        <w:rPr>
          <w:szCs w:val="28"/>
        </w:rPr>
      </w:pPr>
      <w:r w:rsidRPr="00CD38AA">
        <w:rPr>
          <w:szCs w:val="28"/>
        </w:rPr>
        <w:t xml:space="preserve">Снижено количество приостановленных органами предварительного следствия уголовных дел по основаниям, предусмотренным п.п.1-3 ч.1 ст.208 УПК Российской Федерации, по итогам 11 месяцев 2015 года их число составило 42 уголовных дела (АППГ </w:t>
      </w:r>
      <w:r w:rsidRPr="00CD38AA">
        <w:rPr>
          <w:szCs w:val="28"/>
        </w:rPr>
        <w:lastRenderedPageBreak/>
        <w:t>– 60). Удельный вес приостановленных уголовных дел в отчетном периоде составил 35,3%.</w:t>
      </w:r>
    </w:p>
    <w:p w:rsidR="002A4116" w:rsidRPr="00CD38AA" w:rsidRDefault="002A4116" w:rsidP="002A4116">
      <w:pPr>
        <w:pStyle w:val="aa"/>
        <w:widowControl w:val="0"/>
        <w:ind w:left="0" w:firstLine="680"/>
        <w:contextualSpacing/>
        <w:jc w:val="both"/>
        <w:rPr>
          <w:szCs w:val="28"/>
        </w:rPr>
      </w:pPr>
      <w:r w:rsidRPr="00CD38AA">
        <w:rPr>
          <w:szCs w:val="28"/>
        </w:rPr>
        <w:t>Возмещение ущерба, причиненного преступными посягательствами, составило 66,2% (АППГ – 47,6%).</w:t>
      </w:r>
    </w:p>
    <w:p w:rsidR="002A4116" w:rsidRPr="00CD38AA" w:rsidRDefault="002A4116" w:rsidP="002A4116">
      <w:pPr>
        <w:contextualSpacing/>
        <w:jc w:val="center"/>
        <w:rPr>
          <w:b/>
          <w:i/>
          <w:color w:val="FF0000"/>
          <w:szCs w:val="28"/>
        </w:rPr>
      </w:pPr>
    </w:p>
    <w:p w:rsidR="002A4116" w:rsidRPr="00CD38AA" w:rsidRDefault="002A4116" w:rsidP="002A4116">
      <w:pPr>
        <w:contextualSpacing/>
        <w:jc w:val="center"/>
        <w:rPr>
          <w:b/>
          <w:i/>
          <w:szCs w:val="28"/>
        </w:rPr>
      </w:pPr>
      <w:r w:rsidRPr="00CD38AA">
        <w:rPr>
          <w:b/>
          <w:i/>
          <w:szCs w:val="28"/>
        </w:rPr>
        <w:t>Результаты подразделений дознания</w:t>
      </w:r>
    </w:p>
    <w:p w:rsidR="002A4116" w:rsidRPr="00CD38AA" w:rsidRDefault="002A4116" w:rsidP="002A4116">
      <w:pPr>
        <w:contextualSpacing/>
        <w:jc w:val="center"/>
        <w:rPr>
          <w:b/>
          <w:i/>
          <w:color w:val="FF0000"/>
          <w:sz w:val="14"/>
          <w:szCs w:val="16"/>
        </w:rPr>
      </w:pPr>
    </w:p>
    <w:p w:rsidR="002A4116" w:rsidRPr="00CD38AA" w:rsidRDefault="002A4116" w:rsidP="002A4116">
      <w:pPr>
        <w:ind w:firstLine="709"/>
        <w:contextualSpacing/>
        <w:jc w:val="both"/>
        <w:rPr>
          <w:szCs w:val="28"/>
        </w:rPr>
      </w:pPr>
      <w:r w:rsidRPr="00CD38AA">
        <w:rPr>
          <w:szCs w:val="28"/>
        </w:rPr>
        <w:t xml:space="preserve">В производстве отделения дознания в отчетном периоде находилось  185 </w:t>
      </w:r>
      <w:r w:rsidRPr="00CD38AA">
        <w:rPr>
          <w:szCs w:val="28"/>
        </w:rPr>
        <w:br/>
        <w:t>(АППГ - 187) уголовных дел, из которых окончено – 80 (АППГ – 84).</w:t>
      </w:r>
    </w:p>
    <w:p w:rsidR="002A4116" w:rsidRPr="00CD38AA" w:rsidRDefault="002A4116" w:rsidP="002A4116">
      <w:pPr>
        <w:ind w:firstLine="709"/>
        <w:contextualSpacing/>
        <w:jc w:val="both"/>
        <w:rPr>
          <w:szCs w:val="28"/>
        </w:rPr>
      </w:pPr>
      <w:r w:rsidRPr="00CD38AA">
        <w:rPr>
          <w:szCs w:val="28"/>
        </w:rPr>
        <w:t>За истекший период с обвинительным актом  в суд в порядке ст. 427 УПК РФ направлено 79 (АППГ – 76) уголовных дел.</w:t>
      </w:r>
    </w:p>
    <w:p w:rsidR="002A4116" w:rsidRPr="00CD38AA" w:rsidRDefault="002A4116" w:rsidP="002A4116">
      <w:pPr>
        <w:ind w:firstLine="709"/>
        <w:contextualSpacing/>
        <w:jc w:val="both"/>
        <w:rPr>
          <w:szCs w:val="28"/>
        </w:rPr>
      </w:pPr>
      <w:r w:rsidRPr="00CD38AA">
        <w:rPr>
          <w:szCs w:val="28"/>
        </w:rPr>
        <w:t xml:space="preserve">С 27 до 28 увеличилось количество уголовных дел, приостановленных по п.п. 1-3 ст. 208 УПК Российской Федерации. </w:t>
      </w:r>
    </w:p>
    <w:p w:rsidR="002A4116" w:rsidRPr="00CD38AA" w:rsidRDefault="002A4116" w:rsidP="002A4116">
      <w:pPr>
        <w:ind w:firstLine="709"/>
        <w:contextualSpacing/>
        <w:jc w:val="both"/>
        <w:rPr>
          <w:szCs w:val="28"/>
        </w:rPr>
      </w:pPr>
      <w:r w:rsidRPr="00CD38AA">
        <w:rPr>
          <w:szCs w:val="28"/>
        </w:rPr>
        <w:t>Окончено свыше срока, установленного УПК Российской Федерации 28 уголовных дел (АППГ – 24), их удельный вес, от числа оконченных, составил 35,0%.</w:t>
      </w:r>
    </w:p>
    <w:p w:rsidR="002A4116" w:rsidRPr="00CD38AA" w:rsidRDefault="002A4116" w:rsidP="002A4116">
      <w:pPr>
        <w:ind w:firstLine="709"/>
        <w:contextualSpacing/>
        <w:jc w:val="both"/>
        <w:rPr>
          <w:szCs w:val="28"/>
        </w:rPr>
      </w:pPr>
      <w:r w:rsidRPr="00CD38AA">
        <w:rPr>
          <w:szCs w:val="28"/>
        </w:rPr>
        <w:t xml:space="preserve">Отделением дознания расследовано 104 уголовных дела (АППГ – 110), нагрузка по расследованным составила 19,8% (АППГ – 19%).  </w:t>
      </w:r>
    </w:p>
    <w:p w:rsidR="002A4116" w:rsidRPr="00CD38AA" w:rsidRDefault="002A4116" w:rsidP="002A4116">
      <w:pPr>
        <w:ind w:firstLine="708"/>
        <w:contextualSpacing/>
        <w:jc w:val="both"/>
        <w:rPr>
          <w:szCs w:val="28"/>
        </w:rPr>
      </w:pPr>
      <w:r w:rsidRPr="00CD38AA">
        <w:rPr>
          <w:szCs w:val="28"/>
        </w:rPr>
        <w:t xml:space="preserve">Для </w:t>
      </w:r>
      <w:proofErr w:type="spellStart"/>
      <w:r w:rsidRPr="00CD38AA">
        <w:rPr>
          <w:szCs w:val="28"/>
        </w:rPr>
        <w:t>пересоставления</w:t>
      </w:r>
      <w:proofErr w:type="spellEnd"/>
      <w:r w:rsidRPr="00CD38AA">
        <w:rPr>
          <w:szCs w:val="28"/>
        </w:rPr>
        <w:t xml:space="preserve"> обвинительного акта и производства дополнительного дознания надзирающим прокурором возвращено 5 уголовных дел (АППГ - 3). Удельный вес уголовных дел, возвращенных прокурором, от числа оконченных составил 6,3% при </w:t>
      </w:r>
      <w:proofErr w:type="spellStart"/>
      <w:r w:rsidRPr="00CD38AA">
        <w:rPr>
          <w:szCs w:val="28"/>
        </w:rPr>
        <w:t>среднеобластном</w:t>
      </w:r>
      <w:proofErr w:type="spellEnd"/>
      <w:r w:rsidRPr="00CD38AA">
        <w:rPr>
          <w:szCs w:val="28"/>
        </w:rPr>
        <w:t xml:space="preserve"> 3,0%.</w:t>
      </w:r>
    </w:p>
    <w:p w:rsidR="002A4116" w:rsidRPr="00CD38AA" w:rsidRDefault="002A4116" w:rsidP="002A4116">
      <w:pPr>
        <w:ind w:firstLine="709"/>
        <w:contextualSpacing/>
        <w:jc w:val="both"/>
        <w:rPr>
          <w:szCs w:val="28"/>
        </w:rPr>
      </w:pPr>
      <w:r w:rsidRPr="00CD38AA">
        <w:rPr>
          <w:szCs w:val="28"/>
        </w:rPr>
        <w:t>Процент возмещения материального ущерба по уголовным делам, расследованным сотрудниками отделения дознания составил 50% (АППГ - 53%).</w:t>
      </w:r>
    </w:p>
    <w:p w:rsidR="002A4116" w:rsidRPr="00CD38AA" w:rsidRDefault="002A4116" w:rsidP="002A4116">
      <w:pPr>
        <w:pStyle w:val="Default"/>
        <w:widowControl w:val="0"/>
        <w:suppressAutoHyphens/>
        <w:contextualSpacing/>
        <w:jc w:val="both"/>
        <w:rPr>
          <w:color w:val="FF0000"/>
          <w:sz w:val="14"/>
          <w:szCs w:val="16"/>
        </w:rPr>
      </w:pPr>
    </w:p>
    <w:p w:rsidR="002A4116" w:rsidRPr="00CD38AA" w:rsidRDefault="002A4116" w:rsidP="002A4116">
      <w:pPr>
        <w:contextualSpacing/>
        <w:jc w:val="center"/>
        <w:rPr>
          <w:b/>
          <w:i/>
          <w:szCs w:val="28"/>
        </w:rPr>
      </w:pPr>
      <w:r w:rsidRPr="00CD38AA">
        <w:rPr>
          <w:b/>
          <w:i/>
          <w:szCs w:val="28"/>
        </w:rPr>
        <w:t>Противодействие экономической преступности и коррупции</w:t>
      </w:r>
    </w:p>
    <w:p w:rsidR="002A4116" w:rsidRPr="00CD38AA" w:rsidRDefault="002A4116" w:rsidP="002A4116">
      <w:pPr>
        <w:contextualSpacing/>
        <w:jc w:val="center"/>
        <w:rPr>
          <w:b/>
          <w:i/>
          <w:sz w:val="14"/>
          <w:szCs w:val="16"/>
        </w:rPr>
      </w:pPr>
    </w:p>
    <w:p w:rsidR="002A4116" w:rsidRPr="00CD38AA" w:rsidRDefault="002A4116" w:rsidP="002A4116">
      <w:pPr>
        <w:ind w:firstLine="720"/>
        <w:contextualSpacing/>
        <w:jc w:val="both"/>
        <w:rPr>
          <w:szCs w:val="28"/>
        </w:rPr>
      </w:pPr>
      <w:r w:rsidRPr="00CD38AA">
        <w:rPr>
          <w:szCs w:val="28"/>
        </w:rPr>
        <w:t>В сфере экономики выявлено 6 преступлений (АППГ – 3),  в том числе 3 – тяжких и особо тяжких 4 состава (+50%; АППГ - 2), 2 преступления совершено в крупном и особо крупном размере (АППГ -0).</w:t>
      </w:r>
    </w:p>
    <w:p w:rsidR="002A4116" w:rsidRPr="00CD38AA" w:rsidRDefault="002A4116" w:rsidP="002A4116">
      <w:pPr>
        <w:ind w:firstLine="700"/>
        <w:contextualSpacing/>
        <w:jc w:val="both"/>
        <w:rPr>
          <w:szCs w:val="28"/>
        </w:rPr>
      </w:pPr>
      <w:r w:rsidRPr="00CD38AA">
        <w:rPr>
          <w:szCs w:val="28"/>
        </w:rPr>
        <w:t>Пресечено 2 факта взяточничества (АППГ - 1), 1 факт коммерческого подкупа (АППГ – 0), 1 преступление совершено против интересов службы в организации.</w:t>
      </w:r>
    </w:p>
    <w:p w:rsidR="002A4116" w:rsidRPr="00CD38AA" w:rsidRDefault="002A4116" w:rsidP="002A4116">
      <w:pPr>
        <w:pStyle w:val="11"/>
        <w:widowControl w:val="0"/>
        <w:ind w:firstLine="700"/>
        <w:contextualSpacing/>
        <w:jc w:val="both"/>
        <w:rPr>
          <w:sz w:val="24"/>
          <w:szCs w:val="28"/>
        </w:rPr>
      </w:pPr>
      <w:r w:rsidRPr="00CD38AA">
        <w:rPr>
          <w:sz w:val="24"/>
          <w:szCs w:val="28"/>
        </w:rPr>
        <w:t>Нет результатов по выявлению преступлений в сфере топливно-энергетического комплекса, также в сфере агропромышленного и лесопромышленного комплексов, не выявлено преступлений, предусмотренных ч. 2-4 ст. 159 УК РФ.</w:t>
      </w:r>
    </w:p>
    <w:p w:rsidR="002A4116" w:rsidRPr="00CD38AA" w:rsidRDefault="002A4116" w:rsidP="002A4116">
      <w:pPr>
        <w:pStyle w:val="11"/>
        <w:widowControl w:val="0"/>
        <w:ind w:firstLine="700"/>
        <w:contextualSpacing/>
        <w:jc w:val="both"/>
        <w:rPr>
          <w:sz w:val="24"/>
          <w:szCs w:val="28"/>
        </w:rPr>
      </w:pPr>
      <w:r w:rsidRPr="00CD38AA">
        <w:rPr>
          <w:sz w:val="24"/>
          <w:szCs w:val="28"/>
        </w:rPr>
        <w:t xml:space="preserve">В течение 11 месяцев 2015 года показатель по расследованию также не изменился и составил 2 преступления экономической направленности тяжких и особо тяжких составов. </w:t>
      </w:r>
    </w:p>
    <w:p w:rsidR="002A4116" w:rsidRPr="00CD38AA" w:rsidRDefault="002A4116" w:rsidP="002A4116">
      <w:pPr>
        <w:pStyle w:val="11"/>
        <w:widowControl w:val="0"/>
        <w:contextualSpacing/>
        <w:jc w:val="center"/>
        <w:rPr>
          <w:b/>
          <w:i/>
          <w:szCs w:val="22"/>
        </w:rPr>
      </w:pPr>
    </w:p>
    <w:p w:rsidR="002A4116" w:rsidRPr="00CD38AA" w:rsidRDefault="002A4116" w:rsidP="002A4116">
      <w:pPr>
        <w:pStyle w:val="11"/>
        <w:widowControl w:val="0"/>
        <w:contextualSpacing/>
        <w:jc w:val="center"/>
        <w:rPr>
          <w:b/>
          <w:i/>
          <w:sz w:val="24"/>
          <w:szCs w:val="28"/>
        </w:rPr>
      </w:pPr>
      <w:r w:rsidRPr="00CD38AA">
        <w:rPr>
          <w:b/>
          <w:i/>
          <w:sz w:val="24"/>
          <w:szCs w:val="28"/>
        </w:rPr>
        <w:t>Противодействие незаконному обороту наркотиков</w:t>
      </w:r>
    </w:p>
    <w:p w:rsidR="002A4116" w:rsidRPr="00CD38AA" w:rsidRDefault="002A4116" w:rsidP="002A4116">
      <w:pPr>
        <w:pStyle w:val="11"/>
        <w:widowControl w:val="0"/>
        <w:contextualSpacing/>
        <w:jc w:val="center"/>
        <w:rPr>
          <w:b/>
          <w:i/>
          <w:sz w:val="14"/>
          <w:szCs w:val="16"/>
        </w:rPr>
      </w:pPr>
    </w:p>
    <w:p w:rsidR="002A4116" w:rsidRPr="00CD38AA" w:rsidRDefault="002A4116" w:rsidP="002A4116">
      <w:pPr>
        <w:ind w:firstLine="700"/>
        <w:contextualSpacing/>
        <w:jc w:val="both"/>
        <w:rPr>
          <w:szCs w:val="28"/>
        </w:rPr>
      </w:pPr>
      <w:r w:rsidRPr="00CD38AA">
        <w:rPr>
          <w:szCs w:val="28"/>
        </w:rPr>
        <w:t xml:space="preserve">В сфере незаконного оборота наркотиков выявлено 12 (+50%, АППГ - 8) преступлений, в том числе 9  относятся к категории тяжких и особо тяжких.  Из незаконного оборота изъято 9 г наркотических средств, </w:t>
      </w:r>
      <w:proofErr w:type="spellStart"/>
      <w:r w:rsidRPr="00CD38AA">
        <w:rPr>
          <w:szCs w:val="28"/>
        </w:rPr>
        <w:t>наркопритонов</w:t>
      </w:r>
      <w:proofErr w:type="spellEnd"/>
      <w:r w:rsidRPr="00CD38AA">
        <w:rPr>
          <w:szCs w:val="28"/>
        </w:rPr>
        <w:t xml:space="preserve"> не выявлено.</w:t>
      </w:r>
    </w:p>
    <w:p w:rsidR="002A4116" w:rsidRPr="00CD38AA" w:rsidRDefault="002A4116" w:rsidP="002A4116">
      <w:pPr>
        <w:ind w:firstLine="700"/>
        <w:contextualSpacing/>
        <w:jc w:val="both"/>
        <w:rPr>
          <w:szCs w:val="28"/>
        </w:rPr>
      </w:pPr>
      <w:r w:rsidRPr="00CD38AA">
        <w:rPr>
          <w:szCs w:val="28"/>
        </w:rPr>
        <w:t xml:space="preserve">При увеличении числа выявленных </w:t>
      </w:r>
      <w:proofErr w:type="spellStart"/>
      <w:r w:rsidRPr="00CD38AA">
        <w:rPr>
          <w:szCs w:val="28"/>
        </w:rPr>
        <w:t>наркосоставов</w:t>
      </w:r>
      <w:proofErr w:type="spellEnd"/>
      <w:r w:rsidRPr="00CD38AA">
        <w:rPr>
          <w:szCs w:val="28"/>
        </w:rPr>
        <w:t xml:space="preserve"> раскрываемость составляет 58,33%, раскрыто 7 из 12 преступлений.  Приостановлено 5 уголовных дел данной категории.</w:t>
      </w:r>
    </w:p>
    <w:p w:rsidR="002A4116" w:rsidRPr="00CD38AA" w:rsidRDefault="002A4116" w:rsidP="002A4116">
      <w:pPr>
        <w:ind w:firstLine="700"/>
        <w:contextualSpacing/>
        <w:jc w:val="both"/>
        <w:rPr>
          <w:szCs w:val="28"/>
        </w:rPr>
      </w:pPr>
      <w:r w:rsidRPr="00CD38AA">
        <w:rPr>
          <w:szCs w:val="28"/>
        </w:rPr>
        <w:t xml:space="preserve">5 преступлений совершены лицами, ранее совершавшими правонарушения (+400%). </w:t>
      </w:r>
    </w:p>
    <w:p w:rsidR="002A4116" w:rsidRPr="00CD38AA" w:rsidRDefault="002A4116" w:rsidP="002A4116">
      <w:pPr>
        <w:tabs>
          <w:tab w:val="left" w:pos="7655"/>
        </w:tabs>
        <w:suppressAutoHyphens/>
        <w:contextualSpacing/>
        <w:rPr>
          <w:color w:val="FF0000"/>
          <w:sz w:val="14"/>
          <w:szCs w:val="16"/>
        </w:rPr>
      </w:pPr>
    </w:p>
    <w:p w:rsidR="002A4116" w:rsidRPr="00CD38AA" w:rsidRDefault="002A4116" w:rsidP="002A4116">
      <w:pPr>
        <w:jc w:val="center"/>
        <w:rPr>
          <w:b/>
          <w:i/>
          <w:szCs w:val="28"/>
        </w:rPr>
      </w:pPr>
      <w:r w:rsidRPr="00CD38AA">
        <w:rPr>
          <w:b/>
          <w:i/>
          <w:szCs w:val="28"/>
        </w:rPr>
        <w:t>Безопасность дорожного движения</w:t>
      </w:r>
    </w:p>
    <w:p w:rsidR="002A4116" w:rsidRPr="00CD38AA" w:rsidRDefault="002A4116" w:rsidP="002A4116">
      <w:pPr>
        <w:jc w:val="center"/>
        <w:rPr>
          <w:b/>
          <w:i/>
          <w:szCs w:val="28"/>
        </w:rPr>
      </w:pPr>
    </w:p>
    <w:p w:rsidR="002A4116" w:rsidRPr="00CD38AA" w:rsidRDefault="002A4116" w:rsidP="002A4116">
      <w:pPr>
        <w:ind w:firstLine="708"/>
        <w:jc w:val="both"/>
        <w:rPr>
          <w:szCs w:val="28"/>
        </w:rPr>
      </w:pPr>
      <w:r w:rsidRPr="00CD38AA">
        <w:rPr>
          <w:szCs w:val="28"/>
        </w:rPr>
        <w:t xml:space="preserve">За отчетный период на территории </w:t>
      </w:r>
      <w:proofErr w:type="spellStart"/>
      <w:r w:rsidRPr="00CD38AA">
        <w:rPr>
          <w:szCs w:val="28"/>
        </w:rPr>
        <w:t>Каргасокского</w:t>
      </w:r>
      <w:proofErr w:type="spellEnd"/>
      <w:r w:rsidRPr="00CD38AA">
        <w:rPr>
          <w:szCs w:val="28"/>
        </w:rPr>
        <w:t xml:space="preserve"> района зарегистрировано 10 </w:t>
      </w:r>
      <w:r w:rsidRPr="00CD38AA">
        <w:rPr>
          <w:szCs w:val="28"/>
          <w:shd w:val="clear" w:color="auto" w:fill="FFFFFF"/>
        </w:rPr>
        <w:t>учетных дорожно-транспортных происшествий (2014 год -14),  в которых ранено 12 человек (2014 год</w:t>
      </w:r>
      <w:r w:rsidRPr="00CD38AA">
        <w:rPr>
          <w:szCs w:val="28"/>
        </w:rPr>
        <w:t xml:space="preserve"> - 19), погибших нет (2014 г – 4). Причинами дорожно-транспортных происшествий является несоответствие скорости движении установленным нормам, управление ТС без права управления. </w:t>
      </w:r>
    </w:p>
    <w:p w:rsidR="002A4116" w:rsidRPr="00CD38AA" w:rsidRDefault="002A4116" w:rsidP="002A4116">
      <w:pPr>
        <w:pStyle w:val="a3"/>
        <w:shd w:val="clear" w:color="auto" w:fill="FFFFFF"/>
        <w:rPr>
          <w:sz w:val="24"/>
          <w:szCs w:val="28"/>
        </w:rPr>
      </w:pPr>
      <w:r w:rsidRPr="00CD38AA">
        <w:rPr>
          <w:sz w:val="24"/>
          <w:szCs w:val="28"/>
        </w:rPr>
        <w:t xml:space="preserve">Сотрудниками ОГИБДД всего выявлено 3025 административных правонарушений (-403, АППГ - 3428). </w:t>
      </w:r>
    </w:p>
    <w:p w:rsidR="002A4116" w:rsidRPr="00CD38AA" w:rsidRDefault="002A4116" w:rsidP="002A4116">
      <w:pPr>
        <w:pStyle w:val="a3"/>
        <w:shd w:val="clear" w:color="auto" w:fill="FFFFFF"/>
        <w:rPr>
          <w:sz w:val="24"/>
          <w:szCs w:val="28"/>
        </w:rPr>
      </w:pPr>
      <w:r w:rsidRPr="00CD38AA">
        <w:rPr>
          <w:sz w:val="24"/>
          <w:szCs w:val="28"/>
        </w:rPr>
        <w:lastRenderedPageBreak/>
        <w:t xml:space="preserve">Снижены показатели по выявлению следующих административных правонарушений: </w:t>
      </w:r>
    </w:p>
    <w:p w:rsidR="002A4116" w:rsidRPr="00CD38AA" w:rsidRDefault="002A4116" w:rsidP="002A4116">
      <w:pPr>
        <w:pStyle w:val="a3"/>
        <w:shd w:val="clear" w:color="auto" w:fill="FFFFFF"/>
        <w:rPr>
          <w:sz w:val="24"/>
          <w:szCs w:val="28"/>
        </w:rPr>
      </w:pPr>
      <w:r w:rsidRPr="00CD38AA">
        <w:rPr>
          <w:sz w:val="24"/>
          <w:szCs w:val="28"/>
        </w:rPr>
        <w:t>- управление водителем в состоянии опьянения – 94 (111, -17);</w:t>
      </w:r>
    </w:p>
    <w:p w:rsidR="002A4116" w:rsidRPr="00CD38AA" w:rsidRDefault="002A4116" w:rsidP="002A4116">
      <w:pPr>
        <w:pStyle w:val="a3"/>
        <w:shd w:val="clear" w:color="auto" w:fill="FFFFFF"/>
        <w:rPr>
          <w:sz w:val="24"/>
          <w:szCs w:val="28"/>
        </w:rPr>
      </w:pPr>
      <w:r w:rsidRPr="00CD38AA">
        <w:rPr>
          <w:sz w:val="24"/>
          <w:szCs w:val="28"/>
        </w:rPr>
        <w:t>- превышение установленной скорости движения – 571 (1064, -493)</w:t>
      </w:r>
    </w:p>
    <w:p w:rsidR="002A4116" w:rsidRPr="00CD38AA" w:rsidRDefault="002A4116" w:rsidP="002A4116">
      <w:pPr>
        <w:pStyle w:val="a3"/>
        <w:shd w:val="clear" w:color="auto" w:fill="FFFFFF"/>
        <w:rPr>
          <w:sz w:val="24"/>
          <w:szCs w:val="28"/>
        </w:rPr>
      </w:pPr>
      <w:r w:rsidRPr="00CD38AA">
        <w:rPr>
          <w:sz w:val="24"/>
          <w:szCs w:val="28"/>
        </w:rPr>
        <w:t>- нарушение правил перевозки крупногабаритных грузов – 32 (156, -124)</w:t>
      </w:r>
    </w:p>
    <w:p w:rsidR="002A4116" w:rsidRPr="00CD38AA" w:rsidRDefault="002A4116" w:rsidP="002A4116">
      <w:pPr>
        <w:pStyle w:val="a3"/>
        <w:shd w:val="clear" w:color="auto" w:fill="FFFFFF"/>
        <w:rPr>
          <w:sz w:val="24"/>
          <w:szCs w:val="28"/>
          <w:highlight w:val="yellow"/>
        </w:rPr>
      </w:pPr>
      <w:r w:rsidRPr="00CD38AA">
        <w:rPr>
          <w:sz w:val="24"/>
          <w:szCs w:val="28"/>
        </w:rPr>
        <w:t xml:space="preserve">- нарушение ПДД лицами, управляющими мопедами или велосипедами – 3 (76, - 73). </w:t>
      </w:r>
    </w:p>
    <w:p w:rsidR="002A4116" w:rsidRPr="00CD38AA" w:rsidRDefault="002A4116" w:rsidP="002A4116">
      <w:pPr>
        <w:pStyle w:val="a3"/>
        <w:shd w:val="clear" w:color="auto" w:fill="FFFFFF"/>
        <w:rPr>
          <w:sz w:val="24"/>
          <w:szCs w:val="28"/>
        </w:rPr>
      </w:pPr>
      <w:r w:rsidRPr="00CD38AA">
        <w:rPr>
          <w:sz w:val="24"/>
          <w:szCs w:val="28"/>
        </w:rPr>
        <w:t>В структуре нарушений по линии безопасности дорожного движения большую часть составляют следующие административные правонарушения:</w:t>
      </w:r>
    </w:p>
    <w:p w:rsidR="002A4116" w:rsidRPr="00CD38AA" w:rsidRDefault="002A4116" w:rsidP="002A4116">
      <w:pPr>
        <w:pStyle w:val="a3"/>
        <w:shd w:val="clear" w:color="auto" w:fill="FFFFFF"/>
        <w:rPr>
          <w:sz w:val="24"/>
          <w:szCs w:val="28"/>
        </w:rPr>
      </w:pPr>
      <w:r w:rsidRPr="00CD38AA">
        <w:rPr>
          <w:sz w:val="24"/>
          <w:szCs w:val="28"/>
        </w:rPr>
        <w:t>- нарушение правил использования ремней безопасности – 465 (366; +101);</w:t>
      </w:r>
    </w:p>
    <w:p w:rsidR="002A4116" w:rsidRPr="00CD38AA" w:rsidRDefault="002A4116" w:rsidP="002A4116">
      <w:pPr>
        <w:pStyle w:val="a3"/>
        <w:shd w:val="clear" w:color="auto" w:fill="FFFFFF"/>
        <w:rPr>
          <w:sz w:val="24"/>
          <w:szCs w:val="28"/>
        </w:rPr>
      </w:pPr>
      <w:r w:rsidRPr="00CD38AA">
        <w:rPr>
          <w:sz w:val="24"/>
          <w:szCs w:val="28"/>
        </w:rPr>
        <w:t xml:space="preserve">- пешеходы, нарушающие правила движения - 295 (173;+122). </w:t>
      </w:r>
    </w:p>
    <w:p w:rsidR="002A4116" w:rsidRPr="00CD38AA" w:rsidRDefault="002A4116" w:rsidP="002A4116">
      <w:pPr>
        <w:pStyle w:val="a7"/>
        <w:ind w:firstLine="720"/>
        <w:jc w:val="both"/>
        <w:rPr>
          <w:sz w:val="24"/>
          <w:szCs w:val="28"/>
        </w:rPr>
      </w:pPr>
      <w:r w:rsidRPr="00CD38AA">
        <w:rPr>
          <w:sz w:val="24"/>
          <w:szCs w:val="28"/>
        </w:rPr>
        <w:t xml:space="preserve">На территории </w:t>
      </w:r>
      <w:proofErr w:type="spellStart"/>
      <w:r w:rsidRPr="00CD38AA">
        <w:rPr>
          <w:sz w:val="24"/>
          <w:szCs w:val="28"/>
        </w:rPr>
        <w:t>Каргасокского</w:t>
      </w:r>
      <w:proofErr w:type="spellEnd"/>
      <w:r w:rsidRPr="00CD38AA">
        <w:rPr>
          <w:sz w:val="24"/>
          <w:szCs w:val="28"/>
        </w:rPr>
        <w:t xml:space="preserve"> района очагов аварийности (мест концентрации ДТП) не выявлено.  </w:t>
      </w:r>
    </w:p>
    <w:p w:rsidR="002A4116" w:rsidRPr="00CD38AA" w:rsidRDefault="002A4116" w:rsidP="002A4116">
      <w:pPr>
        <w:pStyle w:val="21"/>
        <w:keepNext/>
        <w:spacing w:after="0"/>
        <w:jc w:val="center"/>
        <w:rPr>
          <w:b/>
          <w:i/>
          <w:sz w:val="24"/>
          <w:szCs w:val="28"/>
        </w:rPr>
      </w:pPr>
      <w:r w:rsidRPr="00CD38AA">
        <w:rPr>
          <w:b/>
          <w:i/>
          <w:sz w:val="24"/>
          <w:szCs w:val="28"/>
        </w:rPr>
        <w:t>Организация работы с кадрами</w:t>
      </w:r>
    </w:p>
    <w:p w:rsidR="002A4116" w:rsidRPr="00CD38AA" w:rsidRDefault="002A4116" w:rsidP="002A4116">
      <w:pPr>
        <w:spacing w:line="0" w:lineRule="atLeast"/>
        <w:ind w:firstLine="708"/>
        <w:jc w:val="both"/>
        <w:rPr>
          <w:szCs w:val="28"/>
        </w:rPr>
      </w:pPr>
      <w:r w:rsidRPr="00CD38AA">
        <w:rPr>
          <w:szCs w:val="28"/>
        </w:rPr>
        <w:t xml:space="preserve">Общая штатная численность личного состава ОМВД России по </w:t>
      </w:r>
      <w:proofErr w:type="spellStart"/>
      <w:r w:rsidRPr="00CD38AA">
        <w:rPr>
          <w:szCs w:val="28"/>
        </w:rPr>
        <w:t>Каргасокскому</w:t>
      </w:r>
      <w:proofErr w:type="spellEnd"/>
      <w:r w:rsidRPr="00CD38AA">
        <w:rPr>
          <w:szCs w:val="28"/>
        </w:rPr>
        <w:t xml:space="preserve"> району на 1 декабря  2015 года составляет 94 единицы, из них:                89 единиц – аттестованный состав, 5 единиц – гражданский персонал.</w:t>
      </w:r>
    </w:p>
    <w:p w:rsidR="002A4116" w:rsidRPr="00CD38AA" w:rsidRDefault="002A4116" w:rsidP="002A4116">
      <w:pPr>
        <w:spacing w:line="0" w:lineRule="atLeast"/>
        <w:ind w:firstLine="709"/>
        <w:jc w:val="both"/>
        <w:rPr>
          <w:szCs w:val="28"/>
        </w:rPr>
      </w:pPr>
      <w:r w:rsidRPr="00CD38AA">
        <w:rPr>
          <w:szCs w:val="28"/>
        </w:rPr>
        <w:t xml:space="preserve">На 1 декабря 2015 года некомплект ОМВД России по </w:t>
      </w:r>
      <w:proofErr w:type="spellStart"/>
      <w:r w:rsidRPr="00CD38AA">
        <w:rPr>
          <w:szCs w:val="28"/>
        </w:rPr>
        <w:t>Каргасокскому</w:t>
      </w:r>
      <w:proofErr w:type="spellEnd"/>
      <w:r w:rsidRPr="00CD38AA">
        <w:rPr>
          <w:szCs w:val="28"/>
        </w:rPr>
        <w:t xml:space="preserve"> району составляет 3 единицы или 3,4% (оперуполномоченный </w:t>
      </w:r>
      <w:proofErr w:type="spellStart"/>
      <w:r w:rsidRPr="00CD38AA">
        <w:rPr>
          <w:szCs w:val="28"/>
        </w:rPr>
        <w:t>ГЭБиПК</w:t>
      </w:r>
      <w:proofErr w:type="spellEnd"/>
      <w:r w:rsidRPr="00CD38AA">
        <w:rPr>
          <w:szCs w:val="28"/>
        </w:rPr>
        <w:t>, инспектор ДПС, следователь СО).</w:t>
      </w:r>
      <w:r w:rsidRPr="00CD38AA">
        <w:rPr>
          <w:b/>
          <w:szCs w:val="28"/>
        </w:rPr>
        <w:t xml:space="preserve"> </w:t>
      </w:r>
    </w:p>
    <w:p w:rsidR="002A4116" w:rsidRPr="00CD38AA" w:rsidRDefault="002A4116" w:rsidP="002A4116">
      <w:pPr>
        <w:pStyle w:val="a3"/>
        <w:tabs>
          <w:tab w:val="left" w:pos="0"/>
        </w:tabs>
        <w:rPr>
          <w:sz w:val="24"/>
          <w:szCs w:val="28"/>
        </w:rPr>
      </w:pPr>
      <w:r w:rsidRPr="00CD38AA">
        <w:rPr>
          <w:sz w:val="24"/>
          <w:szCs w:val="28"/>
        </w:rPr>
        <w:t xml:space="preserve">В течение 11 месяцев 2015 года </w:t>
      </w:r>
      <w:proofErr w:type="spellStart"/>
      <w:r w:rsidRPr="00CD38AA">
        <w:rPr>
          <w:sz w:val="24"/>
          <w:szCs w:val="28"/>
        </w:rPr>
        <w:t>дорожно</w:t>
      </w:r>
      <w:proofErr w:type="spellEnd"/>
      <w:r w:rsidRPr="00CD38AA">
        <w:rPr>
          <w:sz w:val="24"/>
          <w:szCs w:val="28"/>
        </w:rPr>
        <w:t xml:space="preserve">–транспортных  происшествий с участием  сотрудников  ОМВД России по </w:t>
      </w:r>
      <w:proofErr w:type="spellStart"/>
      <w:r w:rsidRPr="00CD38AA">
        <w:rPr>
          <w:sz w:val="24"/>
          <w:szCs w:val="28"/>
        </w:rPr>
        <w:t>Каргасокскому</w:t>
      </w:r>
      <w:proofErr w:type="spellEnd"/>
      <w:r w:rsidRPr="00CD38AA">
        <w:rPr>
          <w:sz w:val="24"/>
          <w:szCs w:val="28"/>
        </w:rPr>
        <w:t xml:space="preserve"> району как на служебном, так и на личном транспорте не допущено.  </w:t>
      </w:r>
    </w:p>
    <w:p w:rsidR="002A4116" w:rsidRPr="00CD38AA" w:rsidRDefault="002A4116" w:rsidP="002A4116">
      <w:pPr>
        <w:pStyle w:val="a3"/>
        <w:tabs>
          <w:tab w:val="left" w:pos="0"/>
        </w:tabs>
        <w:rPr>
          <w:sz w:val="24"/>
          <w:szCs w:val="28"/>
        </w:rPr>
      </w:pPr>
      <w:r w:rsidRPr="00CD38AA">
        <w:rPr>
          <w:sz w:val="24"/>
          <w:szCs w:val="28"/>
        </w:rPr>
        <w:t xml:space="preserve">Сотрудниками ДПС ГИБДД ОМВД России по </w:t>
      </w:r>
      <w:proofErr w:type="spellStart"/>
      <w:r w:rsidRPr="00CD38AA">
        <w:rPr>
          <w:sz w:val="24"/>
          <w:szCs w:val="28"/>
        </w:rPr>
        <w:t>Каргасокскому</w:t>
      </w:r>
      <w:proofErr w:type="spellEnd"/>
      <w:r w:rsidRPr="00CD38AA">
        <w:rPr>
          <w:sz w:val="24"/>
          <w:szCs w:val="28"/>
        </w:rPr>
        <w:t xml:space="preserve"> району по  соблюдению  </w:t>
      </w:r>
      <w:proofErr w:type="spellStart"/>
      <w:r w:rsidRPr="00CD38AA">
        <w:rPr>
          <w:sz w:val="24"/>
          <w:szCs w:val="28"/>
        </w:rPr>
        <w:t>дорожно</w:t>
      </w:r>
      <w:proofErr w:type="spellEnd"/>
      <w:r w:rsidRPr="00CD38AA">
        <w:rPr>
          <w:sz w:val="24"/>
          <w:szCs w:val="28"/>
        </w:rPr>
        <w:t xml:space="preserve"> – транспортной  дисциплины в течение 11 месяцев            2015 года  проведено 14 профилактических рейдов, в ходе которых нарушений не выявлено.</w:t>
      </w:r>
    </w:p>
    <w:p w:rsidR="002A4116" w:rsidRPr="00CD38AA" w:rsidRDefault="002A4116" w:rsidP="002A4116">
      <w:pPr>
        <w:ind w:firstLine="708"/>
        <w:jc w:val="both"/>
        <w:rPr>
          <w:szCs w:val="28"/>
        </w:rPr>
      </w:pPr>
      <w:r w:rsidRPr="00CD38AA">
        <w:rPr>
          <w:szCs w:val="28"/>
        </w:rPr>
        <w:t xml:space="preserve">В течение 11 месяцев 2015 года, с целью укрепления служебной дисциплины и законности  продолжена  работа общественных  формирований. За отчетный период рассмотрено 33 сотрудника,  из них: на комиссии по служебной дисциплине и профессиональной этике - 16 сотрудников, на общих  собраниях  -  17 сотрудников. </w:t>
      </w:r>
    </w:p>
    <w:p w:rsidR="002A4116" w:rsidRPr="00CD38AA" w:rsidRDefault="002A4116" w:rsidP="002A4116">
      <w:pPr>
        <w:pStyle w:val="a3"/>
        <w:tabs>
          <w:tab w:val="left" w:pos="0"/>
        </w:tabs>
        <w:rPr>
          <w:sz w:val="24"/>
          <w:szCs w:val="28"/>
        </w:rPr>
      </w:pPr>
      <w:r w:rsidRPr="00CD38AA">
        <w:rPr>
          <w:sz w:val="24"/>
          <w:szCs w:val="28"/>
        </w:rPr>
        <w:t xml:space="preserve">За 11 месяцев 2015 года в ОМВД России по </w:t>
      </w:r>
      <w:proofErr w:type="spellStart"/>
      <w:r w:rsidRPr="00CD38AA">
        <w:rPr>
          <w:sz w:val="24"/>
          <w:szCs w:val="28"/>
        </w:rPr>
        <w:t>Каргасокскому</w:t>
      </w:r>
      <w:proofErr w:type="spellEnd"/>
      <w:r w:rsidRPr="00CD38AA">
        <w:rPr>
          <w:sz w:val="24"/>
          <w:szCs w:val="28"/>
        </w:rPr>
        <w:t xml:space="preserve"> району выявлено 26 фактов нарушения служебной дисциплины (АППГ – 28),  поощрены правами начальника УМВД России по Томской области и начальника ОМВД России по </w:t>
      </w:r>
      <w:proofErr w:type="spellStart"/>
      <w:r w:rsidRPr="00CD38AA">
        <w:rPr>
          <w:sz w:val="24"/>
          <w:szCs w:val="28"/>
        </w:rPr>
        <w:t>Каргасокскому</w:t>
      </w:r>
      <w:proofErr w:type="spellEnd"/>
      <w:r w:rsidRPr="00CD38AA">
        <w:rPr>
          <w:sz w:val="24"/>
          <w:szCs w:val="28"/>
        </w:rPr>
        <w:t xml:space="preserve"> району 32 сотрудника. </w:t>
      </w:r>
    </w:p>
    <w:p w:rsidR="002A4116" w:rsidRPr="00CD38AA" w:rsidRDefault="002A4116" w:rsidP="002A4116">
      <w:pPr>
        <w:tabs>
          <w:tab w:val="left" w:pos="7655"/>
        </w:tabs>
        <w:suppressAutoHyphens/>
        <w:contextualSpacing/>
        <w:rPr>
          <w:szCs w:val="28"/>
        </w:rPr>
      </w:pPr>
    </w:p>
    <w:p w:rsidR="002A4116" w:rsidRPr="00CD38AA" w:rsidRDefault="002A4116" w:rsidP="00C06DE0">
      <w:pPr>
        <w:rPr>
          <w:sz w:val="22"/>
        </w:rPr>
      </w:pPr>
    </w:p>
    <w:p w:rsidR="002A4116" w:rsidRPr="00CD38AA" w:rsidRDefault="002A4116" w:rsidP="00C06DE0">
      <w:pPr>
        <w:rPr>
          <w:sz w:val="22"/>
        </w:rPr>
      </w:pPr>
    </w:p>
    <w:p w:rsidR="002A4116" w:rsidRPr="00CD38AA" w:rsidRDefault="002A4116" w:rsidP="00C06DE0">
      <w:pPr>
        <w:rPr>
          <w:sz w:val="22"/>
        </w:rPr>
      </w:pPr>
    </w:p>
    <w:p w:rsidR="002A4116" w:rsidRPr="00CD38AA" w:rsidRDefault="002A4116" w:rsidP="00C06DE0">
      <w:pPr>
        <w:rPr>
          <w:sz w:val="22"/>
        </w:rPr>
      </w:pPr>
    </w:p>
    <w:p w:rsidR="00456158" w:rsidRPr="00CD38AA" w:rsidRDefault="00456158">
      <w:pPr>
        <w:rPr>
          <w:sz w:val="22"/>
        </w:rPr>
      </w:pPr>
    </w:p>
    <w:sectPr w:rsidR="00456158" w:rsidRPr="00CD38AA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7078"/>
    <w:rsid w:val="000B241F"/>
    <w:rsid w:val="00142641"/>
    <w:rsid w:val="00153198"/>
    <w:rsid w:val="00241F08"/>
    <w:rsid w:val="00275F66"/>
    <w:rsid w:val="002A4116"/>
    <w:rsid w:val="003325FD"/>
    <w:rsid w:val="003B528E"/>
    <w:rsid w:val="00456158"/>
    <w:rsid w:val="0049061A"/>
    <w:rsid w:val="005166DD"/>
    <w:rsid w:val="005E1B59"/>
    <w:rsid w:val="005E4E04"/>
    <w:rsid w:val="0063671A"/>
    <w:rsid w:val="00664E0E"/>
    <w:rsid w:val="007127EA"/>
    <w:rsid w:val="0078559D"/>
    <w:rsid w:val="00790FCF"/>
    <w:rsid w:val="007936A3"/>
    <w:rsid w:val="008105FE"/>
    <w:rsid w:val="00843199"/>
    <w:rsid w:val="008D6F18"/>
    <w:rsid w:val="0099124C"/>
    <w:rsid w:val="00A2094B"/>
    <w:rsid w:val="00A822A3"/>
    <w:rsid w:val="00AD6514"/>
    <w:rsid w:val="00B47E66"/>
    <w:rsid w:val="00BE01D9"/>
    <w:rsid w:val="00C06DE0"/>
    <w:rsid w:val="00C35F66"/>
    <w:rsid w:val="00CD38AA"/>
    <w:rsid w:val="00D06167"/>
    <w:rsid w:val="00D820E0"/>
    <w:rsid w:val="00DE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21</cp:revision>
  <cp:lastPrinted>2015-12-08T03:13:00Z</cp:lastPrinted>
  <dcterms:created xsi:type="dcterms:W3CDTF">2015-12-01T05:04:00Z</dcterms:created>
  <dcterms:modified xsi:type="dcterms:W3CDTF">2015-12-24T09:18:00Z</dcterms:modified>
</cp:coreProperties>
</file>