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2C" w:rsidRPr="00DB7A2C" w:rsidRDefault="00DB7A2C" w:rsidP="00DB7A2C">
      <w:pPr>
        <w:pStyle w:val="2"/>
        <w:jc w:val="left"/>
        <w:rPr>
          <w:color w:val="000000"/>
        </w:rPr>
      </w:pPr>
      <w:r w:rsidRPr="00DB7A2C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-119380</wp:posOffset>
            </wp:positionV>
            <wp:extent cx="611505" cy="8039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A2C" w:rsidRPr="00DB7A2C" w:rsidRDefault="00DB7A2C" w:rsidP="00DB7A2C">
      <w:pPr>
        <w:pStyle w:val="2"/>
        <w:jc w:val="center"/>
        <w:rPr>
          <w:color w:val="000000"/>
        </w:rPr>
      </w:pPr>
    </w:p>
    <w:p w:rsidR="00DB7A2C" w:rsidRPr="00DB7A2C" w:rsidRDefault="00DB7A2C" w:rsidP="00DB7A2C">
      <w:pPr>
        <w:pStyle w:val="2"/>
        <w:jc w:val="center"/>
        <w:rPr>
          <w:color w:val="000000"/>
        </w:rPr>
      </w:pPr>
    </w:p>
    <w:p w:rsidR="00DB7A2C" w:rsidRPr="00DB7A2C" w:rsidRDefault="00DB7A2C" w:rsidP="00DB7A2C">
      <w:pPr>
        <w:pStyle w:val="2"/>
        <w:jc w:val="center"/>
        <w:rPr>
          <w:color w:val="000000"/>
        </w:rPr>
      </w:pPr>
    </w:p>
    <w:p w:rsidR="00DB7A2C" w:rsidRPr="00DB7A2C" w:rsidRDefault="00DB7A2C" w:rsidP="00D262C6">
      <w:pPr>
        <w:pStyle w:val="2"/>
        <w:jc w:val="center"/>
        <w:rPr>
          <w:caps/>
          <w:color w:val="000000"/>
        </w:rPr>
      </w:pPr>
      <w:r w:rsidRPr="00DB7A2C">
        <w:rPr>
          <w:color w:val="000000"/>
        </w:rPr>
        <w:t>МУНИЦИПАЛЬНОЕ ОБРАЗОВАНИЕ «</w:t>
      </w:r>
      <w:r w:rsidRPr="00DB7A2C">
        <w:rPr>
          <w:caps/>
          <w:color w:val="000000"/>
        </w:rPr>
        <w:t>Каргасокский район»</w:t>
      </w:r>
    </w:p>
    <w:p w:rsidR="00DB7A2C" w:rsidRPr="00D262C6" w:rsidRDefault="00DB7A2C" w:rsidP="00D262C6">
      <w:pPr>
        <w:pStyle w:val="2"/>
        <w:jc w:val="center"/>
        <w:rPr>
          <w:color w:val="000000"/>
          <w:sz w:val="26"/>
          <w:szCs w:val="26"/>
        </w:rPr>
      </w:pPr>
      <w:r w:rsidRPr="00D262C6">
        <w:rPr>
          <w:color w:val="000000"/>
          <w:sz w:val="26"/>
          <w:szCs w:val="26"/>
        </w:rPr>
        <w:t>ТОМСКАЯ ОБЛАСТЬ</w:t>
      </w:r>
    </w:p>
    <w:p w:rsidR="00DB7A2C" w:rsidRPr="00DB7A2C" w:rsidRDefault="00DB7A2C" w:rsidP="00D262C6">
      <w:pPr>
        <w:pStyle w:val="2"/>
        <w:jc w:val="center"/>
        <w:rPr>
          <w:color w:val="000000"/>
        </w:rPr>
      </w:pPr>
    </w:p>
    <w:p w:rsidR="00DB7A2C" w:rsidRPr="00D262C6" w:rsidRDefault="00DB7A2C" w:rsidP="00D262C6">
      <w:pPr>
        <w:pStyle w:val="2"/>
        <w:jc w:val="center"/>
        <w:rPr>
          <w:b/>
          <w:color w:val="000000"/>
        </w:rPr>
      </w:pPr>
      <w:r w:rsidRPr="00D262C6">
        <w:rPr>
          <w:b/>
        </w:rPr>
        <w:t xml:space="preserve">АДМИНИСТРАЦИЯ </w:t>
      </w:r>
      <w:r w:rsidRPr="00D262C6">
        <w:rPr>
          <w:b/>
          <w:color w:val="000000"/>
        </w:rPr>
        <w:t>КАРГАСОКСКОГО РАЙОНА</w:t>
      </w:r>
    </w:p>
    <w:tbl>
      <w:tblPr>
        <w:tblW w:w="10206" w:type="dxa"/>
        <w:tblInd w:w="108" w:type="dxa"/>
        <w:tblLook w:val="0000"/>
      </w:tblPr>
      <w:tblGrid>
        <w:gridCol w:w="1890"/>
        <w:gridCol w:w="3213"/>
        <w:gridCol w:w="1829"/>
        <w:gridCol w:w="3274"/>
      </w:tblGrid>
      <w:tr w:rsidR="00DB7A2C" w:rsidRPr="00D262C6" w:rsidTr="00D262C6">
        <w:tc>
          <w:tcPr>
            <w:tcW w:w="10206" w:type="dxa"/>
            <w:gridSpan w:val="4"/>
          </w:tcPr>
          <w:p w:rsidR="00DB7A2C" w:rsidRPr="00D262C6" w:rsidRDefault="00DB7A2C" w:rsidP="00D262C6">
            <w:pPr>
              <w:pStyle w:val="3"/>
              <w:jc w:val="center"/>
              <w:rPr>
                <w:b/>
              </w:rPr>
            </w:pPr>
          </w:p>
          <w:p w:rsidR="00DB7A2C" w:rsidRPr="00D262C6" w:rsidRDefault="00DB7A2C" w:rsidP="00D262C6">
            <w:pPr>
              <w:pStyle w:val="3"/>
              <w:jc w:val="center"/>
              <w:rPr>
                <w:b/>
                <w:sz w:val="32"/>
                <w:szCs w:val="32"/>
              </w:rPr>
            </w:pPr>
            <w:r w:rsidRPr="00D262C6">
              <w:rPr>
                <w:b/>
                <w:sz w:val="32"/>
                <w:szCs w:val="32"/>
              </w:rPr>
              <w:t>ПОСТАНОВЛЕНИЕ</w:t>
            </w:r>
          </w:p>
          <w:p w:rsidR="00DB7A2C" w:rsidRPr="00D262C6" w:rsidRDefault="00DB7A2C" w:rsidP="00D262C6">
            <w:pPr>
              <w:pStyle w:val="3"/>
              <w:jc w:val="center"/>
              <w:rPr>
                <w:b/>
                <w:color w:val="000000"/>
              </w:rPr>
            </w:pPr>
          </w:p>
        </w:tc>
      </w:tr>
      <w:tr w:rsidR="00DB7A2C" w:rsidRPr="00DB7A2C" w:rsidTr="00D262C6">
        <w:tc>
          <w:tcPr>
            <w:tcW w:w="1890" w:type="dxa"/>
          </w:tcPr>
          <w:p w:rsidR="00DB7A2C" w:rsidRPr="00DB7A2C" w:rsidRDefault="00D262C6" w:rsidP="00D262C6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25027">
              <w:rPr>
                <w:color w:val="000000"/>
              </w:rPr>
              <w:t>.09</w:t>
            </w:r>
            <w:r w:rsidR="00DB7A2C" w:rsidRPr="00DB7A2C">
              <w:rPr>
                <w:color w:val="000000"/>
              </w:rPr>
              <w:t>.201</w:t>
            </w:r>
            <w:r w:rsidR="00E25027">
              <w:rPr>
                <w:color w:val="000000"/>
              </w:rPr>
              <w:t>5</w:t>
            </w:r>
          </w:p>
        </w:tc>
        <w:tc>
          <w:tcPr>
            <w:tcW w:w="5042" w:type="dxa"/>
            <w:gridSpan w:val="2"/>
          </w:tcPr>
          <w:p w:rsidR="00DB7A2C" w:rsidRPr="00DB7A2C" w:rsidRDefault="00DB7A2C" w:rsidP="00D262C6">
            <w:pPr>
              <w:pStyle w:val="3"/>
              <w:rPr>
                <w:color w:val="000000"/>
              </w:rPr>
            </w:pPr>
          </w:p>
        </w:tc>
        <w:tc>
          <w:tcPr>
            <w:tcW w:w="3274" w:type="dxa"/>
          </w:tcPr>
          <w:p w:rsidR="00DB7A2C" w:rsidRPr="00DB7A2C" w:rsidRDefault="00DB7A2C" w:rsidP="00D262C6">
            <w:pPr>
              <w:pStyle w:val="3"/>
              <w:jc w:val="right"/>
              <w:rPr>
                <w:color w:val="000000"/>
              </w:rPr>
            </w:pPr>
            <w:r w:rsidRPr="00DB7A2C">
              <w:rPr>
                <w:color w:val="000000"/>
              </w:rPr>
              <w:t>№</w:t>
            </w:r>
            <w:r w:rsidR="00D262C6">
              <w:rPr>
                <w:color w:val="000000"/>
              </w:rPr>
              <w:t xml:space="preserve"> 140</w:t>
            </w:r>
          </w:p>
        </w:tc>
      </w:tr>
      <w:tr w:rsidR="00DB7A2C" w:rsidRPr="00DB7A2C" w:rsidTr="00D262C6">
        <w:tc>
          <w:tcPr>
            <w:tcW w:w="6932" w:type="dxa"/>
            <w:gridSpan w:val="3"/>
          </w:tcPr>
          <w:p w:rsidR="00DB7A2C" w:rsidRPr="00DB7A2C" w:rsidRDefault="00DB7A2C" w:rsidP="00D262C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A2C" w:rsidRPr="00DB7A2C" w:rsidRDefault="00D262C6" w:rsidP="00D262C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B7A2C" w:rsidRPr="00DB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DB7A2C" w:rsidRPr="00DB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аргасок</w:t>
            </w:r>
            <w:proofErr w:type="spellEnd"/>
          </w:p>
        </w:tc>
        <w:tc>
          <w:tcPr>
            <w:tcW w:w="3274" w:type="dxa"/>
          </w:tcPr>
          <w:p w:rsidR="00DB7A2C" w:rsidRPr="00DB7A2C" w:rsidRDefault="00DB7A2C" w:rsidP="00D262C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A2C" w:rsidRPr="00DB7A2C" w:rsidTr="00D262C6">
        <w:tc>
          <w:tcPr>
            <w:tcW w:w="5103" w:type="dxa"/>
            <w:gridSpan w:val="2"/>
            <w:vAlign w:val="center"/>
          </w:tcPr>
          <w:p w:rsidR="00D262C6" w:rsidRDefault="00D262C6" w:rsidP="00DB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DB7A2C" w:rsidRPr="00DB7A2C" w:rsidRDefault="00DB7A2C" w:rsidP="00D26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A2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Об утверждении п</w:t>
            </w:r>
            <w:r w:rsidRPr="00DB7A2C">
              <w:rPr>
                <w:rFonts w:ascii="Times New Roman" w:hAnsi="Times New Roman" w:cs="Times New Roman"/>
                <w:sz w:val="28"/>
                <w:szCs w:val="28"/>
              </w:rPr>
              <w:t>орядка финансирования мероприятий в сфере молодежной политики</w:t>
            </w:r>
          </w:p>
          <w:p w:rsidR="00DB7A2C" w:rsidRPr="00DB7A2C" w:rsidRDefault="00DB7A2C" w:rsidP="00D262C6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B7A2C" w:rsidRPr="00DB7A2C" w:rsidRDefault="00DB7A2C" w:rsidP="00D262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72FB" w:rsidRDefault="00696859" w:rsidP="00D262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72FB" w:rsidRPr="003372FB">
        <w:rPr>
          <w:rFonts w:ascii="Times New Roman" w:hAnsi="Times New Roman" w:cs="Times New Roman"/>
          <w:color w:val="000000"/>
          <w:sz w:val="28"/>
          <w:szCs w:val="28"/>
        </w:rPr>
        <w:t xml:space="preserve"> целях совершен</w:t>
      </w:r>
      <w:r w:rsidR="00E74FE2">
        <w:rPr>
          <w:rFonts w:ascii="Times New Roman" w:hAnsi="Times New Roman" w:cs="Times New Roman"/>
          <w:color w:val="000000"/>
          <w:sz w:val="28"/>
          <w:szCs w:val="28"/>
        </w:rPr>
        <w:t>ствован</w:t>
      </w:r>
      <w:r w:rsidR="003372FB" w:rsidRPr="003372FB">
        <w:rPr>
          <w:rFonts w:ascii="Times New Roman" w:hAnsi="Times New Roman" w:cs="Times New Roman"/>
          <w:color w:val="000000"/>
          <w:sz w:val="28"/>
          <w:szCs w:val="28"/>
        </w:rPr>
        <w:t xml:space="preserve">ия порядка финансирования мероприятий </w:t>
      </w:r>
      <w:r w:rsidR="003372FB" w:rsidRPr="003372FB">
        <w:rPr>
          <w:rFonts w:ascii="Times New Roman" w:hAnsi="Times New Roman" w:cs="Times New Roman"/>
          <w:sz w:val="28"/>
          <w:szCs w:val="28"/>
        </w:rPr>
        <w:t xml:space="preserve">в сфере молодежной политики в муниципальном образовании «Каргасокский  район» </w:t>
      </w:r>
    </w:p>
    <w:p w:rsidR="00E25027" w:rsidRDefault="00E25027" w:rsidP="00D262C6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3372FB" w:rsidRPr="003372FB" w:rsidRDefault="003372FB" w:rsidP="00D262C6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372FB">
        <w:rPr>
          <w:rFonts w:ascii="Times New Roman" w:hAnsi="Times New Roman" w:cs="Times New Roman"/>
          <w:sz w:val="28"/>
          <w:szCs w:val="24"/>
        </w:rPr>
        <w:t>Администрация Каргасокского района постановляет:</w:t>
      </w:r>
    </w:p>
    <w:p w:rsidR="00DB7A2C" w:rsidRPr="00DB7A2C" w:rsidRDefault="00DB7A2C" w:rsidP="00D262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962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Утвердить </w:t>
      </w:r>
      <w:r w:rsidR="00E25027">
        <w:rPr>
          <w:rFonts w:ascii="Times New Roman" w:hAnsi="Times New Roman" w:cs="Times New Roman"/>
          <w:sz w:val="28"/>
          <w:szCs w:val="24"/>
        </w:rPr>
        <w:t>п</w:t>
      </w:r>
      <w:r w:rsidR="001962D4" w:rsidRPr="00AB5908">
        <w:rPr>
          <w:rFonts w:ascii="Times New Roman" w:hAnsi="Times New Roman" w:cs="Times New Roman"/>
          <w:sz w:val="28"/>
          <w:szCs w:val="24"/>
        </w:rPr>
        <w:t>орядок финансирования мероприятий в сфере молодежной политики в муниципальном образовании «Каргасокский район»</w:t>
      </w:r>
      <w:r w:rsidRPr="00AB590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DB7A2C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согласно</w:t>
      </w:r>
      <w:r w:rsidRPr="00DB7A2C">
        <w:rPr>
          <w:rFonts w:ascii="Times New Roman" w:hAnsi="Times New Roman" w:cs="Times New Roman"/>
          <w:sz w:val="28"/>
          <w:szCs w:val="28"/>
        </w:rPr>
        <w:t xml:space="preserve"> </w:t>
      </w:r>
      <w:r w:rsidRPr="00DB7A2C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Приложению.</w:t>
      </w:r>
    </w:p>
    <w:p w:rsidR="00DB7A2C" w:rsidRDefault="00DB7A2C" w:rsidP="00D262C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A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DB7A2C" w:rsidRDefault="00DB7A2C" w:rsidP="00D262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2C" w:rsidRDefault="00DB7A2C" w:rsidP="00DB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027" w:rsidRDefault="00E25027" w:rsidP="00DB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E3" w:rsidRDefault="00A17DE3" w:rsidP="00DB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59" w:type="dxa"/>
        <w:tblLook w:val="0000"/>
      </w:tblPr>
      <w:tblGrid>
        <w:gridCol w:w="3888"/>
        <w:gridCol w:w="2599"/>
        <w:gridCol w:w="3800"/>
      </w:tblGrid>
      <w:tr w:rsidR="00DB7A2C" w:rsidRPr="00DB7A2C" w:rsidTr="00D262C6">
        <w:trPr>
          <w:trHeight w:val="429"/>
          <w:jc w:val="center"/>
        </w:trPr>
        <w:tc>
          <w:tcPr>
            <w:tcW w:w="3888" w:type="dxa"/>
            <w:vAlign w:val="center"/>
          </w:tcPr>
          <w:p w:rsidR="00DB7A2C" w:rsidRPr="00DB7A2C" w:rsidRDefault="00DB7A2C" w:rsidP="00D262C6">
            <w:pPr>
              <w:pStyle w:val="a4"/>
              <w:spacing w:line="276" w:lineRule="auto"/>
              <w:ind w:left="-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Каргасокского района</w:t>
            </w:r>
          </w:p>
        </w:tc>
        <w:tc>
          <w:tcPr>
            <w:tcW w:w="2599" w:type="dxa"/>
            <w:vAlign w:val="center"/>
          </w:tcPr>
          <w:p w:rsidR="00DB7A2C" w:rsidRPr="00DB7A2C" w:rsidRDefault="00DB7A2C" w:rsidP="00D262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 w:rsidR="00DB7A2C" w:rsidRPr="00DB7A2C" w:rsidRDefault="00D262C6" w:rsidP="00D262C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А.П.</w:t>
            </w:r>
            <w:r w:rsidR="00DB7A2C" w:rsidRPr="00DB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Ащеулов</w:t>
            </w:r>
            <w:proofErr w:type="spellEnd"/>
          </w:p>
        </w:tc>
      </w:tr>
    </w:tbl>
    <w:p w:rsidR="00A17DE3" w:rsidRDefault="00A17DE3" w:rsidP="00DB7A2C">
      <w:pPr>
        <w:shd w:val="clear" w:color="auto" w:fill="FFFFFF"/>
        <w:spacing w:line="293" w:lineRule="exact"/>
        <w:ind w:left="403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262C6" w:rsidRDefault="00D262C6" w:rsidP="00DB7A2C">
      <w:pPr>
        <w:shd w:val="clear" w:color="auto" w:fill="FFFFFF"/>
        <w:spacing w:line="293" w:lineRule="exact"/>
        <w:ind w:left="403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262C6" w:rsidRDefault="00D262C6" w:rsidP="00DB7A2C">
      <w:pPr>
        <w:shd w:val="clear" w:color="auto" w:fill="FFFFFF"/>
        <w:spacing w:line="293" w:lineRule="exact"/>
        <w:ind w:left="403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262C6" w:rsidRDefault="00D262C6" w:rsidP="00DB7A2C">
      <w:pPr>
        <w:shd w:val="clear" w:color="auto" w:fill="FFFFFF"/>
        <w:spacing w:line="293" w:lineRule="exact"/>
        <w:ind w:left="403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262C6" w:rsidRPr="00DB7A2C" w:rsidRDefault="00D262C6" w:rsidP="00DB7A2C">
      <w:pPr>
        <w:shd w:val="clear" w:color="auto" w:fill="FFFFFF"/>
        <w:spacing w:line="293" w:lineRule="exact"/>
        <w:ind w:left="403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pPr w:leftFromText="180" w:rightFromText="180" w:vertAnchor="text" w:horzAnchor="margin" w:tblpY="176"/>
        <w:tblW w:w="10314" w:type="dxa"/>
        <w:tblLook w:val="0000"/>
      </w:tblPr>
      <w:tblGrid>
        <w:gridCol w:w="3087"/>
        <w:gridCol w:w="7227"/>
      </w:tblGrid>
      <w:tr w:rsidR="00D262C6" w:rsidRPr="00DB7A2C" w:rsidTr="00D262C6">
        <w:trPr>
          <w:trHeight w:val="279"/>
        </w:trPr>
        <w:tc>
          <w:tcPr>
            <w:tcW w:w="3087" w:type="dxa"/>
            <w:vMerge w:val="restart"/>
          </w:tcPr>
          <w:p w:rsidR="00D262C6" w:rsidRPr="00D262C6" w:rsidRDefault="00D262C6" w:rsidP="004406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62C6">
              <w:rPr>
                <w:rFonts w:ascii="Times New Roman" w:hAnsi="Times New Roman" w:cs="Times New Roman"/>
                <w:sz w:val="20"/>
                <w:szCs w:val="20"/>
              </w:rPr>
              <w:t xml:space="preserve">Д.Л. </w:t>
            </w:r>
            <w:proofErr w:type="spellStart"/>
            <w:r w:rsidRPr="00D262C6">
              <w:rPr>
                <w:rFonts w:ascii="Times New Roman" w:hAnsi="Times New Roman" w:cs="Times New Roman"/>
                <w:sz w:val="20"/>
                <w:szCs w:val="20"/>
              </w:rPr>
              <w:t>Котлягин</w:t>
            </w:r>
            <w:proofErr w:type="spellEnd"/>
          </w:p>
          <w:p w:rsidR="00D262C6" w:rsidRPr="00DB7A2C" w:rsidRDefault="00D262C6" w:rsidP="00D262C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D262C6">
              <w:rPr>
                <w:rFonts w:ascii="Times New Roman" w:hAnsi="Times New Roman" w:cs="Times New Roman"/>
                <w:sz w:val="20"/>
                <w:szCs w:val="20"/>
              </w:rPr>
              <w:t>8 (38 253) 2-22-88</w:t>
            </w:r>
          </w:p>
        </w:tc>
        <w:tc>
          <w:tcPr>
            <w:tcW w:w="7227" w:type="dxa"/>
          </w:tcPr>
          <w:p w:rsidR="00D262C6" w:rsidRPr="00DB7A2C" w:rsidRDefault="00D262C6" w:rsidP="00DB7A2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262C6" w:rsidRPr="00DB7A2C" w:rsidTr="00D262C6">
        <w:tc>
          <w:tcPr>
            <w:tcW w:w="3087" w:type="dxa"/>
            <w:vMerge/>
          </w:tcPr>
          <w:p w:rsidR="00D262C6" w:rsidRPr="00DB7A2C" w:rsidRDefault="00D262C6" w:rsidP="00DB7A2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7" w:type="dxa"/>
          </w:tcPr>
          <w:p w:rsidR="00D262C6" w:rsidRPr="00DB7A2C" w:rsidRDefault="00D262C6" w:rsidP="00DB7A2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262C6" w:rsidRDefault="00D262C6" w:rsidP="00A17D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2801" w:rsidRPr="00D262C6" w:rsidRDefault="004406A0" w:rsidP="00D262C6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D262C6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952801" w:rsidRPr="00D262C6" w:rsidRDefault="00952801" w:rsidP="00D262C6">
      <w:pPr>
        <w:pStyle w:val="ConsPlusNormal"/>
        <w:ind w:left="7371" w:firstLine="0"/>
        <w:rPr>
          <w:rFonts w:ascii="Times New Roman" w:hAnsi="Times New Roman" w:cs="Times New Roman"/>
        </w:rPr>
      </w:pPr>
      <w:r w:rsidRPr="00D262C6">
        <w:rPr>
          <w:rFonts w:ascii="Times New Roman" w:hAnsi="Times New Roman" w:cs="Times New Roman"/>
        </w:rPr>
        <w:t>постановлением Администрации</w:t>
      </w:r>
    </w:p>
    <w:p w:rsidR="00952801" w:rsidRPr="00D262C6" w:rsidRDefault="00952801" w:rsidP="00D262C6">
      <w:pPr>
        <w:pStyle w:val="ConsPlusNormal"/>
        <w:ind w:left="7371" w:firstLine="0"/>
        <w:rPr>
          <w:rFonts w:ascii="Times New Roman" w:hAnsi="Times New Roman" w:cs="Times New Roman"/>
        </w:rPr>
      </w:pPr>
      <w:r w:rsidRPr="00D262C6">
        <w:rPr>
          <w:rFonts w:ascii="Times New Roman" w:hAnsi="Times New Roman" w:cs="Times New Roman"/>
        </w:rPr>
        <w:t xml:space="preserve">Каргасокского района </w:t>
      </w:r>
    </w:p>
    <w:p w:rsidR="00952801" w:rsidRPr="00D262C6" w:rsidRDefault="00952801" w:rsidP="00D262C6">
      <w:pPr>
        <w:pStyle w:val="ConsPlusNormal"/>
        <w:ind w:left="7371" w:firstLine="0"/>
        <w:rPr>
          <w:rFonts w:ascii="Times New Roman" w:hAnsi="Times New Roman" w:cs="Times New Roman"/>
        </w:rPr>
      </w:pPr>
      <w:r w:rsidRPr="00D262C6">
        <w:rPr>
          <w:rFonts w:ascii="Times New Roman" w:hAnsi="Times New Roman" w:cs="Times New Roman"/>
        </w:rPr>
        <w:t xml:space="preserve">от </w:t>
      </w:r>
      <w:r w:rsidR="00D262C6" w:rsidRPr="00D262C6">
        <w:rPr>
          <w:rFonts w:ascii="Times New Roman" w:hAnsi="Times New Roman" w:cs="Times New Roman"/>
        </w:rPr>
        <w:t>22.09</w:t>
      </w:r>
      <w:r w:rsidRPr="00D262C6">
        <w:rPr>
          <w:rFonts w:ascii="Times New Roman" w:hAnsi="Times New Roman" w:cs="Times New Roman"/>
        </w:rPr>
        <w:t>.2015 №</w:t>
      </w:r>
      <w:r w:rsidR="00D262C6" w:rsidRPr="00D262C6">
        <w:rPr>
          <w:rFonts w:ascii="Times New Roman" w:hAnsi="Times New Roman" w:cs="Times New Roman"/>
        </w:rPr>
        <w:t xml:space="preserve"> 140</w:t>
      </w:r>
    </w:p>
    <w:p w:rsidR="00952801" w:rsidRPr="00D262C6" w:rsidRDefault="00952801" w:rsidP="00D262C6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  <w:lang w:eastAsia="ru-RU"/>
        </w:rPr>
      </w:pPr>
      <w:r w:rsidRPr="00D262C6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AB5908" w:rsidRPr="00D262C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AB5908" w:rsidRDefault="00AB5908" w:rsidP="003372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72FB" w:rsidRPr="00C05C56" w:rsidRDefault="003372FB" w:rsidP="00337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Порядок</w:t>
      </w:r>
      <w:r w:rsidR="00952801" w:rsidRPr="00C05C56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</w:p>
    <w:p w:rsidR="003372FB" w:rsidRPr="00C05C56" w:rsidRDefault="003372FB" w:rsidP="00337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мероприятий в сфере молодежной политики </w:t>
      </w:r>
    </w:p>
    <w:p w:rsidR="003372FB" w:rsidRPr="00C05C56" w:rsidRDefault="003372FB" w:rsidP="00337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в муниципальном образовании «Каргасокский район»</w:t>
      </w:r>
    </w:p>
    <w:p w:rsidR="003372FB" w:rsidRPr="00C05C56" w:rsidRDefault="003372FB" w:rsidP="00337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2FB" w:rsidRPr="00C05C56" w:rsidRDefault="003372FB" w:rsidP="00D262C6">
      <w:pPr>
        <w:pStyle w:val="a3"/>
        <w:numPr>
          <w:ilvl w:val="0"/>
          <w:numId w:val="8"/>
        </w:numPr>
        <w:spacing w:after="0"/>
        <w:ind w:left="0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372FB" w:rsidRPr="00C05C56" w:rsidRDefault="003372FB" w:rsidP="00D262C6">
      <w:pPr>
        <w:pStyle w:val="a3"/>
        <w:numPr>
          <w:ilvl w:val="1"/>
          <w:numId w:val="12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Настоящий Порядок финансирования мероприятий в сфере молодежной политики в муниципальном образовании «Каргасокский  район» (далее - Порядок) регламентирует финансовое обеспечение организации и проведения мероприятий в сфере молодежной политики в </w:t>
      </w:r>
      <w:proofErr w:type="spellStart"/>
      <w:r w:rsidRPr="00C05C56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C05C56">
        <w:rPr>
          <w:rFonts w:ascii="Times New Roman" w:hAnsi="Times New Roman" w:cs="Times New Roman"/>
          <w:sz w:val="24"/>
          <w:szCs w:val="24"/>
        </w:rPr>
        <w:t xml:space="preserve"> районе, включенных в Календарный план мероприятий в сфере молодежной политики в </w:t>
      </w:r>
      <w:proofErr w:type="spellStart"/>
      <w:r w:rsidRPr="00C05C56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C05C56">
        <w:rPr>
          <w:rFonts w:ascii="Times New Roman" w:hAnsi="Times New Roman" w:cs="Times New Roman"/>
          <w:sz w:val="24"/>
          <w:szCs w:val="24"/>
        </w:rPr>
        <w:t xml:space="preserve"> районе  проводимых за счет средств районного бюджета. </w:t>
      </w:r>
    </w:p>
    <w:p w:rsidR="003372FB" w:rsidRPr="00C05C56" w:rsidRDefault="003372FB" w:rsidP="00D262C6">
      <w:pPr>
        <w:pStyle w:val="a3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Порядке, применяются в значениях, определенных законодательством.</w:t>
      </w:r>
    </w:p>
    <w:p w:rsidR="001962D4" w:rsidRPr="00C05C56" w:rsidRDefault="003372FB" w:rsidP="00D262C6">
      <w:pPr>
        <w:pStyle w:val="a3"/>
        <w:numPr>
          <w:ilvl w:val="1"/>
          <w:numId w:val="12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Финансирование мероприятий в сфере молодежной политики, проводимых в муниципальном образовании «Каргасокский  район», осуществляется в соответствии с настоящ</w:t>
      </w:r>
      <w:r w:rsidR="004406A0" w:rsidRPr="00C05C56">
        <w:rPr>
          <w:rFonts w:ascii="Times New Roman" w:hAnsi="Times New Roman" w:cs="Times New Roman"/>
          <w:sz w:val="24"/>
          <w:szCs w:val="24"/>
        </w:rPr>
        <w:t>и</w:t>
      </w:r>
      <w:r w:rsidRPr="00C05C56">
        <w:rPr>
          <w:rFonts w:ascii="Times New Roman" w:hAnsi="Times New Roman" w:cs="Times New Roman"/>
          <w:sz w:val="24"/>
          <w:szCs w:val="24"/>
        </w:rPr>
        <w:t>м Порядком</w:t>
      </w:r>
      <w:r w:rsidR="004406A0" w:rsidRPr="00C05C56">
        <w:rPr>
          <w:rFonts w:ascii="Times New Roman" w:hAnsi="Times New Roman" w:cs="Times New Roman"/>
          <w:sz w:val="24"/>
          <w:szCs w:val="24"/>
        </w:rPr>
        <w:t xml:space="preserve"> с учётом требований действующего законодательства Российской Федерации</w:t>
      </w:r>
      <w:r w:rsidRPr="00C05C56">
        <w:rPr>
          <w:rFonts w:ascii="Times New Roman" w:hAnsi="Times New Roman" w:cs="Times New Roman"/>
          <w:sz w:val="24"/>
          <w:szCs w:val="24"/>
        </w:rPr>
        <w:t>,</w:t>
      </w:r>
      <w:r w:rsidR="004406A0" w:rsidRPr="00C05C56">
        <w:rPr>
          <w:rFonts w:ascii="Times New Roman" w:hAnsi="Times New Roman" w:cs="Times New Roman"/>
          <w:sz w:val="24"/>
          <w:szCs w:val="24"/>
        </w:rPr>
        <w:t xml:space="preserve"> </w:t>
      </w:r>
      <w:r w:rsidRPr="00C05C56">
        <w:rPr>
          <w:rFonts w:ascii="Times New Roman" w:hAnsi="Times New Roman" w:cs="Times New Roman"/>
          <w:sz w:val="24"/>
          <w:szCs w:val="24"/>
        </w:rPr>
        <w:t>в пределах бюджетных ассигнований,</w:t>
      </w:r>
      <w:r w:rsidR="00952801" w:rsidRPr="00C05C56">
        <w:rPr>
          <w:rFonts w:ascii="Times New Roman" w:hAnsi="Times New Roman" w:cs="Times New Roman"/>
          <w:sz w:val="24"/>
          <w:szCs w:val="24"/>
        </w:rPr>
        <w:t xml:space="preserve"> </w:t>
      </w:r>
      <w:r w:rsidRPr="00C05C56">
        <w:rPr>
          <w:rFonts w:ascii="Times New Roman" w:hAnsi="Times New Roman" w:cs="Times New Roman"/>
          <w:sz w:val="24"/>
          <w:szCs w:val="24"/>
        </w:rPr>
        <w:t xml:space="preserve"> утвержденных в установленном порядке </w:t>
      </w:r>
      <w:r w:rsidR="00E74FE2" w:rsidRPr="00C05C56">
        <w:rPr>
          <w:rFonts w:ascii="Times New Roman" w:hAnsi="Times New Roman" w:cs="Times New Roman"/>
          <w:sz w:val="24"/>
          <w:szCs w:val="24"/>
        </w:rPr>
        <w:t>бюджет</w:t>
      </w:r>
      <w:r w:rsidR="004406A0" w:rsidRPr="00C05C56">
        <w:rPr>
          <w:rFonts w:ascii="Times New Roman" w:hAnsi="Times New Roman" w:cs="Times New Roman"/>
          <w:sz w:val="24"/>
          <w:szCs w:val="24"/>
        </w:rPr>
        <w:t>о</w:t>
      </w:r>
      <w:r w:rsidRPr="00C05C56">
        <w:rPr>
          <w:rFonts w:ascii="Times New Roman" w:hAnsi="Times New Roman" w:cs="Times New Roman"/>
          <w:sz w:val="24"/>
          <w:szCs w:val="24"/>
        </w:rPr>
        <w:t>получателям муниципальн</w:t>
      </w:r>
      <w:r w:rsidR="00E74FE2" w:rsidRPr="00C05C56">
        <w:rPr>
          <w:rFonts w:ascii="Times New Roman" w:hAnsi="Times New Roman" w:cs="Times New Roman"/>
          <w:sz w:val="24"/>
          <w:szCs w:val="24"/>
        </w:rPr>
        <w:t>ого</w:t>
      </w:r>
      <w:r w:rsidRPr="00C05C5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4FE2" w:rsidRPr="00C05C56">
        <w:rPr>
          <w:rFonts w:ascii="Times New Roman" w:hAnsi="Times New Roman" w:cs="Times New Roman"/>
          <w:sz w:val="24"/>
          <w:szCs w:val="24"/>
        </w:rPr>
        <w:t>я</w:t>
      </w:r>
      <w:r w:rsidRPr="00C05C56">
        <w:rPr>
          <w:rFonts w:ascii="Times New Roman" w:hAnsi="Times New Roman" w:cs="Times New Roman"/>
          <w:sz w:val="24"/>
          <w:szCs w:val="24"/>
        </w:rPr>
        <w:t xml:space="preserve"> «Каргасокский район» на текущий финансовый год.</w:t>
      </w:r>
    </w:p>
    <w:p w:rsidR="001962D4" w:rsidRPr="00C05C56" w:rsidRDefault="001962D4" w:rsidP="00D262C6">
      <w:pPr>
        <w:pStyle w:val="a3"/>
        <w:numPr>
          <w:ilvl w:val="1"/>
          <w:numId w:val="12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К участникам мероприятий в сфере молодежной политики относятся:  </w:t>
      </w:r>
      <w:r w:rsidR="00E74FE2" w:rsidRPr="00C05C56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766514" w:rsidRPr="00C05C56">
        <w:rPr>
          <w:rFonts w:ascii="Times New Roman" w:hAnsi="Times New Roman" w:cs="Times New Roman"/>
          <w:sz w:val="24"/>
          <w:szCs w:val="24"/>
        </w:rPr>
        <w:t>(</w:t>
      </w:r>
      <w:r w:rsidRPr="00C05C56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E25027" w:rsidRPr="00C05C56">
        <w:rPr>
          <w:rFonts w:ascii="Times New Roman" w:hAnsi="Times New Roman" w:cs="Times New Roman"/>
          <w:sz w:val="24"/>
          <w:szCs w:val="24"/>
        </w:rPr>
        <w:t xml:space="preserve">от </w:t>
      </w:r>
      <w:r w:rsidRPr="00C05C56">
        <w:rPr>
          <w:rFonts w:ascii="Times New Roman" w:hAnsi="Times New Roman" w:cs="Times New Roman"/>
          <w:sz w:val="24"/>
          <w:szCs w:val="24"/>
        </w:rPr>
        <w:t>14</w:t>
      </w:r>
      <w:r w:rsidR="00E25027" w:rsidRPr="00C05C56">
        <w:rPr>
          <w:rFonts w:ascii="Times New Roman" w:hAnsi="Times New Roman" w:cs="Times New Roman"/>
          <w:sz w:val="24"/>
          <w:szCs w:val="24"/>
        </w:rPr>
        <w:t xml:space="preserve"> до</w:t>
      </w:r>
      <w:r w:rsidR="00696859" w:rsidRPr="00C05C56">
        <w:rPr>
          <w:rFonts w:ascii="Times New Roman" w:hAnsi="Times New Roman" w:cs="Times New Roman"/>
          <w:sz w:val="24"/>
          <w:szCs w:val="24"/>
        </w:rPr>
        <w:t xml:space="preserve"> </w:t>
      </w:r>
      <w:r w:rsidRPr="00C05C56">
        <w:rPr>
          <w:rFonts w:ascii="Times New Roman" w:hAnsi="Times New Roman" w:cs="Times New Roman"/>
          <w:sz w:val="24"/>
          <w:szCs w:val="24"/>
        </w:rPr>
        <w:t>30 лет</w:t>
      </w:r>
      <w:r w:rsidR="00766514" w:rsidRPr="00C05C56">
        <w:rPr>
          <w:rFonts w:ascii="Times New Roman" w:hAnsi="Times New Roman" w:cs="Times New Roman"/>
          <w:sz w:val="24"/>
          <w:szCs w:val="24"/>
        </w:rPr>
        <w:t>)</w:t>
      </w:r>
      <w:r w:rsidRPr="00C05C56">
        <w:rPr>
          <w:rFonts w:ascii="Times New Roman" w:hAnsi="Times New Roman" w:cs="Times New Roman"/>
          <w:sz w:val="24"/>
          <w:szCs w:val="24"/>
        </w:rPr>
        <w:t>, привлеченные специалисты, задействованные в организации и проведении мероприятий.</w:t>
      </w:r>
    </w:p>
    <w:p w:rsidR="001962D4" w:rsidRPr="00C05C56" w:rsidRDefault="001962D4" w:rsidP="00D262C6">
      <w:pPr>
        <w:pStyle w:val="a3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32FD" w:rsidRPr="00C05C56" w:rsidRDefault="00DB7A2C" w:rsidP="00D262C6">
      <w:pPr>
        <w:pStyle w:val="a3"/>
        <w:numPr>
          <w:ilvl w:val="0"/>
          <w:numId w:val="8"/>
        </w:numPr>
        <w:spacing w:after="0"/>
        <w:ind w:left="0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Финансирование</w:t>
      </w:r>
      <w:r w:rsidR="008E486B" w:rsidRPr="00C05C56">
        <w:rPr>
          <w:rFonts w:ascii="Times New Roman" w:hAnsi="Times New Roman" w:cs="Times New Roman"/>
          <w:sz w:val="24"/>
          <w:szCs w:val="24"/>
        </w:rPr>
        <w:t xml:space="preserve"> участия молодёжи Каргасокского района в выездных </w:t>
      </w:r>
      <w:r w:rsidRPr="00C05C56">
        <w:rPr>
          <w:rFonts w:ascii="Times New Roman" w:hAnsi="Times New Roman" w:cs="Times New Roman"/>
          <w:sz w:val="24"/>
          <w:szCs w:val="24"/>
        </w:rPr>
        <w:t>официальных мероприятия</w:t>
      </w:r>
      <w:r w:rsidR="008E486B" w:rsidRPr="00C05C56">
        <w:rPr>
          <w:rFonts w:ascii="Times New Roman" w:hAnsi="Times New Roman" w:cs="Times New Roman"/>
          <w:sz w:val="24"/>
          <w:szCs w:val="24"/>
        </w:rPr>
        <w:t xml:space="preserve">х </w:t>
      </w:r>
      <w:r w:rsidRPr="00C05C56">
        <w:rPr>
          <w:rFonts w:ascii="Times New Roman" w:hAnsi="Times New Roman" w:cs="Times New Roman"/>
          <w:sz w:val="24"/>
          <w:szCs w:val="24"/>
        </w:rPr>
        <w:t>в сфере молодежной политики</w:t>
      </w:r>
    </w:p>
    <w:p w:rsidR="00952801" w:rsidRPr="00C05C56" w:rsidRDefault="00952801" w:rsidP="00D262C6">
      <w:pPr>
        <w:pStyle w:val="a3"/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696859" w:rsidRPr="00C05C56" w:rsidRDefault="00283D9D" w:rsidP="00D262C6">
      <w:pPr>
        <w:pStyle w:val="a3"/>
        <w:numPr>
          <w:ilvl w:val="1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За счет средств муниципального образования «Каргасокский район» (далее районный бюджет) осуществляется финансирование участия молодёжи Каргасокского района в официальных мероприятиях в сфере молодежной политики, проводимых за пределами территории муниципального образования «Каргасокский район».</w:t>
      </w:r>
    </w:p>
    <w:p w:rsidR="00283D9D" w:rsidRPr="00C05C56" w:rsidRDefault="00283D9D" w:rsidP="00D262C6">
      <w:pPr>
        <w:pStyle w:val="a3"/>
        <w:numPr>
          <w:ilvl w:val="1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За счет средств районного бюджета оплачиваются расходы:</w:t>
      </w:r>
    </w:p>
    <w:p w:rsidR="00696859" w:rsidRPr="00C05C56" w:rsidRDefault="00283D9D" w:rsidP="00D262C6">
      <w:pPr>
        <w:pStyle w:val="a3"/>
        <w:widowControl w:val="0"/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spacing w:before="5" w:after="0"/>
        <w:ind w:left="0" w:right="6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по оплате питания участникам </w:t>
      </w:r>
      <w:r w:rsidR="00E85F22" w:rsidRPr="00C05C56">
        <w:rPr>
          <w:rFonts w:ascii="Times New Roman" w:hAnsi="Times New Roman" w:cs="Times New Roman"/>
          <w:sz w:val="24"/>
          <w:szCs w:val="24"/>
        </w:rPr>
        <w:t xml:space="preserve">мероприятий в сфере молодёжной политики </w:t>
      </w:r>
      <w:r w:rsidRPr="00C05C56">
        <w:rPr>
          <w:rFonts w:ascii="Times New Roman" w:hAnsi="Times New Roman" w:cs="Times New Roman"/>
          <w:sz w:val="24"/>
          <w:szCs w:val="24"/>
        </w:rPr>
        <w:t>в пути и дни мероприятий</w:t>
      </w:r>
      <w:r w:rsidR="00E85F22" w:rsidRPr="00C05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F22" w:rsidRPr="00C05C5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D288D" w:rsidRPr="00C05C56">
        <w:rPr>
          <w:rFonts w:ascii="Times New Roman" w:hAnsi="Times New Roman" w:cs="Times New Roman"/>
          <w:sz w:val="24"/>
          <w:szCs w:val="24"/>
        </w:rPr>
        <w:t>н</w:t>
      </w:r>
      <w:r w:rsidR="00E85F22" w:rsidRPr="00C05C56">
        <w:rPr>
          <w:rFonts w:ascii="Times New Roman" w:hAnsi="Times New Roman" w:cs="Times New Roman"/>
          <w:sz w:val="24"/>
          <w:szCs w:val="24"/>
        </w:rPr>
        <w:t>орм</w:t>
      </w:r>
      <w:proofErr w:type="gramEnd"/>
      <w:r w:rsidR="008D288D" w:rsidRPr="00C05C56">
        <w:rPr>
          <w:rFonts w:ascii="Times New Roman" w:hAnsi="Times New Roman" w:cs="Times New Roman"/>
          <w:sz w:val="24"/>
          <w:szCs w:val="24"/>
        </w:rPr>
        <w:t xml:space="preserve"> </w:t>
      </w:r>
      <w:r w:rsidR="00E85F22" w:rsidRPr="00C05C56">
        <w:rPr>
          <w:rFonts w:ascii="Times New Roman" w:hAnsi="Times New Roman" w:cs="Times New Roman"/>
          <w:sz w:val="24"/>
          <w:szCs w:val="24"/>
        </w:rPr>
        <w:t xml:space="preserve">приложение 1 к настоящему </w:t>
      </w:r>
      <w:r w:rsidR="00952801" w:rsidRPr="00C05C56">
        <w:rPr>
          <w:rFonts w:ascii="Times New Roman" w:hAnsi="Times New Roman" w:cs="Times New Roman"/>
          <w:sz w:val="24"/>
          <w:szCs w:val="24"/>
        </w:rPr>
        <w:t>П</w:t>
      </w:r>
      <w:r w:rsidR="00E85F22" w:rsidRPr="00C05C56">
        <w:rPr>
          <w:rFonts w:ascii="Times New Roman" w:hAnsi="Times New Roman" w:cs="Times New Roman"/>
          <w:sz w:val="24"/>
          <w:szCs w:val="24"/>
        </w:rPr>
        <w:t xml:space="preserve">орядку. </w:t>
      </w:r>
    </w:p>
    <w:p w:rsidR="00696859" w:rsidRPr="00C05C56" w:rsidRDefault="00283D9D" w:rsidP="00D262C6">
      <w:pPr>
        <w:pStyle w:val="a3"/>
        <w:widowControl w:val="0"/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spacing w:before="5" w:after="0"/>
        <w:ind w:left="0" w:right="6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по оплате стоимости проезда до места проведения </w:t>
      </w:r>
      <w:r w:rsidR="00E85F22" w:rsidRPr="00C05C56">
        <w:rPr>
          <w:rFonts w:ascii="Times New Roman" w:hAnsi="Times New Roman" w:cs="Times New Roman"/>
          <w:sz w:val="24"/>
          <w:szCs w:val="24"/>
        </w:rPr>
        <w:t>мероприятий в сфере молодёжной политики</w:t>
      </w:r>
      <w:r w:rsidRPr="00C05C56">
        <w:rPr>
          <w:rFonts w:ascii="Times New Roman" w:hAnsi="Times New Roman" w:cs="Times New Roman"/>
          <w:sz w:val="24"/>
          <w:szCs w:val="24"/>
        </w:rPr>
        <w:t xml:space="preserve"> и обратно участник</w:t>
      </w:r>
      <w:r w:rsidR="00E85F22" w:rsidRPr="00C05C56">
        <w:rPr>
          <w:rFonts w:ascii="Times New Roman" w:hAnsi="Times New Roman" w:cs="Times New Roman"/>
          <w:sz w:val="24"/>
          <w:szCs w:val="24"/>
        </w:rPr>
        <w:t>ам</w:t>
      </w:r>
      <w:r w:rsidRPr="00C05C56">
        <w:rPr>
          <w:rFonts w:ascii="Times New Roman" w:hAnsi="Times New Roman" w:cs="Times New Roman"/>
          <w:sz w:val="24"/>
          <w:szCs w:val="24"/>
        </w:rPr>
        <w:t xml:space="preserve"> данных мероприятий. Расходы </w:t>
      </w:r>
      <w:r w:rsidRPr="00C05C56">
        <w:rPr>
          <w:rFonts w:ascii="Times New Roman" w:hAnsi="Times New Roman" w:cs="Times New Roman"/>
          <w:sz w:val="24"/>
          <w:szCs w:val="24"/>
        </w:rPr>
        <w:lastRenderedPageBreak/>
        <w:t xml:space="preserve">возмещаются по проезду  авто, авиа, железнодорожным транспортом по действующим тарифам, но не выше тарифа </w:t>
      </w:r>
      <w:r w:rsidR="004406A0" w:rsidRPr="00C05C56">
        <w:rPr>
          <w:rFonts w:ascii="Times New Roman" w:hAnsi="Times New Roman" w:cs="Times New Roman"/>
          <w:sz w:val="24"/>
          <w:szCs w:val="24"/>
        </w:rPr>
        <w:t>плацкартного</w:t>
      </w:r>
      <w:r w:rsidRPr="00C05C56">
        <w:rPr>
          <w:rFonts w:ascii="Times New Roman" w:hAnsi="Times New Roman" w:cs="Times New Roman"/>
          <w:sz w:val="24"/>
          <w:szCs w:val="24"/>
        </w:rPr>
        <w:t xml:space="preserve"> вагона и тарифа экономического класса на воздушном транспорте;</w:t>
      </w:r>
    </w:p>
    <w:p w:rsidR="00696859" w:rsidRPr="00C05C56" w:rsidRDefault="00283D9D" w:rsidP="00D262C6">
      <w:pPr>
        <w:pStyle w:val="a3"/>
        <w:widowControl w:val="0"/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spacing w:before="5" w:after="0"/>
        <w:ind w:left="0" w:right="6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по оплате </w:t>
      </w:r>
      <w:r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проживания участников </w:t>
      </w:r>
      <w:r w:rsidR="00E85F22" w:rsidRPr="00C05C56">
        <w:rPr>
          <w:rFonts w:ascii="Times New Roman" w:hAnsi="Times New Roman" w:cs="Times New Roman"/>
          <w:sz w:val="24"/>
          <w:szCs w:val="24"/>
        </w:rPr>
        <w:t>мероприятий в сфере молодёжной политики</w:t>
      </w:r>
      <w:r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. Расходы </w:t>
      </w:r>
      <w:r w:rsidR="00E74FE2" w:rsidRPr="00C05C5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 найму жилых помещений участникам</w:t>
      </w:r>
      <w:r w:rsidR="008D288D"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</w:t>
      </w:r>
      <w:r w:rsidR="008D288D" w:rsidRPr="00C05C56">
        <w:rPr>
          <w:rFonts w:ascii="Times New Roman" w:hAnsi="Times New Roman" w:cs="Times New Roman"/>
          <w:sz w:val="24"/>
          <w:szCs w:val="24"/>
        </w:rPr>
        <w:t>в сфере молодёжной</w:t>
      </w:r>
      <w:r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Российской Федерации</w:t>
      </w:r>
      <w:r w:rsidR="00E85F22"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027" w:rsidRPr="00C05C56">
        <w:rPr>
          <w:rFonts w:ascii="Times New Roman" w:hAnsi="Times New Roman" w:cs="Times New Roman"/>
          <w:color w:val="000000"/>
          <w:sz w:val="24"/>
          <w:szCs w:val="24"/>
        </w:rPr>
        <w:t>оплачиваются</w:t>
      </w:r>
      <w:r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 по фактически понесенным, документально подтвержденным расходам, представленным к финансовому отчету, но не более 2000 рублей в сутки на 1 человека</w:t>
      </w:r>
      <w:r w:rsidR="007A0234" w:rsidRPr="00C05C56">
        <w:rPr>
          <w:rFonts w:ascii="Times New Roman" w:hAnsi="Times New Roman" w:cs="Times New Roman"/>
          <w:sz w:val="24"/>
          <w:szCs w:val="24"/>
        </w:rPr>
        <w:t>.</w:t>
      </w:r>
      <w:bookmarkStart w:id="0" w:name="Par58"/>
      <w:bookmarkEnd w:id="0"/>
    </w:p>
    <w:p w:rsidR="008E486B" w:rsidRPr="00C05C56" w:rsidRDefault="00E74FE2" w:rsidP="00D262C6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5" w:after="0"/>
        <w:ind w:left="0" w:right="6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Объем средств, направляемых из районного бюджета на участие в выездных мероприятиях, определяется сметой, утверждаемой распоряжением Администрации Каргасокского района.</w:t>
      </w:r>
    </w:p>
    <w:p w:rsidR="00E74FE2" w:rsidRPr="00C05C56" w:rsidRDefault="00E74FE2" w:rsidP="00D262C6">
      <w:pPr>
        <w:pStyle w:val="a3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027" w:rsidRPr="00C05C56" w:rsidRDefault="007A0234" w:rsidP="00D262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5C56">
        <w:rPr>
          <w:rFonts w:ascii="Times New Roman" w:hAnsi="Times New Roman" w:cs="Times New Roman"/>
          <w:bCs/>
          <w:color w:val="000000"/>
          <w:sz w:val="24"/>
          <w:szCs w:val="24"/>
        </w:rPr>
        <w:t>Финансирование расходов на организацию и проведение официальных</w:t>
      </w:r>
      <w:r w:rsidRPr="00C05C56">
        <w:rPr>
          <w:rFonts w:ascii="Times New Roman" w:hAnsi="Times New Roman" w:cs="Times New Roman"/>
          <w:sz w:val="24"/>
          <w:szCs w:val="24"/>
        </w:rPr>
        <w:t xml:space="preserve"> мероприятий в сфере молодежной политики</w:t>
      </w:r>
    </w:p>
    <w:p w:rsidR="007A0234" w:rsidRPr="00C05C56" w:rsidRDefault="007A0234" w:rsidP="00D262C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5C56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  муниципального образования «Каргасокский район»</w:t>
      </w:r>
    </w:p>
    <w:p w:rsidR="00696859" w:rsidRPr="00C05C56" w:rsidRDefault="00696859" w:rsidP="00D262C6">
      <w:pPr>
        <w:pStyle w:val="a3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859" w:rsidRPr="00C05C56" w:rsidRDefault="007A0234" w:rsidP="00D262C6">
      <w:pPr>
        <w:pStyle w:val="a3"/>
        <w:numPr>
          <w:ilvl w:val="1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За счет средств районного бюджета осуществляется финансирование мероприятий в сфере молодежной политики, проводимых на территории муниципального образования «Каргасокский район».</w:t>
      </w:r>
    </w:p>
    <w:p w:rsidR="00696859" w:rsidRPr="00C05C56" w:rsidRDefault="007A0234" w:rsidP="00D262C6">
      <w:pPr>
        <w:pStyle w:val="a3"/>
        <w:numPr>
          <w:ilvl w:val="1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За счёт бюджета  муниципального образования «Каргасокский район» оплачиваются следующие виды расходов:</w:t>
      </w:r>
    </w:p>
    <w:p w:rsidR="00696859" w:rsidRPr="00C05C56" w:rsidRDefault="005065F7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по аренде, монтажу, демонтажу сборно-разборных конструкций;</w:t>
      </w:r>
    </w:p>
    <w:p w:rsidR="00696859" w:rsidRPr="00C05C56" w:rsidRDefault="003372FB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C56">
        <w:rPr>
          <w:rFonts w:ascii="Times New Roman" w:hAnsi="Times New Roman" w:cs="Times New Roman"/>
          <w:sz w:val="24"/>
          <w:szCs w:val="24"/>
        </w:rPr>
        <w:t>по оплате услуг привлеченных специалистов, задействованных в проведении мероприятий</w:t>
      </w:r>
      <w:r w:rsidR="005065F7" w:rsidRPr="00C05C56">
        <w:rPr>
          <w:rFonts w:ascii="Times New Roman" w:hAnsi="Times New Roman" w:cs="Times New Roman"/>
          <w:sz w:val="24"/>
          <w:szCs w:val="24"/>
        </w:rPr>
        <w:t xml:space="preserve"> </w:t>
      </w:r>
      <w:r w:rsidR="007A0234" w:rsidRPr="00C05C56">
        <w:rPr>
          <w:rFonts w:ascii="Times New Roman" w:hAnsi="Times New Roman" w:cs="Times New Roman"/>
          <w:sz w:val="24"/>
          <w:szCs w:val="24"/>
        </w:rPr>
        <w:t xml:space="preserve">(в том числе фотографа, </w:t>
      </w:r>
      <w:proofErr w:type="spellStart"/>
      <w:r w:rsidR="007A0234" w:rsidRPr="00C05C56">
        <w:rPr>
          <w:rFonts w:ascii="Times New Roman" w:hAnsi="Times New Roman" w:cs="Times New Roman"/>
          <w:sz w:val="24"/>
          <w:szCs w:val="24"/>
        </w:rPr>
        <w:t>видеооператора</w:t>
      </w:r>
      <w:proofErr w:type="spellEnd"/>
      <w:r w:rsidR="007A0234" w:rsidRPr="00C05C56">
        <w:rPr>
          <w:rFonts w:ascii="Times New Roman" w:hAnsi="Times New Roman" w:cs="Times New Roman"/>
          <w:sz w:val="24"/>
          <w:szCs w:val="24"/>
        </w:rPr>
        <w:t xml:space="preserve">, звукооператора, ведущего, инструктора, методиста, координатора, режиссера-постановщика, педагога-организатора, старшего вожатого, </w:t>
      </w:r>
      <w:proofErr w:type="spellStart"/>
      <w:r w:rsidR="007A0234" w:rsidRPr="00C05C5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7A0234" w:rsidRPr="00C05C56">
        <w:rPr>
          <w:rFonts w:ascii="Times New Roman" w:hAnsi="Times New Roman" w:cs="Times New Roman"/>
          <w:sz w:val="24"/>
          <w:szCs w:val="24"/>
        </w:rPr>
        <w:t>, экскурсовода</w:t>
      </w:r>
      <w:r w:rsidR="005065F7" w:rsidRPr="00C05C56">
        <w:rPr>
          <w:rFonts w:ascii="Times New Roman" w:hAnsi="Times New Roman" w:cs="Times New Roman"/>
          <w:sz w:val="24"/>
          <w:szCs w:val="24"/>
        </w:rPr>
        <w:t>, эксперта, методиста</w:t>
      </w:r>
      <w:r w:rsidR="007A0234" w:rsidRPr="00C05C56">
        <w:rPr>
          <w:rFonts w:ascii="Times New Roman" w:hAnsi="Times New Roman" w:cs="Times New Roman"/>
          <w:sz w:val="24"/>
          <w:szCs w:val="24"/>
        </w:rPr>
        <w:t>)</w:t>
      </w:r>
      <w:r w:rsidR="00E74FE2" w:rsidRPr="00C05C56">
        <w:rPr>
          <w:rFonts w:ascii="Times New Roman" w:hAnsi="Times New Roman" w:cs="Times New Roman"/>
          <w:sz w:val="24"/>
          <w:szCs w:val="24"/>
        </w:rPr>
        <w:t>,</w:t>
      </w:r>
      <w:r w:rsidR="007A0234" w:rsidRPr="00C05C56">
        <w:rPr>
          <w:rFonts w:ascii="Times New Roman" w:hAnsi="Times New Roman" w:cs="Times New Roman"/>
          <w:sz w:val="24"/>
          <w:szCs w:val="24"/>
        </w:rPr>
        <w:t xml:space="preserve"> расходов по проезду до места проведения мероприятия и обратно, обеспечению их жильем в дни проведения мероприятия; </w:t>
      </w:r>
      <w:proofErr w:type="gramEnd"/>
    </w:p>
    <w:p w:rsidR="00696859" w:rsidRPr="00C05C56" w:rsidRDefault="004406A0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по оплате питания участникам мероприятий в сфере молодёжной политики в пути и дни мероприятий </w:t>
      </w:r>
      <w:proofErr w:type="gramStart"/>
      <w:r w:rsidRPr="00C05C56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Pr="00C05C56">
        <w:rPr>
          <w:rFonts w:ascii="Times New Roman" w:hAnsi="Times New Roman" w:cs="Times New Roman"/>
          <w:sz w:val="24"/>
          <w:szCs w:val="24"/>
        </w:rPr>
        <w:t xml:space="preserve"> приложение 1 к настоящему Порядку</w:t>
      </w:r>
      <w:r w:rsidR="00696859" w:rsidRPr="00C05C56">
        <w:rPr>
          <w:rFonts w:ascii="Times New Roman" w:hAnsi="Times New Roman" w:cs="Times New Roman"/>
          <w:sz w:val="24"/>
          <w:szCs w:val="24"/>
        </w:rPr>
        <w:t>;</w:t>
      </w:r>
    </w:p>
    <w:p w:rsidR="00696859" w:rsidRPr="00C05C56" w:rsidRDefault="00696859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п</w:t>
      </w:r>
      <w:r w:rsidR="004406A0" w:rsidRPr="00C05C56">
        <w:rPr>
          <w:rFonts w:ascii="Times New Roman" w:hAnsi="Times New Roman" w:cs="Times New Roman"/>
          <w:sz w:val="24"/>
          <w:szCs w:val="24"/>
        </w:rPr>
        <w:t xml:space="preserve">о оплате </w:t>
      </w:r>
      <w:r w:rsidR="004406A0"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проживания участников </w:t>
      </w:r>
      <w:r w:rsidR="004406A0" w:rsidRPr="00C05C56">
        <w:rPr>
          <w:rFonts w:ascii="Times New Roman" w:hAnsi="Times New Roman" w:cs="Times New Roman"/>
          <w:sz w:val="24"/>
          <w:szCs w:val="24"/>
        </w:rPr>
        <w:t>мероприятий в сфере молодёжной политики</w:t>
      </w:r>
      <w:r w:rsidR="004406A0"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. Расходы по найму жилых помещений участникам мероприятий </w:t>
      </w:r>
      <w:r w:rsidR="004406A0" w:rsidRPr="00C05C56">
        <w:rPr>
          <w:rFonts w:ascii="Times New Roman" w:hAnsi="Times New Roman" w:cs="Times New Roman"/>
          <w:sz w:val="24"/>
          <w:szCs w:val="24"/>
        </w:rPr>
        <w:t>в сфере молодёжной</w:t>
      </w:r>
      <w:r w:rsidR="004406A0" w:rsidRPr="00C05C5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Каргасокского района,  оплачиваются по фактически понесенным, документально подтвержденным расходам, представленным к финансовому отчету, но не более </w:t>
      </w:r>
      <w:r w:rsidR="00766514" w:rsidRPr="00C05C5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06A0" w:rsidRPr="00C05C56">
        <w:rPr>
          <w:rFonts w:ascii="Times New Roman" w:hAnsi="Times New Roman" w:cs="Times New Roman"/>
          <w:color w:val="000000"/>
          <w:sz w:val="24"/>
          <w:szCs w:val="24"/>
        </w:rPr>
        <w:t>000 рублей в сутки на 1 человека</w:t>
      </w:r>
      <w:r w:rsidRPr="00C05C56">
        <w:rPr>
          <w:rFonts w:ascii="Times New Roman" w:hAnsi="Times New Roman" w:cs="Times New Roman"/>
          <w:sz w:val="24"/>
          <w:szCs w:val="24"/>
        </w:rPr>
        <w:t>;</w:t>
      </w:r>
    </w:p>
    <w:p w:rsidR="00696859" w:rsidRPr="00C05C56" w:rsidRDefault="007A0234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C56">
        <w:rPr>
          <w:rFonts w:ascii="Times New Roman" w:hAnsi="Times New Roman" w:cs="Times New Roman"/>
          <w:sz w:val="24"/>
          <w:szCs w:val="24"/>
        </w:rPr>
        <w:t>по организации выступлений (найму) творческих коллективов (на слетах, фестивалях, конкурсах, форумах);</w:t>
      </w:r>
      <w:proofErr w:type="gramEnd"/>
    </w:p>
    <w:p w:rsidR="00696859" w:rsidRPr="00C05C56" w:rsidRDefault="003372FB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lastRenderedPageBreak/>
        <w:t>по награждению победителей районных конкурсов (наградная атрибутика, багет, призы, денежные призы, цветы);</w:t>
      </w:r>
    </w:p>
    <w:p w:rsidR="00696859" w:rsidRPr="00C05C56" w:rsidRDefault="003372FB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по аренде транспортных средств</w:t>
      </w:r>
      <w:r w:rsidR="00E74FE2" w:rsidRPr="00C05C56">
        <w:rPr>
          <w:rFonts w:ascii="Times New Roman" w:hAnsi="Times New Roman" w:cs="Times New Roman"/>
          <w:sz w:val="24"/>
          <w:szCs w:val="24"/>
        </w:rPr>
        <w:t>,</w:t>
      </w:r>
      <w:r w:rsidRPr="00C05C56">
        <w:rPr>
          <w:rFonts w:ascii="Times New Roman" w:hAnsi="Times New Roman" w:cs="Times New Roman"/>
          <w:sz w:val="24"/>
          <w:szCs w:val="24"/>
        </w:rPr>
        <w:t xml:space="preserve"> помещений и сооружений;</w:t>
      </w:r>
    </w:p>
    <w:p w:rsidR="00696859" w:rsidRPr="00C05C56" w:rsidRDefault="003372FB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по организации и проведению церемонии награждения победителей районных конкурсов и оформлению мест проведения церемонии </w:t>
      </w:r>
      <w:r w:rsidR="00257349" w:rsidRPr="00C05C56">
        <w:rPr>
          <w:rFonts w:ascii="Times New Roman" w:hAnsi="Times New Roman" w:cs="Times New Roman"/>
          <w:sz w:val="24"/>
          <w:szCs w:val="24"/>
        </w:rPr>
        <w:t>награждении</w:t>
      </w:r>
      <w:r w:rsidR="00696859" w:rsidRPr="00C05C56">
        <w:rPr>
          <w:rFonts w:ascii="Times New Roman" w:hAnsi="Times New Roman" w:cs="Times New Roman"/>
          <w:sz w:val="24"/>
          <w:szCs w:val="24"/>
        </w:rPr>
        <w:t>;</w:t>
      </w:r>
    </w:p>
    <w:p w:rsidR="00696859" w:rsidRPr="00C05C56" w:rsidRDefault="003372FB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по приобретению (изготовлению) информационно-методических и презентационных материалов, символики и атрибутики, полиграфической продукции, канцелярских товаров и расходных материалов, необходимых для проведения мероприятий; </w:t>
      </w:r>
    </w:p>
    <w:p w:rsidR="003372FB" w:rsidRPr="00C05C56" w:rsidRDefault="003372FB" w:rsidP="00D262C6">
      <w:pPr>
        <w:pStyle w:val="a3"/>
        <w:numPr>
          <w:ilvl w:val="2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по подготовке и размещению информации в СМИ</w:t>
      </w:r>
      <w:r w:rsidR="00823865" w:rsidRPr="00C05C56">
        <w:rPr>
          <w:rFonts w:ascii="Times New Roman" w:hAnsi="Times New Roman" w:cs="Times New Roman"/>
          <w:sz w:val="24"/>
          <w:szCs w:val="24"/>
        </w:rPr>
        <w:t>.</w:t>
      </w:r>
    </w:p>
    <w:p w:rsidR="00257349" w:rsidRPr="00C05C56" w:rsidRDefault="005065F7" w:rsidP="00D262C6">
      <w:pPr>
        <w:pStyle w:val="a3"/>
        <w:numPr>
          <w:ilvl w:val="1"/>
          <w:numId w:val="13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>Объем средств, направляемых из районного бюджета на проведение мероприятия, определяется</w:t>
      </w:r>
      <w:r w:rsidR="00E25027" w:rsidRPr="00C05C56">
        <w:rPr>
          <w:rFonts w:ascii="Times New Roman" w:hAnsi="Times New Roman" w:cs="Times New Roman"/>
          <w:sz w:val="24"/>
          <w:szCs w:val="24"/>
        </w:rPr>
        <w:t xml:space="preserve"> положением о мероприятии, утвержденным </w:t>
      </w:r>
      <w:r w:rsidR="003D2253" w:rsidRPr="00C05C56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Каргасокского района. </w:t>
      </w:r>
    </w:p>
    <w:p w:rsidR="003D2253" w:rsidRDefault="003D2253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57349" w:rsidRPr="00D262C6" w:rsidRDefault="00257349" w:rsidP="00D262C6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262C6">
        <w:rPr>
          <w:rFonts w:ascii="Times New Roman" w:hAnsi="Times New Roman" w:cs="Times New Roman"/>
          <w:sz w:val="24"/>
          <w:szCs w:val="28"/>
        </w:rPr>
        <w:t xml:space="preserve">приложение 1 к </w:t>
      </w:r>
      <w:r w:rsidRPr="00D262C6">
        <w:rPr>
          <w:rFonts w:ascii="Times New Roman" w:hAnsi="Times New Roman" w:cs="Times New Roman"/>
          <w:sz w:val="24"/>
          <w:szCs w:val="24"/>
        </w:rPr>
        <w:t>Порядку финансирования</w:t>
      </w:r>
    </w:p>
    <w:p w:rsidR="00257349" w:rsidRPr="00D262C6" w:rsidRDefault="00257349" w:rsidP="00D262C6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262C6">
        <w:rPr>
          <w:rFonts w:ascii="Times New Roman" w:hAnsi="Times New Roman" w:cs="Times New Roman"/>
          <w:sz w:val="24"/>
          <w:szCs w:val="24"/>
        </w:rPr>
        <w:t>мероприятий в сфере молодежной политики в муниципальном образовании «Каргасокский район»</w:t>
      </w:r>
    </w:p>
    <w:p w:rsidR="00257349" w:rsidRDefault="00257349" w:rsidP="00257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2C6" w:rsidRPr="00D262C6" w:rsidRDefault="00D262C6" w:rsidP="00257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7349" w:rsidRPr="00D262C6" w:rsidRDefault="00006D20" w:rsidP="00257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hyperlink w:anchor="Par111" w:history="1">
        <w:r w:rsidR="00257349" w:rsidRPr="00D262C6">
          <w:rPr>
            <w:rFonts w:ascii="Times New Roman" w:hAnsi="Times New Roman" w:cs="Times New Roman"/>
            <w:bCs/>
            <w:sz w:val="28"/>
            <w:szCs w:val="24"/>
          </w:rPr>
          <w:t>Нормы</w:t>
        </w:r>
      </w:hyperlink>
      <w:r w:rsidR="00257349" w:rsidRPr="00D262C6">
        <w:rPr>
          <w:rFonts w:ascii="Times New Roman" w:hAnsi="Times New Roman" w:cs="Times New Roman"/>
          <w:bCs/>
          <w:sz w:val="28"/>
          <w:szCs w:val="24"/>
        </w:rPr>
        <w:t xml:space="preserve"> расходов на обеспечение питанием </w:t>
      </w:r>
    </w:p>
    <w:p w:rsidR="00257349" w:rsidRPr="00D262C6" w:rsidRDefault="00257349" w:rsidP="0025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2C6">
        <w:rPr>
          <w:rFonts w:ascii="Times New Roman" w:hAnsi="Times New Roman" w:cs="Times New Roman"/>
          <w:sz w:val="28"/>
          <w:szCs w:val="28"/>
        </w:rPr>
        <w:t>участников мероприятий в сфере молодёжной политики</w:t>
      </w:r>
    </w:p>
    <w:p w:rsidR="00257349" w:rsidRPr="00D262C6" w:rsidRDefault="00257349" w:rsidP="00257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976"/>
      </w:tblGrid>
      <w:tr w:rsidR="00257349" w:rsidRPr="00D262C6" w:rsidTr="00D262C6"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49" w:rsidRPr="00D262C6" w:rsidRDefault="00257349" w:rsidP="00D2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2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Виды 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49" w:rsidRPr="00D262C6" w:rsidRDefault="00257349" w:rsidP="00D2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2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 расходов на </w:t>
            </w:r>
            <w:r w:rsidRPr="00D262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одного человека  </w:t>
            </w:r>
            <w:r w:rsidRPr="00D262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день (руб.)</w:t>
            </w:r>
            <w:r w:rsidRPr="00D26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7349" w:rsidRPr="00D262C6" w:rsidTr="00D262C6"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49" w:rsidRPr="00D262C6" w:rsidRDefault="00823865" w:rsidP="00E2502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62C6">
              <w:rPr>
                <w:rFonts w:ascii="Times New Roman" w:hAnsi="Times New Roman" w:cs="Times New Roman"/>
                <w:sz w:val="28"/>
                <w:szCs w:val="24"/>
              </w:rPr>
              <w:t xml:space="preserve">Районные </w:t>
            </w:r>
            <w:r w:rsidR="00257349" w:rsidRPr="00D262C6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мероприятия </w:t>
            </w:r>
            <w:r w:rsidR="00E74FE2" w:rsidRPr="00D262C6">
              <w:rPr>
                <w:rFonts w:ascii="Times New Roman" w:hAnsi="Times New Roman" w:cs="Times New Roman"/>
                <w:sz w:val="28"/>
                <w:szCs w:val="24"/>
              </w:rPr>
              <w:t>в пределах Каргасокского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49" w:rsidRPr="00D262C6" w:rsidRDefault="00823865" w:rsidP="0082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25</w:t>
            </w:r>
            <w:r w:rsidR="00257349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57349" w:rsidRPr="00D262C6" w:rsidTr="00D262C6">
        <w:trPr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49" w:rsidRPr="00D262C6" w:rsidRDefault="00823865" w:rsidP="00E250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257349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ыездны</w:t>
            </w: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="00257349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мероприятия</w:t>
            </w:r>
            <w:r w:rsidR="00E25027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257349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проводимы</w:t>
            </w: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="00257349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за пределами </w:t>
            </w: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Каргасокского района </w:t>
            </w:r>
            <w:r w:rsidR="00E25027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="00E25027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пределах </w:t>
            </w:r>
            <w:r w:rsidR="00257349"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Томской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49" w:rsidRPr="00D262C6" w:rsidRDefault="00823865" w:rsidP="0082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</w:tr>
      <w:tr w:rsidR="00257349" w:rsidRPr="00D262C6" w:rsidTr="00D262C6"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49" w:rsidRPr="00D262C6" w:rsidRDefault="00823865" w:rsidP="00E250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262C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Межрегиональные и Всероссийские </w:t>
            </w:r>
            <w:r w:rsidR="00EF5B6B" w:rsidRPr="00D262C6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49" w:rsidRPr="00D262C6" w:rsidRDefault="00823865" w:rsidP="0082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262C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400</w:t>
            </w:r>
          </w:p>
        </w:tc>
      </w:tr>
    </w:tbl>
    <w:p w:rsidR="00823865" w:rsidRPr="00D262C6" w:rsidRDefault="0082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85"/>
      <w:bookmarkEnd w:id="1"/>
    </w:p>
    <w:sectPr w:rsidR="00823865" w:rsidRPr="00D262C6" w:rsidSect="00D262C6">
      <w:footerReference w:type="default" r:id="rId9"/>
      <w:pgSz w:w="11906" w:h="16838"/>
      <w:pgMar w:top="709" w:right="566" w:bottom="567" w:left="1134" w:header="708" w:footer="4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C6" w:rsidRDefault="00D262C6" w:rsidP="001962D4">
      <w:pPr>
        <w:spacing w:after="0" w:line="240" w:lineRule="auto"/>
      </w:pPr>
      <w:r>
        <w:separator/>
      </w:r>
    </w:p>
  </w:endnote>
  <w:endnote w:type="continuationSeparator" w:id="1">
    <w:p w:rsidR="00D262C6" w:rsidRDefault="00D262C6" w:rsidP="0019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6891"/>
      <w:docPartObj>
        <w:docPartGallery w:val="Page Numbers (Bottom of Page)"/>
        <w:docPartUnique/>
      </w:docPartObj>
    </w:sdtPr>
    <w:sdtContent>
      <w:p w:rsidR="00D262C6" w:rsidRDefault="00D262C6">
        <w:pPr>
          <w:pStyle w:val="ac"/>
          <w:jc w:val="center"/>
        </w:pPr>
        <w:fldSimple w:instr=" PAGE   \* MERGEFORMAT ">
          <w:r w:rsidR="00C05C56">
            <w:rPr>
              <w:noProof/>
            </w:rPr>
            <w:t>4</w:t>
          </w:r>
        </w:fldSimple>
      </w:p>
    </w:sdtContent>
  </w:sdt>
  <w:p w:rsidR="00D262C6" w:rsidRDefault="00D262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C6" w:rsidRDefault="00D262C6" w:rsidP="001962D4">
      <w:pPr>
        <w:spacing w:after="0" w:line="240" w:lineRule="auto"/>
      </w:pPr>
      <w:r>
        <w:separator/>
      </w:r>
    </w:p>
  </w:footnote>
  <w:footnote w:type="continuationSeparator" w:id="1">
    <w:p w:rsidR="00D262C6" w:rsidRDefault="00D262C6" w:rsidP="0019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978"/>
    <w:multiLevelType w:val="multilevel"/>
    <w:tmpl w:val="9F60D7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">
    <w:nsid w:val="093F5AAE"/>
    <w:multiLevelType w:val="multilevel"/>
    <w:tmpl w:val="32E040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8C0D52"/>
    <w:multiLevelType w:val="multilevel"/>
    <w:tmpl w:val="640E06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A50716"/>
    <w:multiLevelType w:val="multilevel"/>
    <w:tmpl w:val="2ACE8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5448AA"/>
    <w:multiLevelType w:val="hybridMultilevel"/>
    <w:tmpl w:val="5FF23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7713F9"/>
    <w:multiLevelType w:val="hybridMultilevel"/>
    <w:tmpl w:val="9E5EE614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E3E9A"/>
    <w:multiLevelType w:val="multilevel"/>
    <w:tmpl w:val="4DFE7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286E98"/>
    <w:multiLevelType w:val="multilevel"/>
    <w:tmpl w:val="A64299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D15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3B3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A2C"/>
    <w:rsid w:val="00006D20"/>
    <w:rsid w:val="00040442"/>
    <w:rsid w:val="00064BDC"/>
    <w:rsid w:val="00157B58"/>
    <w:rsid w:val="001962D4"/>
    <w:rsid w:val="00257349"/>
    <w:rsid w:val="00283D9D"/>
    <w:rsid w:val="003372FB"/>
    <w:rsid w:val="003D2253"/>
    <w:rsid w:val="004406A0"/>
    <w:rsid w:val="004C221D"/>
    <w:rsid w:val="005065F7"/>
    <w:rsid w:val="005B17A4"/>
    <w:rsid w:val="00602F7B"/>
    <w:rsid w:val="00610352"/>
    <w:rsid w:val="00611D92"/>
    <w:rsid w:val="00696859"/>
    <w:rsid w:val="00766514"/>
    <w:rsid w:val="007A0234"/>
    <w:rsid w:val="007B17C4"/>
    <w:rsid w:val="007E1294"/>
    <w:rsid w:val="00823865"/>
    <w:rsid w:val="008539D5"/>
    <w:rsid w:val="008D288D"/>
    <w:rsid w:val="008E486B"/>
    <w:rsid w:val="009332FD"/>
    <w:rsid w:val="00952801"/>
    <w:rsid w:val="009E7BF2"/>
    <w:rsid w:val="00A17DE3"/>
    <w:rsid w:val="00AB5908"/>
    <w:rsid w:val="00C05C56"/>
    <w:rsid w:val="00D262C6"/>
    <w:rsid w:val="00DB7A2C"/>
    <w:rsid w:val="00E163A1"/>
    <w:rsid w:val="00E25027"/>
    <w:rsid w:val="00E74FE2"/>
    <w:rsid w:val="00E85F22"/>
    <w:rsid w:val="00ED489C"/>
    <w:rsid w:val="00EF5B6B"/>
    <w:rsid w:val="00F4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2C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DB7A2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7A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2C"/>
    <w:pPr>
      <w:ind w:left="720"/>
    </w:pPr>
  </w:style>
  <w:style w:type="paragraph" w:customStyle="1" w:styleId="ConsPlusNormal">
    <w:name w:val="ConsPlusNormal"/>
    <w:uiPriority w:val="99"/>
    <w:rsid w:val="00DB7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7A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7A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DB7A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Знак Знак Знак"/>
    <w:basedOn w:val="a"/>
    <w:rsid w:val="00DB7A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57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7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57349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257349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257349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57349"/>
    <w:pPr>
      <w:shd w:val="clear" w:color="auto" w:fill="FFFFFF"/>
      <w:spacing w:after="300" w:line="240" w:lineRule="atLeast"/>
      <w:outlineLvl w:val="0"/>
    </w:pPr>
    <w:rPr>
      <w:rFonts w:ascii="Georgia" w:eastAsiaTheme="minorHAnsi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257349"/>
    <w:pPr>
      <w:shd w:val="clear" w:color="auto" w:fill="FFFFFF"/>
      <w:spacing w:after="0" w:line="245" w:lineRule="exact"/>
      <w:jc w:val="center"/>
    </w:pPr>
    <w:rPr>
      <w:rFonts w:ascii="Georgia" w:eastAsiaTheme="minorHAnsi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257349"/>
    <w:pPr>
      <w:shd w:val="clear" w:color="auto" w:fill="FFFFFF"/>
      <w:spacing w:after="0" w:line="240" w:lineRule="atLeast"/>
    </w:pPr>
    <w:rPr>
      <w:rFonts w:ascii="Georgia" w:eastAsiaTheme="minorHAnsi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257349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57349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9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62D4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19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62D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F250-0464-4044-8846-6837C565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kotlyagin</dc:creator>
  <cp:lastModifiedBy>chubabriya</cp:lastModifiedBy>
  <cp:revision>2</cp:revision>
  <cp:lastPrinted>2015-09-22T03:43:00Z</cp:lastPrinted>
  <dcterms:created xsi:type="dcterms:W3CDTF">2015-09-22T03:43:00Z</dcterms:created>
  <dcterms:modified xsi:type="dcterms:W3CDTF">2015-09-22T03:43:00Z</dcterms:modified>
</cp:coreProperties>
</file>