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-245110</wp:posOffset>
            </wp:positionV>
            <wp:extent cx="571500" cy="742950"/>
            <wp:effectExtent l="19050" t="0" r="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0016C6">
      <w:pPr>
        <w:jc w:val="right"/>
      </w:pP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0016C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0016C6">
      <w:pPr>
        <w:jc w:val="center"/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0016C6" w:rsidTr="007C4A0D">
        <w:trPr>
          <w:trHeight w:val="433"/>
        </w:trPr>
        <w:tc>
          <w:tcPr>
            <w:tcW w:w="9889" w:type="dxa"/>
            <w:gridSpan w:val="3"/>
          </w:tcPr>
          <w:p w:rsidR="000016C6" w:rsidRDefault="000016C6" w:rsidP="0028059A">
            <w:pPr>
              <w:pStyle w:val="5"/>
            </w:pPr>
            <w:r>
              <w:t>ПОСТАНОВЛЕНИЕ</w:t>
            </w:r>
          </w:p>
          <w:p w:rsidR="000016C6" w:rsidRDefault="000016C6" w:rsidP="0028059A">
            <w:pPr>
              <w:jc w:val="center"/>
            </w:pPr>
          </w:p>
        </w:tc>
      </w:tr>
      <w:tr w:rsidR="000016C6" w:rsidRPr="00963433" w:rsidTr="007C4A0D">
        <w:tc>
          <w:tcPr>
            <w:tcW w:w="1908" w:type="dxa"/>
          </w:tcPr>
          <w:p w:rsidR="000016C6" w:rsidRPr="00963433" w:rsidRDefault="007C4A0D" w:rsidP="007C4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16C6" w:rsidRPr="00963433">
              <w:rPr>
                <w:sz w:val="28"/>
                <w:szCs w:val="28"/>
              </w:rPr>
              <w:t>.0</w:t>
            </w:r>
            <w:r w:rsidR="00FA3165">
              <w:rPr>
                <w:sz w:val="28"/>
                <w:szCs w:val="28"/>
              </w:rPr>
              <w:t>8</w:t>
            </w:r>
            <w:r w:rsidR="000016C6" w:rsidRPr="00963433">
              <w:rPr>
                <w:sz w:val="28"/>
                <w:szCs w:val="28"/>
              </w:rPr>
              <w:t>.201</w:t>
            </w:r>
            <w:r w:rsidR="00532946">
              <w:rPr>
                <w:sz w:val="28"/>
                <w:szCs w:val="28"/>
              </w:rPr>
              <w:t>5</w:t>
            </w:r>
          </w:p>
          <w:p w:rsidR="000016C6" w:rsidRPr="00963433" w:rsidRDefault="000016C6" w:rsidP="007C4A0D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7C4A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0016C6" w:rsidRPr="00963433" w:rsidRDefault="000016C6" w:rsidP="007C4A0D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7C4A0D">
              <w:rPr>
                <w:sz w:val="28"/>
                <w:szCs w:val="28"/>
              </w:rPr>
              <w:t>128</w:t>
            </w:r>
          </w:p>
        </w:tc>
      </w:tr>
      <w:tr w:rsidR="000016C6" w:rsidRPr="00963433" w:rsidTr="007C4A0D">
        <w:tc>
          <w:tcPr>
            <w:tcW w:w="7488" w:type="dxa"/>
            <w:gridSpan w:val="2"/>
          </w:tcPr>
          <w:p w:rsidR="000016C6" w:rsidRPr="00963433" w:rsidRDefault="000016C6" w:rsidP="007C4A0D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401" w:type="dxa"/>
          </w:tcPr>
          <w:p w:rsidR="000016C6" w:rsidRPr="00963433" w:rsidRDefault="000016C6" w:rsidP="007C4A0D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7C4A0D">
      <w:pPr>
        <w:jc w:val="center"/>
        <w:rPr>
          <w:sz w:val="28"/>
          <w:szCs w:val="28"/>
        </w:rPr>
      </w:pPr>
    </w:p>
    <w:tbl>
      <w:tblPr>
        <w:tblW w:w="9889" w:type="dxa"/>
        <w:tblLook w:val="0000"/>
      </w:tblPr>
      <w:tblGrid>
        <w:gridCol w:w="4928"/>
        <w:gridCol w:w="4961"/>
      </w:tblGrid>
      <w:tr w:rsidR="000016C6" w:rsidRPr="00963433" w:rsidTr="007C4A0D">
        <w:trPr>
          <w:trHeight w:val="472"/>
        </w:trPr>
        <w:tc>
          <w:tcPr>
            <w:tcW w:w="4928" w:type="dxa"/>
            <w:vAlign w:val="center"/>
          </w:tcPr>
          <w:p w:rsidR="000016C6" w:rsidRPr="00963433" w:rsidRDefault="000016C6" w:rsidP="007C4A0D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4961" w:type="dxa"/>
            <w:tcBorders>
              <w:left w:val="nil"/>
            </w:tcBorders>
          </w:tcPr>
          <w:p w:rsidR="000016C6" w:rsidRPr="00963433" w:rsidRDefault="000016C6" w:rsidP="007C4A0D">
            <w:pPr>
              <w:rPr>
                <w:sz w:val="28"/>
                <w:szCs w:val="28"/>
              </w:rPr>
            </w:pPr>
          </w:p>
          <w:p w:rsidR="000016C6" w:rsidRPr="00963433" w:rsidRDefault="000016C6" w:rsidP="007C4A0D">
            <w:pPr>
              <w:rPr>
                <w:sz w:val="28"/>
                <w:szCs w:val="28"/>
              </w:rPr>
            </w:pPr>
          </w:p>
        </w:tc>
      </w:tr>
      <w:tr w:rsidR="000016C6" w:rsidRPr="00963433" w:rsidTr="007C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963433" w:rsidRDefault="000016C6" w:rsidP="007C4A0D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016C6" w:rsidRPr="00963433" w:rsidRDefault="000016C6" w:rsidP="007C4A0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В </w:t>
            </w:r>
            <w:r w:rsidR="00FA3165">
              <w:rPr>
                <w:sz w:val="28"/>
                <w:szCs w:val="28"/>
              </w:rPr>
              <w:t>целях приведения Устава муниципального образования «</w:t>
            </w:r>
            <w:proofErr w:type="spellStart"/>
            <w:r w:rsidR="00FA3165">
              <w:rPr>
                <w:sz w:val="28"/>
                <w:szCs w:val="28"/>
              </w:rPr>
              <w:t>Каргасокский</w:t>
            </w:r>
            <w:proofErr w:type="spellEnd"/>
            <w:r w:rsidR="00FA3165">
              <w:rPr>
                <w:sz w:val="28"/>
                <w:szCs w:val="28"/>
              </w:rPr>
              <w:t xml:space="preserve"> район» в </w:t>
            </w:r>
            <w:proofErr w:type="spellStart"/>
            <w:r w:rsidR="00FA3165">
              <w:rPr>
                <w:sz w:val="28"/>
                <w:szCs w:val="28"/>
              </w:rPr>
              <w:t>соответсвие</w:t>
            </w:r>
            <w:proofErr w:type="spellEnd"/>
            <w:r w:rsidR="00FA3165">
              <w:rPr>
                <w:sz w:val="28"/>
                <w:szCs w:val="28"/>
              </w:rPr>
              <w:t xml:space="preserve"> с действующим законодательством, согласно решению</w:t>
            </w:r>
            <w:r w:rsidRPr="00963433">
              <w:rPr>
                <w:sz w:val="28"/>
                <w:szCs w:val="28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963433" w:rsidRDefault="000016C6" w:rsidP="007C4A0D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963433" w:rsidRDefault="00B927D8" w:rsidP="007C4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0016C6" w:rsidRPr="00963433">
        <w:rPr>
          <w:sz w:val="28"/>
          <w:szCs w:val="28"/>
        </w:rPr>
        <w:t>:</w:t>
      </w:r>
    </w:p>
    <w:p w:rsidR="000016C6" w:rsidRPr="00963433" w:rsidRDefault="000016C6" w:rsidP="007C4A0D">
      <w:pPr>
        <w:ind w:firstLine="567"/>
        <w:jc w:val="both"/>
        <w:rPr>
          <w:sz w:val="28"/>
          <w:szCs w:val="28"/>
        </w:rPr>
      </w:pPr>
    </w:p>
    <w:p w:rsidR="000016C6" w:rsidRPr="00963433" w:rsidRDefault="000016C6" w:rsidP="007C4A0D">
      <w:pPr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7C4A0D">
      <w:pPr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Дату проведения публичных слушаний назначить </w:t>
      </w:r>
      <w:r w:rsidRPr="00B353BA">
        <w:rPr>
          <w:sz w:val="28"/>
          <w:szCs w:val="28"/>
        </w:rPr>
        <w:t xml:space="preserve">на </w:t>
      </w:r>
      <w:r w:rsidR="00DE6157" w:rsidRPr="00B353BA">
        <w:rPr>
          <w:sz w:val="28"/>
          <w:szCs w:val="28"/>
        </w:rPr>
        <w:t>0</w:t>
      </w:r>
      <w:r w:rsidR="00B353BA" w:rsidRPr="00B353BA">
        <w:rPr>
          <w:sz w:val="28"/>
          <w:szCs w:val="28"/>
        </w:rPr>
        <w:t>5</w:t>
      </w:r>
      <w:r w:rsidRPr="00B353BA">
        <w:rPr>
          <w:sz w:val="28"/>
          <w:szCs w:val="28"/>
        </w:rPr>
        <w:t>.</w:t>
      </w:r>
      <w:r w:rsidR="00B353BA" w:rsidRPr="00B353BA">
        <w:rPr>
          <w:sz w:val="28"/>
          <w:szCs w:val="28"/>
        </w:rPr>
        <w:t>10</w:t>
      </w:r>
      <w:r w:rsidRPr="00B353BA">
        <w:rPr>
          <w:sz w:val="28"/>
          <w:szCs w:val="28"/>
        </w:rPr>
        <w:t>.201</w:t>
      </w:r>
      <w:r w:rsidR="003D4905" w:rsidRPr="00B353BA">
        <w:rPr>
          <w:sz w:val="28"/>
          <w:szCs w:val="28"/>
        </w:rPr>
        <w:t>5</w:t>
      </w:r>
      <w:r w:rsidRPr="00B353BA">
        <w:rPr>
          <w:sz w:val="28"/>
          <w:szCs w:val="28"/>
        </w:rPr>
        <w:t xml:space="preserve"> в</w:t>
      </w:r>
      <w:r w:rsidRPr="00963433">
        <w:rPr>
          <w:sz w:val="28"/>
          <w:szCs w:val="28"/>
        </w:rPr>
        <w:t xml:space="preserve"> 16.30 часов в помещении зала заседаний Администрации Каргасокского района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="00FA3165">
        <w:rPr>
          <w:sz w:val="28"/>
          <w:szCs w:val="28"/>
        </w:rPr>
        <w:t xml:space="preserve">убликация на официальном сайте Администрации Каргасокского района в информационно-телекоммуникационной сети «Интернет» по адресу: </w:t>
      </w:r>
      <w:r w:rsidR="00FA3165">
        <w:rPr>
          <w:sz w:val="28"/>
          <w:szCs w:val="28"/>
          <w:lang w:val="en-US"/>
        </w:rPr>
        <w:t>www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kargasok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ru</w:t>
      </w:r>
      <w:r w:rsidRPr="00963433">
        <w:rPr>
          <w:sz w:val="28"/>
          <w:szCs w:val="28"/>
        </w:rPr>
        <w:t xml:space="preserve">. 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5.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</w:t>
      </w:r>
      <w:r w:rsidR="00446AA8">
        <w:rPr>
          <w:sz w:val="28"/>
          <w:szCs w:val="28"/>
        </w:rPr>
        <w:t>я</w:t>
      </w:r>
      <w:r w:rsidRPr="00963433">
        <w:rPr>
          <w:sz w:val="28"/>
          <w:szCs w:val="28"/>
        </w:rPr>
        <w:t xml:space="preserve"> и Проекта </w:t>
      </w:r>
      <w:r w:rsidR="00446AA8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963433">
        <w:rPr>
          <w:sz w:val="28"/>
          <w:szCs w:val="28"/>
        </w:rPr>
        <w:t>;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6.</w:t>
      </w:r>
      <w:r w:rsidR="003D4905">
        <w:rPr>
          <w:sz w:val="28"/>
          <w:szCs w:val="28"/>
        </w:rPr>
        <w:t xml:space="preserve"> </w:t>
      </w:r>
      <w:proofErr w:type="gramStart"/>
      <w:r w:rsidRPr="00963433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2-16-61 с 9.00 до 17.00 часов.</w:t>
      </w:r>
      <w:proofErr w:type="gramEnd"/>
    </w:p>
    <w:p w:rsidR="000016C6" w:rsidRPr="00963433" w:rsidRDefault="000016C6" w:rsidP="007C4A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433">
        <w:rPr>
          <w:sz w:val="28"/>
          <w:szCs w:val="28"/>
        </w:rPr>
        <w:t xml:space="preserve">7.Настоящее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963433" w:rsidTr="0028059A">
        <w:trPr>
          <w:trHeight w:val="2208"/>
        </w:trPr>
        <w:tc>
          <w:tcPr>
            <w:tcW w:w="10031" w:type="dxa"/>
            <w:gridSpan w:val="2"/>
          </w:tcPr>
          <w:p w:rsidR="0028059A" w:rsidRPr="00B353BA" w:rsidRDefault="0028059A" w:rsidP="007C4A0D">
            <w:pPr>
              <w:rPr>
                <w:sz w:val="28"/>
                <w:szCs w:val="28"/>
              </w:rPr>
            </w:pPr>
          </w:p>
          <w:p w:rsidR="0028059A" w:rsidRPr="00B353BA" w:rsidRDefault="0028059A" w:rsidP="007C4A0D">
            <w:pPr>
              <w:rPr>
                <w:sz w:val="28"/>
                <w:szCs w:val="28"/>
              </w:rPr>
            </w:pPr>
          </w:p>
          <w:p w:rsidR="0028059A" w:rsidRDefault="0028059A" w:rsidP="007C4A0D">
            <w:pPr>
              <w:rPr>
                <w:sz w:val="28"/>
                <w:szCs w:val="28"/>
              </w:rPr>
            </w:pPr>
          </w:p>
          <w:p w:rsidR="007C4A0D" w:rsidRPr="00B353BA" w:rsidRDefault="007C4A0D" w:rsidP="007C4A0D">
            <w:pPr>
              <w:rPr>
                <w:sz w:val="28"/>
                <w:szCs w:val="28"/>
              </w:rPr>
            </w:pPr>
          </w:p>
          <w:p w:rsidR="0028059A" w:rsidRPr="00B353BA" w:rsidRDefault="0028059A" w:rsidP="007C4A0D">
            <w:pPr>
              <w:rPr>
                <w:sz w:val="28"/>
                <w:szCs w:val="28"/>
              </w:rPr>
            </w:pPr>
          </w:p>
          <w:p w:rsidR="0028059A" w:rsidRPr="00B353BA" w:rsidRDefault="0028059A" w:rsidP="007C4A0D">
            <w:pPr>
              <w:rPr>
                <w:sz w:val="28"/>
                <w:szCs w:val="28"/>
              </w:rPr>
            </w:pPr>
            <w:r w:rsidRPr="00B353BA">
              <w:rPr>
                <w:sz w:val="28"/>
                <w:szCs w:val="28"/>
              </w:rPr>
              <w:t>И.о</w:t>
            </w:r>
            <w:proofErr w:type="gramStart"/>
            <w:r w:rsidRPr="00B353BA">
              <w:rPr>
                <w:sz w:val="28"/>
                <w:szCs w:val="28"/>
              </w:rPr>
              <w:t>.Г</w:t>
            </w:r>
            <w:proofErr w:type="gramEnd"/>
            <w:r w:rsidRPr="00B353BA">
              <w:rPr>
                <w:sz w:val="28"/>
                <w:szCs w:val="28"/>
              </w:rPr>
              <w:t xml:space="preserve">лавы Каргасокского района                     </w:t>
            </w:r>
            <w:r w:rsidR="007C4A0D">
              <w:rPr>
                <w:sz w:val="28"/>
                <w:szCs w:val="28"/>
              </w:rPr>
              <w:t xml:space="preserve">     </w:t>
            </w:r>
            <w:r w:rsidRPr="00B353BA">
              <w:rPr>
                <w:sz w:val="28"/>
                <w:szCs w:val="28"/>
              </w:rPr>
              <w:t xml:space="preserve">                              </w:t>
            </w:r>
            <w:r w:rsidR="00B353BA" w:rsidRPr="00B353BA">
              <w:rPr>
                <w:sz w:val="28"/>
                <w:szCs w:val="28"/>
              </w:rPr>
              <w:t>Ю.Н. Микитич</w:t>
            </w:r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7C4A0D" w:rsidRPr="00EC7B25" w:rsidRDefault="007C4A0D" w:rsidP="0028059A"/>
          <w:p w:rsidR="000016C6" w:rsidRDefault="000016C6" w:rsidP="0028059A"/>
          <w:p w:rsidR="007C4A0D" w:rsidRDefault="007C4A0D" w:rsidP="0028059A"/>
          <w:p w:rsidR="007C4A0D" w:rsidRDefault="007C4A0D" w:rsidP="0028059A"/>
          <w:p w:rsidR="007C4A0D" w:rsidRDefault="007C4A0D" w:rsidP="0028059A"/>
          <w:p w:rsidR="000016C6" w:rsidRDefault="000016C6" w:rsidP="0028059A"/>
          <w:p w:rsidR="000016C6" w:rsidRDefault="000016C6" w:rsidP="0028059A"/>
          <w:p w:rsidR="007C4A0D" w:rsidRPr="00EC7B25" w:rsidRDefault="007C4A0D" w:rsidP="0028059A"/>
          <w:p w:rsidR="000016C6" w:rsidRPr="00EC7B25" w:rsidRDefault="000016C6" w:rsidP="0028059A"/>
          <w:p w:rsidR="000016C6" w:rsidRPr="00EC7B25" w:rsidRDefault="000016C6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FA3165">
            <w:r w:rsidRPr="00EC7B25">
              <w:rPr>
                <w:sz w:val="20"/>
                <w:szCs w:val="20"/>
              </w:rPr>
              <w:t>2-</w:t>
            </w:r>
            <w:r w:rsidR="00FA3165">
              <w:rPr>
                <w:sz w:val="20"/>
                <w:szCs w:val="20"/>
              </w:rPr>
              <w:t>22-97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532946" w:rsidRPr="007C4A0D" w:rsidRDefault="00532946" w:rsidP="006C3BF1">
      <w:pPr>
        <w:ind w:left="6521"/>
        <w:rPr>
          <w:sz w:val="20"/>
          <w:szCs w:val="20"/>
        </w:rPr>
      </w:pPr>
      <w:r w:rsidRPr="007C4A0D">
        <w:rPr>
          <w:sz w:val="20"/>
          <w:szCs w:val="20"/>
        </w:rPr>
        <w:lastRenderedPageBreak/>
        <w:t>У</w:t>
      </w:r>
      <w:r w:rsidR="0028059A" w:rsidRPr="007C4A0D">
        <w:rPr>
          <w:sz w:val="20"/>
          <w:szCs w:val="20"/>
        </w:rPr>
        <w:t>ТВЕРЖДЕНО</w:t>
      </w:r>
    </w:p>
    <w:p w:rsidR="000016C6" w:rsidRPr="007C4A0D" w:rsidRDefault="000016C6" w:rsidP="006C3BF1">
      <w:pPr>
        <w:ind w:left="6521"/>
        <w:rPr>
          <w:sz w:val="20"/>
          <w:szCs w:val="20"/>
        </w:rPr>
      </w:pPr>
      <w:r w:rsidRPr="007C4A0D">
        <w:rPr>
          <w:sz w:val="20"/>
          <w:szCs w:val="20"/>
        </w:rPr>
        <w:t>постановлени</w:t>
      </w:r>
      <w:r w:rsidR="00532946" w:rsidRPr="007C4A0D">
        <w:rPr>
          <w:sz w:val="20"/>
          <w:szCs w:val="20"/>
        </w:rPr>
        <w:t>ем</w:t>
      </w:r>
      <w:r w:rsidRPr="007C4A0D">
        <w:rPr>
          <w:sz w:val="20"/>
          <w:szCs w:val="20"/>
        </w:rPr>
        <w:t xml:space="preserve"> Администрации </w:t>
      </w:r>
    </w:p>
    <w:p w:rsidR="000016C6" w:rsidRPr="007C4A0D" w:rsidRDefault="000016C6" w:rsidP="006C3BF1">
      <w:pPr>
        <w:ind w:left="6521"/>
        <w:rPr>
          <w:sz w:val="20"/>
          <w:szCs w:val="20"/>
        </w:rPr>
      </w:pPr>
      <w:proofErr w:type="spellStart"/>
      <w:r w:rsidRPr="007C4A0D">
        <w:rPr>
          <w:sz w:val="20"/>
          <w:szCs w:val="20"/>
        </w:rPr>
        <w:t>Каргасокскго</w:t>
      </w:r>
      <w:proofErr w:type="spellEnd"/>
      <w:r w:rsidRPr="007C4A0D">
        <w:rPr>
          <w:sz w:val="20"/>
          <w:szCs w:val="20"/>
        </w:rPr>
        <w:t xml:space="preserve"> района</w:t>
      </w:r>
    </w:p>
    <w:p w:rsidR="00532946" w:rsidRPr="007C4A0D" w:rsidRDefault="000016C6" w:rsidP="006C3BF1">
      <w:pPr>
        <w:ind w:left="6521"/>
        <w:rPr>
          <w:sz w:val="20"/>
          <w:szCs w:val="20"/>
        </w:rPr>
      </w:pPr>
      <w:r w:rsidRPr="007C4A0D">
        <w:rPr>
          <w:sz w:val="20"/>
          <w:szCs w:val="20"/>
        </w:rPr>
        <w:t xml:space="preserve">от </w:t>
      </w:r>
      <w:r w:rsidR="007C4A0D" w:rsidRPr="007C4A0D">
        <w:rPr>
          <w:sz w:val="20"/>
          <w:szCs w:val="20"/>
        </w:rPr>
        <w:t>28.08</w:t>
      </w:r>
      <w:r w:rsidRPr="007C4A0D">
        <w:rPr>
          <w:sz w:val="20"/>
          <w:szCs w:val="20"/>
        </w:rPr>
        <w:t>.201</w:t>
      </w:r>
      <w:r w:rsidR="00B927D8" w:rsidRPr="007C4A0D">
        <w:rPr>
          <w:sz w:val="20"/>
          <w:szCs w:val="20"/>
        </w:rPr>
        <w:t>5</w:t>
      </w:r>
      <w:r w:rsidRPr="007C4A0D">
        <w:rPr>
          <w:sz w:val="20"/>
          <w:szCs w:val="20"/>
        </w:rPr>
        <w:t xml:space="preserve"> № </w:t>
      </w:r>
      <w:r w:rsidR="007C4A0D" w:rsidRPr="007C4A0D">
        <w:rPr>
          <w:sz w:val="20"/>
          <w:szCs w:val="20"/>
        </w:rPr>
        <w:t>128</w:t>
      </w:r>
    </w:p>
    <w:p w:rsidR="00532946" w:rsidRPr="007C4A0D" w:rsidRDefault="00532946" w:rsidP="006C3BF1">
      <w:pPr>
        <w:ind w:left="6521"/>
        <w:rPr>
          <w:sz w:val="20"/>
          <w:szCs w:val="20"/>
        </w:rPr>
      </w:pPr>
      <w:r w:rsidRPr="007C4A0D">
        <w:rPr>
          <w:sz w:val="20"/>
          <w:szCs w:val="20"/>
        </w:rPr>
        <w:t>Приложение</w:t>
      </w:r>
    </w:p>
    <w:p w:rsidR="000016C6" w:rsidRPr="00963433" w:rsidRDefault="007C4A0D" w:rsidP="000016C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62865</wp:posOffset>
            </wp:positionV>
            <wp:extent cx="579755" cy="74041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0016C6">
      <w:pPr>
        <w:ind w:firstLine="709"/>
        <w:jc w:val="center"/>
      </w:pP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E81D9D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E81D9D" w:rsidRDefault="000016C6" w:rsidP="000016C6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0016C6" w:rsidRPr="00E81D9D" w:rsidTr="0028059A">
        <w:tc>
          <w:tcPr>
            <w:tcW w:w="10031" w:type="dxa"/>
            <w:gridSpan w:val="4"/>
          </w:tcPr>
          <w:p w:rsidR="000016C6" w:rsidRPr="00E81D9D" w:rsidRDefault="000016C6" w:rsidP="0028059A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532946" w:rsidRPr="00E81D9D" w:rsidRDefault="00532946" w:rsidP="003D4905">
            <w:pPr>
              <w:jc w:val="center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ПРОЕКТ</w:t>
            </w:r>
          </w:p>
          <w:p w:rsidR="000016C6" w:rsidRPr="00E81D9D" w:rsidRDefault="000016C6" w:rsidP="0028059A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E81D9D" w:rsidTr="0028059A">
        <w:tc>
          <w:tcPr>
            <w:tcW w:w="1890" w:type="dxa"/>
          </w:tcPr>
          <w:p w:rsidR="000016C6" w:rsidRPr="00E81D9D" w:rsidRDefault="000016C6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__.__.201</w:t>
            </w:r>
            <w:r w:rsidR="003D4905" w:rsidRPr="00E81D9D">
              <w:rPr>
                <w:sz w:val="26"/>
                <w:szCs w:val="26"/>
              </w:rPr>
              <w:t>5</w:t>
            </w:r>
          </w:p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0016C6" w:rsidRPr="00E81D9D" w:rsidRDefault="000016C6" w:rsidP="0028059A">
            <w:pPr>
              <w:pStyle w:val="3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№ ___</w:t>
            </w:r>
          </w:p>
        </w:tc>
      </w:tr>
      <w:tr w:rsidR="000016C6" w:rsidRPr="00E81D9D" w:rsidTr="0028059A">
        <w:tc>
          <w:tcPr>
            <w:tcW w:w="8032" w:type="dxa"/>
            <w:gridSpan w:val="3"/>
          </w:tcPr>
          <w:p w:rsidR="000016C6" w:rsidRPr="00E81D9D" w:rsidRDefault="000016C6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E81D9D" w:rsidTr="0028059A">
        <w:tc>
          <w:tcPr>
            <w:tcW w:w="5211" w:type="dxa"/>
            <w:gridSpan w:val="2"/>
            <w:vAlign w:val="center"/>
          </w:tcPr>
          <w:p w:rsidR="000016C6" w:rsidRPr="00E81D9D" w:rsidRDefault="000016C6" w:rsidP="0028059A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0016C6" w:rsidRPr="00E81D9D" w:rsidRDefault="000016C6" w:rsidP="0028059A">
            <w:pPr>
              <w:pStyle w:val="3"/>
              <w:jc w:val="both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0016C6" w:rsidRPr="00E81D9D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0016C6" w:rsidRPr="00E81D9D" w:rsidRDefault="000016C6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7404" w:rsidRPr="00E81D9D" w:rsidRDefault="00F47404" w:rsidP="00F47404">
      <w:pPr>
        <w:pStyle w:val="3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F47404" w:rsidRPr="00E81D9D" w:rsidRDefault="00F47404" w:rsidP="00F47404">
      <w:pPr>
        <w:pStyle w:val="3"/>
        <w:ind w:firstLine="709"/>
        <w:rPr>
          <w:sz w:val="26"/>
          <w:szCs w:val="26"/>
        </w:rPr>
      </w:pPr>
    </w:p>
    <w:p w:rsidR="00F47404" w:rsidRPr="007C4A0D" w:rsidRDefault="00F47404" w:rsidP="00F47404">
      <w:pPr>
        <w:pStyle w:val="3"/>
        <w:ind w:firstLine="709"/>
        <w:rPr>
          <w:sz w:val="26"/>
          <w:szCs w:val="26"/>
        </w:rPr>
      </w:pPr>
      <w:r w:rsidRPr="007C4A0D">
        <w:rPr>
          <w:sz w:val="26"/>
          <w:szCs w:val="26"/>
        </w:rPr>
        <w:t>Дума Каргасокского района РЕШИЛА:</w:t>
      </w:r>
    </w:p>
    <w:p w:rsidR="00F47404" w:rsidRPr="00E81D9D" w:rsidRDefault="00F47404" w:rsidP="00F474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7404" w:rsidRPr="00565C9E" w:rsidRDefault="007C4A0D" w:rsidP="00F47404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47404" w:rsidRPr="00565C9E">
        <w:rPr>
          <w:sz w:val="26"/>
          <w:szCs w:val="26"/>
        </w:rPr>
        <w:t>Утвердить следующие изменения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FD42DC" w:rsidRDefault="00F47404" w:rsidP="00FA3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02852">
        <w:rPr>
          <w:sz w:val="26"/>
          <w:szCs w:val="26"/>
        </w:rPr>
        <w:t xml:space="preserve">а) </w:t>
      </w:r>
      <w:r w:rsidR="00FD42DC">
        <w:rPr>
          <w:sz w:val="26"/>
          <w:szCs w:val="26"/>
        </w:rPr>
        <w:t>пункт 30 части 1 статьи 9 Устава изложить в новой редакции: «30) обеспечение условий для развития на территории Каргасокского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Каргасокского района;»;</w:t>
      </w:r>
      <w:proofErr w:type="gramEnd"/>
    </w:p>
    <w:p w:rsidR="00FA3165" w:rsidRPr="003E784E" w:rsidRDefault="00FD42DC" w:rsidP="00FA3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FA3165">
        <w:rPr>
          <w:sz w:val="26"/>
          <w:szCs w:val="26"/>
        </w:rPr>
        <w:t xml:space="preserve">пункт 4 части 3 статьи 20 </w:t>
      </w:r>
      <w:r w:rsidR="00F47404" w:rsidRPr="00402852">
        <w:rPr>
          <w:sz w:val="26"/>
          <w:szCs w:val="26"/>
        </w:rPr>
        <w:t xml:space="preserve">Устава </w:t>
      </w:r>
      <w:r w:rsidR="00FA3165">
        <w:rPr>
          <w:sz w:val="26"/>
          <w:szCs w:val="26"/>
        </w:rPr>
        <w:t xml:space="preserve">дополнить словами «, за исключением случаев, если в </w:t>
      </w:r>
      <w:r w:rsidR="00FA3165" w:rsidRPr="003E784E">
        <w:rPr>
          <w:sz w:val="26"/>
          <w:szCs w:val="26"/>
        </w:rPr>
        <w:t xml:space="preserve">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FA3165" w:rsidRPr="003E784E">
        <w:rPr>
          <w:sz w:val="26"/>
          <w:szCs w:val="26"/>
        </w:rPr>
        <w:t>голосования</w:t>
      </w:r>
      <w:proofErr w:type="gramEnd"/>
      <w:r w:rsidR="00FA3165" w:rsidRPr="003E784E">
        <w:rPr>
          <w:sz w:val="26"/>
          <w:szCs w:val="26"/>
        </w:rPr>
        <w:t xml:space="preserve"> либо на сходах граждан.»;</w:t>
      </w:r>
    </w:p>
    <w:p w:rsidR="00FD42DC" w:rsidRDefault="00FD42DC" w:rsidP="003E78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в) пункт 36 части 2 статьи 30 Устава изложить в новой редакции: «36) обеспечивает условия для развития на территории Каргасокского района физической </w:t>
      </w:r>
      <w:r>
        <w:rPr>
          <w:sz w:val="26"/>
          <w:szCs w:val="26"/>
        </w:rPr>
        <w:lastRenderedPageBreak/>
        <w:t>культуры, школьного спорта и массового спорта, организует проведение официальных физкультурно-оздоровительных и спортивных мероприятий Каргасокского района;»;</w:t>
      </w:r>
      <w:proofErr w:type="gramEnd"/>
    </w:p>
    <w:p w:rsidR="003E784E" w:rsidRPr="003E784E" w:rsidRDefault="00FD42DC" w:rsidP="003E78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47404" w:rsidRPr="003E784E">
        <w:rPr>
          <w:sz w:val="26"/>
          <w:szCs w:val="26"/>
        </w:rPr>
        <w:t xml:space="preserve">) </w:t>
      </w:r>
      <w:r w:rsidR="00B353BA">
        <w:rPr>
          <w:sz w:val="26"/>
          <w:szCs w:val="26"/>
        </w:rPr>
        <w:t xml:space="preserve">в </w:t>
      </w:r>
      <w:r w:rsidR="003E784E" w:rsidRPr="003E784E">
        <w:rPr>
          <w:sz w:val="26"/>
          <w:szCs w:val="26"/>
        </w:rPr>
        <w:t>части 6 статьи 47 Устава слова «затрат на их денежное содержание» заменить словами «расходов на оплату их труда»</w:t>
      </w:r>
      <w:r w:rsidR="00B353BA">
        <w:rPr>
          <w:sz w:val="26"/>
          <w:szCs w:val="26"/>
        </w:rPr>
        <w:t>.</w:t>
      </w:r>
    </w:p>
    <w:p w:rsidR="003E784E" w:rsidRDefault="003E784E" w:rsidP="003E784E">
      <w:pPr>
        <w:autoSpaceDE w:val="0"/>
        <w:autoSpaceDN w:val="0"/>
        <w:adjustRightInd w:val="0"/>
        <w:ind w:firstLine="540"/>
        <w:jc w:val="both"/>
      </w:pPr>
    </w:p>
    <w:p w:rsidR="00F47404" w:rsidRPr="00565C9E" w:rsidRDefault="00F47404" w:rsidP="00F47404">
      <w:pPr>
        <w:ind w:firstLine="709"/>
        <w:jc w:val="both"/>
        <w:rPr>
          <w:sz w:val="26"/>
          <w:szCs w:val="26"/>
        </w:rPr>
      </w:pPr>
      <w:r w:rsidRPr="008D2818">
        <w:rPr>
          <w:sz w:val="26"/>
          <w:szCs w:val="26"/>
        </w:rPr>
        <w:t>2. Настоящее решение подлежит опубликованию в установленном порядке и размещению на официальном</w:t>
      </w:r>
      <w:r w:rsidRPr="00565C9E">
        <w:rPr>
          <w:sz w:val="26"/>
          <w:szCs w:val="26"/>
        </w:rPr>
        <w:t xml:space="preserve">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t>3. Направить настоящее решение</w:t>
      </w:r>
      <w:r w:rsidRPr="00E81D9D">
        <w:rPr>
          <w:sz w:val="26"/>
          <w:szCs w:val="26"/>
        </w:rPr>
        <w:t xml:space="preserve">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4. </w:t>
      </w:r>
      <w:proofErr w:type="gramStart"/>
      <w:r w:rsidRPr="00E81D9D">
        <w:rPr>
          <w:sz w:val="26"/>
          <w:szCs w:val="26"/>
        </w:rPr>
        <w:t>Контроль за</w:t>
      </w:r>
      <w:proofErr w:type="gramEnd"/>
      <w:r w:rsidRPr="00E81D9D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F47404" w:rsidRDefault="00F47404" w:rsidP="00F47404">
      <w:pPr>
        <w:ind w:firstLine="709"/>
        <w:jc w:val="both"/>
        <w:rPr>
          <w:sz w:val="26"/>
          <w:szCs w:val="26"/>
        </w:rPr>
      </w:pPr>
    </w:p>
    <w:p w:rsidR="00B353BA" w:rsidRDefault="00B353BA" w:rsidP="00F47404">
      <w:pPr>
        <w:ind w:firstLine="709"/>
        <w:jc w:val="both"/>
        <w:rPr>
          <w:sz w:val="26"/>
          <w:szCs w:val="26"/>
        </w:rPr>
      </w:pPr>
    </w:p>
    <w:p w:rsidR="00B353BA" w:rsidRPr="00E81D9D" w:rsidRDefault="00B353BA" w:rsidP="00F4740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F47404" w:rsidRPr="00E81D9D" w:rsidTr="0028059A">
        <w:trPr>
          <w:trHeight w:val="429"/>
        </w:trPr>
        <w:tc>
          <w:tcPr>
            <w:tcW w:w="3798" w:type="dxa"/>
            <w:vAlign w:val="center"/>
          </w:tcPr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В.А. Протазов</w:t>
            </w:r>
          </w:p>
        </w:tc>
      </w:tr>
      <w:tr w:rsidR="00F47404" w:rsidRPr="00E81D9D" w:rsidTr="0028059A">
        <w:trPr>
          <w:trHeight w:val="429"/>
        </w:trPr>
        <w:tc>
          <w:tcPr>
            <w:tcW w:w="3798" w:type="dxa"/>
            <w:vAlign w:val="center"/>
          </w:tcPr>
          <w:p w:rsidR="00F47404" w:rsidRDefault="00F47404" w:rsidP="0028059A">
            <w:pPr>
              <w:pStyle w:val="3"/>
              <w:rPr>
                <w:sz w:val="26"/>
                <w:szCs w:val="26"/>
              </w:rPr>
            </w:pPr>
          </w:p>
          <w:p w:rsidR="00F47404" w:rsidRPr="007E4E05" w:rsidRDefault="00F47404" w:rsidP="0028059A"/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28059A" w:rsidRDefault="0028059A" w:rsidP="007C4A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28059A" w:rsidSect="007C4A0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1F7609"/>
    <w:rsid w:val="00222A0F"/>
    <w:rsid w:val="0028059A"/>
    <w:rsid w:val="003D4905"/>
    <w:rsid w:val="003E784E"/>
    <w:rsid w:val="00446AA8"/>
    <w:rsid w:val="004629F8"/>
    <w:rsid w:val="00466C7B"/>
    <w:rsid w:val="00532946"/>
    <w:rsid w:val="00584632"/>
    <w:rsid w:val="00584C2A"/>
    <w:rsid w:val="005C0796"/>
    <w:rsid w:val="006C3BF1"/>
    <w:rsid w:val="0070729F"/>
    <w:rsid w:val="007C4A0D"/>
    <w:rsid w:val="0086239B"/>
    <w:rsid w:val="009C09F0"/>
    <w:rsid w:val="00A11FE8"/>
    <w:rsid w:val="00A757CF"/>
    <w:rsid w:val="00A768F8"/>
    <w:rsid w:val="00AE7689"/>
    <w:rsid w:val="00AF0DDA"/>
    <w:rsid w:val="00B353BA"/>
    <w:rsid w:val="00B927D8"/>
    <w:rsid w:val="00C33E5C"/>
    <w:rsid w:val="00C5125B"/>
    <w:rsid w:val="00C528C3"/>
    <w:rsid w:val="00C53A5B"/>
    <w:rsid w:val="00DA7A68"/>
    <w:rsid w:val="00DE6157"/>
    <w:rsid w:val="00E81D9D"/>
    <w:rsid w:val="00E82A51"/>
    <w:rsid w:val="00F349EA"/>
    <w:rsid w:val="00F47404"/>
    <w:rsid w:val="00FA3165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B7005-0C12-4B7F-8364-B1E24A1351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5609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2</cp:revision>
  <cp:lastPrinted>2015-08-28T07:29:00Z</cp:lastPrinted>
  <dcterms:created xsi:type="dcterms:W3CDTF">2015-08-28T11:26:00Z</dcterms:created>
  <dcterms:modified xsi:type="dcterms:W3CDTF">2015-08-28T11:26:00Z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