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7A" w:rsidRPr="00763611" w:rsidRDefault="00451F7A" w:rsidP="00451F7A">
      <w:pPr>
        <w:ind w:firstLine="426"/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B83100" w:rsidRDefault="00B83100" w:rsidP="00AB31D6">
      <w:pPr>
        <w:pStyle w:val="1"/>
        <w:rPr>
          <w:sz w:val="28"/>
          <w:szCs w:val="28"/>
        </w:rPr>
      </w:pPr>
    </w:p>
    <w:p w:rsidR="00451F7A" w:rsidRPr="00763611" w:rsidRDefault="00B83100" w:rsidP="00AB31D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ДОКЛАД О РЕЗУЛЬТАТАХ И ОСНОВНЫХ НАПРАВЛЕНИЯХ ДЕЯТЕЛЬНОСТИ НА 2014 – 2016 ГОДЫ </w:t>
      </w:r>
      <w:r w:rsidR="00451F7A" w:rsidRPr="0076361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451F7A" w:rsidRPr="00763611">
        <w:rPr>
          <w:sz w:val="28"/>
          <w:szCs w:val="28"/>
        </w:rPr>
        <w:t xml:space="preserve"> КАРГАСОКСКОГО РАЙОНА</w:t>
      </w:r>
    </w:p>
    <w:p w:rsidR="00A975C0" w:rsidRDefault="00A975C0" w:rsidP="00872C5E">
      <w:pPr>
        <w:pStyle w:val="ConsPlusNormal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975C0" w:rsidRDefault="00A975C0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AA0E23" w:rsidRPr="00A975C0" w:rsidRDefault="00AA0E23" w:rsidP="00A975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75C0">
        <w:rPr>
          <w:rFonts w:ascii="Times New Roman" w:hAnsi="Times New Roman" w:cs="Times New Roman"/>
          <w:sz w:val="24"/>
          <w:szCs w:val="24"/>
        </w:rPr>
        <w:lastRenderedPageBreak/>
        <w:t>Доклад</w:t>
      </w:r>
    </w:p>
    <w:p w:rsidR="00AA0E23" w:rsidRPr="00A975C0" w:rsidRDefault="00AA0E23" w:rsidP="00A975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75C0">
        <w:rPr>
          <w:rFonts w:ascii="Times New Roman" w:hAnsi="Times New Roman" w:cs="Times New Roman"/>
          <w:sz w:val="24"/>
          <w:szCs w:val="24"/>
        </w:rPr>
        <w:t>о результатах и основных направлениях деятельности на 2014 – 2016 годы отдела экономики и социального развития Администрации Каргасокского района</w:t>
      </w:r>
    </w:p>
    <w:p w:rsidR="00A975C0" w:rsidRPr="00A975C0" w:rsidRDefault="00A975C0" w:rsidP="00A975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75C0" w:rsidRPr="00A975C0" w:rsidRDefault="00A975C0" w:rsidP="00A975C0">
      <w:pPr>
        <w:jc w:val="center"/>
        <w:rPr>
          <w:b/>
          <w:bCs/>
        </w:rPr>
      </w:pPr>
      <w:r w:rsidRPr="00A975C0">
        <w:rPr>
          <w:b/>
          <w:bCs/>
          <w:lang w:val="en-US"/>
        </w:rPr>
        <w:t>II</w:t>
      </w:r>
      <w:r w:rsidRPr="00A975C0">
        <w:rPr>
          <w:b/>
          <w:bCs/>
        </w:rPr>
        <w:t xml:space="preserve"> раздел доклада</w:t>
      </w:r>
    </w:p>
    <w:p w:rsidR="00A975C0" w:rsidRPr="00A975C0" w:rsidRDefault="00A975C0" w:rsidP="00A975C0">
      <w:pPr>
        <w:jc w:val="center"/>
        <w:rPr>
          <w:b/>
          <w:bCs/>
        </w:rPr>
      </w:pPr>
    </w:p>
    <w:p w:rsidR="00A975C0" w:rsidRPr="00A975C0" w:rsidRDefault="00A975C0" w:rsidP="00A975C0">
      <w:pPr>
        <w:tabs>
          <w:tab w:val="left" w:pos="6096"/>
        </w:tabs>
        <w:jc w:val="center"/>
        <w:rPr>
          <w:u w:val="single"/>
        </w:rPr>
      </w:pPr>
      <w:r w:rsidRPr="00A975C0">
        <w:rPr>
          <w:u w:val="single"/>
        </w:rPr>
        <w:t>“Цели, задачи деятельности</w:t>
      </w:r>
    </w:p>
    <w:p w:rsidR="00A975C0" w:rsidRPr="00A975C0" w:rsidRDefault="00A975C0" w:rsidP="00A975C0">
      <w:pPr>
        <w:tabs>
          <w:tab w:val="left" w:pos="6096"/>
        </w:tabs>
        <w:jc w:val="center"/>
        <w:rPr>
          <w:u w:val="single"/>
        </w:rPr>
      </w:pPr>
      <w:r w:rsidRPr="00A975C0">
        <w:rPr>
          <w:u w:val="single"/>
        </w:rPr>
        <w:t xml:space="preserve"> Отдела экономики и социального развития Администрации Каргасокского района</w:t>
      </w:r>
    </w:p>
    <w:p w:rsidR="00A975C0" w:rsidRPr="00A975C0" w:rsidRDefault="00A975C0" w:rsidP="00A975C0">
      <w:pPr>
        <w:tabs>
          <w:tab w:val="left" w:pos="6096"/>
        </w:tabs>
        <w:jc w:val="center"/>
      </w:pPr>
      <w:r w:rsidRPr="00A975C0">
        <w:rPr>
          <w:u w:val="single"/>
        </w:rPr>
        <w:t>и показатели их достижения</w:t>
      </w:r>
      <w:r w:rsidRPr="00A975C0">
        <w:t>”</w:t>
      </w:r>
    </w:p>
    <w:p w:rsidR="00A975C0" w:rsidRPr="00A975C0" w:rsidRDefault="00A975C0" w:rsidP="00A975C0">
      <w:pPr>
        <w:pBdr>
          <w:top w:val="single" w:sz="4" w:space="1" w:color="auto"/>
        </w:pBdr>
        <w:tabs>
          <w:tab w:val="left" w:pos="6096"/>
        </w:tabs>
        <w:ind w:left="3261" w:right="3542"/>
      </w:pPr>
    </w:p>
    <w:p w:rsidR="00A975C0" w:rsidRPr="00A975C0" w:rsidRDefault="00A975C0" w:rsidP="00A975C0">
      <w:pPr>
        <w:ind w:firstLine="567"/>
        <w:jc w:val="both"/>
      </w:pPr>
      <w:r w:rsidRPr="00A975C0">
        <w:t>1. Информацию о соответствии целей СБП стратегическим целям развития Томской области и целевым ориентирам развития Российской Федерации представить в таблице 2.1.</w:t>
      </w:r>
    </w:p>
    <w:p w:rsidR="00A975C0" w:rsidRPr="00A975C0" w:rsidRDefault="00A975C0" w:rsidP="00A975C0">
      <w:pPr>
        <w:jc w:val="right"/>
        <w:rPr>
          <w:color w:val="000000"/>
        </w:rPr>
      </w:pPr>
    </w:p>
    <w:p w:rsidR="00A975C0" w:rsidRPr="00A975C0" w:rsidRDefault="00A975C0" w:rsidP="00A975C0">
      <w:pPr>
        <w:jc w:val="right"/>
      </w:pPr>
      <w:r w:rsidRPr="00A975C0">
        <w:rPr>
          <w:color w:val="000000"/>
        </w:rPr>
        <w:t>Таблица 2.1.</w:t>
      </w:r>
    </w:p>
    <w:p w:rsidR="00A975C0" w:rsidRPr="00A975C0" w:rsidRDefault="00A975C0" w:rsidP="00910034">
      <w:pPr>
        <w:ind w:firstLine="284"/>
      </w:pPr>
      <w:r w:rsidRPr="00A975C0">
        <w:rPr>
          <w:color w:val="000000"/>
        </w:rPr>
        <w:t xml:space="preserve">Соответствие целей </w:t>
      </w:r>
      <w:r w:rsidRPr="00A975C0">
        <w:rPr>
          <w:u w:val="single"/>
        </w:rPr>
        <w:t>Отдела экономики и социального развития Администрации Каргасокского района</w:t>
      </w:r>
      <w:r w:rsidR="00910034">
        <w:t xml:space="preserve"> </w:t>
      </w:r>
      <w:r w:rsidRPr="00A975C0">
        <w:rPr>
          <w:color w:val="000000"/>
        </w:rPr>
        <w:t xml:space="preserve">стратегическим целям развития муниципального образования «Каргасокский район» </w:t>
      </w:r>
    </w:p>
    <w:p w:rsidR="00A975C0" w:rsidRPr="00F10DDA" w:rsidRDefault="00A975C0" w:rsidP="00A975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260"/>
        <w:gridCol w:w="3507"/>
      </w:tblGrid>
      <w:tr w:rsidR="00A975C0" w:rsidRPr="00910034" w:rsidTr="00910034">
        <w:tc>
          <w:tcPr>
            <w:tcW w:w="3085" w:type="dxa"/>
            <w:vAlign w:val="center"/>
          </w:tcPr>
          <w:p w:rsidR="00A975C0" w:rsidRPr="00910034" w:rsidRDefault="00A975C0" w:rsidP="00910034">
            <w:pPr>
              <w:jc w:val="center"/>
              <w:rPr>
                <w:color w:val="000000"/>
              </w:rPr>
            </w:pPr>
            <w:r w:rsidRPr="00910034">
              <w:rPr>
                <w:color w:val="000000"/>
              </w:rPr>
              <w:t>Цели деятельности</w:t>
            </w:r>
          </w:p>
          <w:p w:rsidR="00A975C0" w:rsidRPr="00910034" w:rsidRDefault="00A975C0" w:rsidP="00910034">
            <w:pPr>
              <w:jc w:val="center"/>
            </w:pPr>
            <w:r w:rsidRPr="00910034">
              <w:rPr>
                <w:color w:val="000000"/>
              </w:rPr>
              <w:t>субъекта бюджетного планирования*</w:t>
            </w:r>
          </w:p>
        </w:tc>
        <w:tc>
          <w:tcPr>
            <w:tcW w:w="3260" w:type="dxa"/>
            <w:vAlign w:val="center"/>
          </w:tcPr>
          <w:p w:rsidR="00A975C0" w:rsidRPr="00910034" w:rsidRDefault="00A975C0" w:rsidP="00910034">
            <w:pPr>
              <w:jc w:val="center"/>
            </w:pPr>
            <w:r w:rsidRPr="00910034">
              <w:rPr>
                <w:color w:val="000000"/>
              </w:rPr>
              <w:t>Стратегические цели развития</w:t>
            </w:r>
            <w:r w:rsidR="00910034">
              <w:rPr>
                <w:color w:val="000000"/>
              </w:rPr>
              <w:t xml:space="preserve"> </w:t>
            </w:r>
            <w:r w:rsidRPr="00910034">
              <w:rPr>
                <w:color w:val="000000"/>
              </w:rPr>
              <w:t>муниципального образования «Каргасокский район»**</w:t>
            </w:r>
          </w:p>
        </w:tc>
        <w:tc>
          <w:tcPr>
            <w:tcW w:w="3507" w:type="dxa"/>
            <w:vAlign w:val="center"/>
          </w:tcPr>
          <w:p w:rsidR="00A975C0" w:rsidRPr="00910034" w:rsidRDefault="00A975C0" w:rsidP="00910034">
            <w:pPr>
              <w:jc w:val="center"/>
              <w:rPr>
                <w:color w:val="000000"/>
              </w:rPr>
            </w:pPr>
            <w:r w:rsidRPr="00910034">
              <w:rPr>
                <w:color w:val="000000"/>
              </w:rPr>
              <w:t>Стратегические цели развития</w:t>
            </w:r>
          </w:p>
          <w:p w:rsidR="00A975C0" w:rsidRPr="00910034" w:rsidRDefault="00A975C0" w:rsidP="00910034">
            <w:pPr>
              <w:jc w:val="center"/>
            </w:pPr>
            <w:r w:rsidRPr="00910034">
              <w:rPr>
                <w:color w:val="000000"/>
              </w:rPr>
              <w:t>Томской области***</w:t>
            </w:r>
          </w:p>
        </w:tc>
      </w:tr>
      <w:tr w:rsidR="00A975C0" w:rsidRPr="00910034" w:rsidTr="006C4DC5">
        <w:trPr>
          <w:trHeight w:val="389"/>
        </w:trPr>
        <w:tc>
          <w:tcPr>
            <w:tcW w:w="3085" w:type="dxa"/>
          </w:tcPr>
          <w:p w:rsidR="00A975C0" w:rsidRPr="00910034" w:rsidRDefault="00A975C0" w:rsidP="006C4DC5">
            <w:r w:rsidRPr="00910034">
              <w:t>Цель 1. Создание благоприятных условий для устойчивого развития субъектов малого и среднего предпринимательства Каргасокского района</w:t>
            </w:r>
          </w:p>
        </w:tc>
        <w:tc>
          <w:tcPr>
            <w:tcW w:w="3260" w:type="dxa"/>
          </w:tcPr>
          <w:p w:rsidR="00A975C0" w:rsidRPr="00910034" w:rsidRDefault="00A975C0" w:rsidP="006C4DC5">
            <w:r w:rsidRPr="00910034">
              <w:t>Развитие человеческого потенциала территории</w:t>
            </w:r>
          </w:p>
        </w:tc>
        <w:tc>
          <w:tcPr>
            <w:tcW w:w="3507" w:type="dxa"/>
          </w:tcPr>
          <w:p w:rsidR="00A975C0" w:rsidRPr="00910034" w:rsidRDefault="00A975C0" w:rsidP="006C4DC5">
            <w:r w:rsidRPr="00910034">
              <w:rPr>
                <w:b/>
                <w:bCs/>
              </w:rPr>
              <w:t xml:space="preserve">Цель 8 </w:t>
            </w:r>
            <w:r w:rsidRPr="00910034">
              <w:t>Благоприятные условия для жизни, работы, отдыха и воспитания детей</w:t>
            </w:r>
          </w:p>
          <w:p w:rsidR="00A975C0" w:rsidRPr="00910034" w:rsidRDefault="00A975C0" w:rsidP="006C4DC5"/>
        </w:tc>
      </w:tr>
      <w:tr w:rsidR="00A975C0" w:rsidRPr="00910034" w:rsidTr="006C4DC5">
        <w:trPr>
          <w:trHeight w:val="409"/>
        </w:trPr>
        <w:tc>
          <w:tcPr>
            <w:tcW w:w="3085" w:type="dxa"/>
          </w:tcPr>
          <w:p w:rsidR="00A975C0" w:rsidRPr="00910034" w:rsidRDefault="00A975C0" w:rsidP="006C4DC5">
            <w:r w:rsidRPr="00910034">
              <w:t>Цель 2. Повышение эффективности рынка труда</w:t>
            </w:r>
          </w:p>
        </w:tc>
        <w:tc>
          <w:tcPr>
            <w:tcW w:w="3260" w:type="dxa"/>
          </w:tcPr>
          <w:p w:rsidR="00A975C0" w:rsidRPr="00910034" w:rsidRDefault="00A975C0" w:rsidP="006C4DC5">
            <w:r w:rsidRPr="00910034">
              <w:t>Развитие человеческого потенциала территории</w:t>
            </w:r>
          </w:p>
        </w:tc>
        <w:tc>
          <w:tcPr>
            <w:tcW w:w="3507" w:type="dxa"/>
          </w:tcPr>
          <w:p w:rsidR="00A975C0" w:rsidRPr="00910034" w:rsidRDefault="00A975C0" w:rsidP="006C4DC5">
            <w:r w:rsidRPr="00910034">
              <w:rPr>
                <w:b/>
                <w:bCs/>
              </w:rPr>
              <w:t xml:space="preserve">Цель 8 </w:t>
            </w:r>
            <w:r w:rsidRPr="00910034">
              <w:t>Благоприятные условия для жизни, работы, отдыха и воспитания детей</w:t>
            </w:r>
          </w:p>
          <w:p w:rsidR="00A975C0" w:rsidRPr="00910034" w:rsidRDefault="00A975C0" w:rsidP="006C4DC5"/>
        </w:tc>
      </w:tr>
      <w:tr w:rsidR="00A975C0" w:rsidRPr="00910034" w:rsidTr="006C4DC5">
        <w:trPr>
          <w:trHeight w:val="409"/>
        </w:trPr>
        <w:tc>
          <w:tcPr>
            <w:tcW w:w="3085" w:type="dxa"/>
          </w:tcPr>
          <w:p w:rsidR="00A975C0" w:rsidRPr="00910034" w:rsidRDefault="00A975C0" w:rsidP="006C4DC5">
            <w:r w:rsidRPr="00910034">
              <w:t>Цель 3.Обеспечение доступности к качественным платным услугам</w:t>
            </w:r>
          </w:p>
        </w:tc>
        <w:tc>
          <w:tcPr>
            <w:tcW w:w="3260" w:type="dxa"/>
          </w:tcPr>
          <w:p w:rsidR="00A975C0" w:rsidRPr="00910034" w:rsidRDefault="00A975C0" w:rsidP="006C4DC5">
            <w:r w:rsidRPr="00910034">
              <w:rPr>
                <w:rFonts w:eastAsia="Calibri"/>
                <w:lang w:eastAsia="en-US"/>
              </w:rPr>
              <w:t>Формирование благоприятной среды для жизнедеятельности населения</w:t>
            </w:r>
          </w:p>
        </w:tc>
        <w:tc>
          <w:tcPr>
            <w:tcW w:w="3507" w:type="dxa"/>
          </w:tcPr>
          <w:p w:rsidR="00A975C0" w:rsidRPr="00910034" w:rsidRDefault="00A975C0" w:rsidP="006C4DC5">
            <w:r w:rsidRPr="00910034">
              <w:rPr>
                <w:b/>
                <w:bCs/>
              </w:rPr>
              <w:t xml:space="preserve">Цель 8 </w:t>
            </w:r>
            <w:r w:rsidRPr="00910034">
              <w:t>Благоприятные условия для жизни, работы, отдыха и воспитания детей</w:t>
            </w:r>
          </w:p>
          <w:p w:rsidR="00A975C0" w:rsidRPr="00910034" w:rsidRDefault="00A975C0" w:rsidP="006C4DC5">
            <w:pPr>
              <w:rPr>
                <w:b/>
                <w:bCs/>
              </w:rPr>
            </w:pPr>
          </w:p>
        </w:tc>
      </w:tr>
    </w:tbl>
    <w:p w:rsidR="00A975C0" w:rsidRPr="00910034" w:rsidRDefault="00A975C0" w:rsidP="00A975C0">
      <w:pPr>
        <w:jc w:val="both"/>
      </w:pPr>
      <w:r>
        <w:rPr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 w:rsidRPr="00910034">
        <w:rPr>
          <w:color w:val="000000"/>
        </w:rPr>
        <w:t xml:space="preserve">Необходимо </w:t>
      </w:r>
      <w:r w:rsidRPr="00910034">
        <w:t xml:space="preserve">обеспечить преемственность формулировок целей, задач и показателей деятельности из доклада, разработанного на предыдущий период. В случае отклонений причины необходимо указать в </w:t>
      </w:r>
      <w:r w:rsidRPr="00910034">
        <w:rPr>
          <w:lang w:val="en-US"/>
        </w:rPr>
        <w:t>I</w:t>
      </w:r>
      <w:r w:rsidRPr="00910034">
        <w:t xml:space="preserve"> разделе доклада.</w:t>
      </w:r>
    </w:p>
    <w:p w:rsidR="00A975C0" w:rsidRPr="00910034" w:rsidRDefault="00A975C0" w:rsidP="00A975C0">
      <w:pPr>
        <w:jc w:val="both"/>
        <w:rPr>
          <w:color w:val="000000"/>
          <w:vertAlign w:val="superscript"/>
        </w:rPr>
      </w:pPr>
      <w:r w:rsidRPr="00910034">
        <w:rPr>
          <w:color w:val="000000"/>
          <w:vertAlign w:val="superscript"/>
        </w:rPr>
        <w:t>**</w:t>
      </w:r>
      <w:r w:rsidRPr="00910034">
        <w:rPr>
          <w:color w:val="000000"/>
        </w:rPr>
        <w:t xml:space="preserve"> Определены в Программе социально-экономического развития муниципального образования «Каргасокский район» 2010-2012 гг.</w:t>
      </w:r>
    </w:p>
    <w:p w:rsidR="00A975C0" w:rsidRPr="00910034" w:rsidRDefault="00A975C0" w:rsidP="00A975C0">
      <w:pPr>
        <w:jc w:val="both"/>
      </w:pPr>
      <w:r w:rsidRPr="00910034">
        <w:rPr>
          <w:color w:val="000000"/>
          <w:vertAlign w:val="superscript"/>
        </w:rPr>
        <w:t>***</w:t>
      </w:r>
      <w:r w:rsidRPr="00910034">
        <w:rPr>
          <w:color w:val="000000"/>
        </w:rPr>
        <w:t xml:space="preserve"> Определены в </w:t>
      </w:r>
      <w:r w:rsidRPr="00910034">
        <w:t>Стратегии развития Томской области до 2020 года и Программе социально-экономического развития Томской области на период 2006 - 2010 годы</w:t>
      </w:r>
    </w:p>
    <w:p w:rsidR="00A975C0" w:rsidRPr="00910034" w:rsidRDefault="00A975C0" w:rsidP="00A975C0">
      <w:pPr>
        <w:ind w:firstLine="709"/>
      </w:pPr>
    </w:p>
    <w:p w:rsidR="00A975C0" w:rsidRPr="00910034" w:rsidRDefault="00A975C0" w:rsidP="00910034">
      <w:pPr>
        <w:tabs>
          <w:tab w:val="left" w:pos="993"/>
          <w:tab w:val="left" w:pos="1232"/>
        </w:tabs>
        <w:ind w:firstLine="567"/>
        <w:jc w:val="both"/>
      </w:pPr>
      <w:r w:rsidRPr="00910034">
        <w:t>2. Отдел экономики и социального развития Администрации Каргасокского района является структурным подразделением Администрации Каргасокского района (далее по тексту – отдел).</w:t>
      </w:r>
    </w:p>
    <w:p w:rsidR="00A975C0" w:rsidRPr="00910034" w:rsidRDefault="00A975C0" w:rsidP="00910034">
      <w:pPr>
        <w:tabs>
          <w:tab w:val="left" w:pos="993"/>
          <w:tab w:val="left" w:pos="1232"/>
        </w:tabs>
        <w:ind w:firstLine="567"/>
        <w:jc w:val="both"/>
      </w:pPr>
      <w:r w:rsidRPr="00910034">
        <w:t>Цель деятельности отдела - координация социально-экономического развития района, совершенствование инфраструктуры рынка товаров, работ  и услуг, становление и расширение сети малого и среднего предпринимательства.</w:t>
      </w:r>
    </w:p>
    <w:p w:rsidR="00A975C0" w:rsidRPr="001E3818" w:rsidRDefault="00A975C0" w:rsidP="00910034">
      <w:pPr>
        <w:tabs>
          <w:tab w:val="left" w:pos="993"/>
          <w:tab w:val="left" w:pos="1232"/>
        </w:tabs>
        <w:ind w:firstLine="567"/>
        <w:jc w:val="both"/>
      </w:pPr>
      <w:r w:rsidRPr="001E3818">
        <w:t>Отдел в своей деятельности подчиняется Главе Каргасокского района и непосредственно Заместителю Главы Каргасокского района по экономике, Заместителю Главы по вопросам жизнеобеспечения района,  возглавляется начальником отдела.</w:t>
      </w:r>
    </w:p>
    <w:p w:rsidR="00A975C0" w:rsidRDefault="00A975C0" w:rsidP="00910034">
      <w:pPr>
        <w:ind w:firstLine="567"/>
        <w:jc w:val="both"/>
      </w:pPr>
      <w:r w:rsidRPr="0011610F">
        <w:t xml:space="preserve">3. </w:t>
      </w:r>
      <w:r>
        <w:t>О</w:t>
      </w:r>
      <w:r w:rsidRPr="0011610F">
        <w:t>боснование выбранных целей.</w:t>
      </w:r>
    </w:p>
    <w:p w:rsidR="00A975C0" w:rsidRPr="00F65B88" w:rsidRDefault="00A975C0" w:rsidP="00910034">
      <w:pPr>
        <w:ind w:firstLine="567"/>
        <w:jc w:val="both"/>
      </w:pPr>
      <w:r w:rsidRPr="00F65B88">
        <w:t>Цель 1.</w:t>
      </w:r>
    </w:p>
    <w:p w:rsidR="00A975C0" w:rsidRPr="00F65B88" w:rsidRDefault="00A975C0" w:rsidP="00910034">
      <w:pPr>
        <w:ind w:firstLine="567"/>
        <w:jc w:val="both"/>
      </w:pPr>
      <w:r w:rsidRPr="00F65B88">
        <w:lastRenderedPageBreak/>
        <w:t>На территории Каргасокского района достаточно хорошо развита нефтегазовая отрасль. Остальные отрасли экономики в районе развиты многократно слабее. Неблагоприятные природно-климатические и территориально–пространственные факторы (территория, приравненная к районам Крайнего Севера, высокая степень заболоченности, значительная удалённость от областного центра) изначально закладывают низкий уровень конкурентоспособности работающих на территории района хозяйствующих субъектов</w:t>
      </w:r>
      <w:r w:rsidRPr="00F65B88">
        <w:rPr>
          <w:rStyle w:val="a8"/>
        </w:rPr>
        <w:footnoteReference w:id="2"/>
      </w:r>
      <w:r w:rsidRPr="00F65B88">
        <w:t>. Как результат – исчезновение сельскохозяйственных предприятий и крупных предприятий в лесной отрасли, невысокие темпы роста малого предпринимательства</w:t>
      </w:r>
    </w:p>
    <w:p w:rsidR="00A975C0" w:rsidRDefault="00A975C0" w:rsidP="00910034">
      <w:pPr>
        <w:ind w:firstLine="567"/>
        <w:jc w:val="both"/>
      </w:pPr>
      <w:r>
        <w:t>Цель 2.</w:t>
      </w:r>
    </w:p>
    <w:p w:rsidR="00A975C0" w:rsidRPr="00193776" w:rsidRDefault="00A975C0" w:rsidP="00910034">
      <w:pPr>
        <w:pStyle w:val="ab"/>
        <w:spacing w:after="0"/>
        <w:ind w:firstLine="567"/>
        <w:jc w:val="both"/>
      </w:pPr>
      <w:r>
        <w:t>В</w:t>
      </w:r>
      <w:r w:rsidRPr="00193776">
        <w:t xml:space="preserve"> районе  существует многочисленная категория населения (пенсионеры, инвалиды, многодетные и неполные семьи, дети-сироты), имеющие доходы ниже прожиточного уровня в силу объективных обстоятельств (так называемые социально-уязвимые слои населения). И именно с ними нужна согласованная работа всех имеющихся на территории района соответствующих социальных служб по выводу из зоны крайнего социального неблагополучия. </w:t>
      </w:r>
    </w:p>
    <w:p w:rsidR="00A975C0" w:rsidRPr="00193776" w:rsidRDefault="00A975C0" w:rsidP="00910034">
      <w:pPr>
        <w:pStyle w:val="ab"/>
        <w:spacing w:after="0"/>
        <w:ind w:firstLine="567"/>
        <w:jc w:val="both"/>
      </w:pPr>
      <w:r w:rsidRPr="00193776">
        <w:t xml:space="preserve">Вместе с тем в этой сфере необходима взвешенная социальная  политика - </w:t>
      </w:r>
      <w:r w:rsidRPr="00193776">
        <w:rPr>
          <w:i/>
          <w:iCs/>
        </w:rPr>
        <w:t>жить на пособие по безработице не должно быть выгоднее, чем работать.</w:t>
      </w:r>
      <w:r w:rsidRPr="00193776">
        <w:t xml:space="preserve"> Широкая степень охвата населения мерами социальной помощи и поддержки несёт и негативный эффект, поскольку порождает иждивенческие настроения населения, в частности - нежелание работать за меньшие деньги, чем у нефтяников. Это, в свою очередь,  ведет к хронической безработице и, в итоге, -  способствует не сокращению, а наоборот, воспроизводству бедности. </w:t>
      </w:r>
    </w:p>
    <w:p w:rsidR="00A975C0" w:rsidRDefault="00A975C0" w:rsidP="00910034">
      <w:pPr>
        <w:ind w:firstLine="567"/>
        <w:jc w:val="both"/>
      </w:pPr>
      <w:r>
        <w:t xml:space="preserve">Цель 3. </w:t>
      </w:r>
    </w:p>
    <w:p w:rsidR="00A975C0" w:rsidRPr="00F65B88" w:rsidRDefault="00A975C0" w:rsidP="00910034">
      <w:pPr>
        <w:ind w:firstLine="567"/>
        <w:jc w:val="both"/>
      </w:pPr>
      <w:r w:rsidRPr="00F65B88">
        <w:t xml:space="preserve">Район </w:t>
      </w:r>
      <w:r w:rsidRPr="00F65B88">
        <w:rPr>
          <w:i/>
          <w:iCs/>
        </w:rPr>
        <w:t xml:space="preserve">характеризуется высоким уровнем обеспеченности жильём, </w:t>
      </w:r>
      <w:r w:rsidRPr="00F65B88">
        <w:t>хотя, в большей мере, неблагоустроенным. Наблюдается и хороший, особенно в райцентре, рост объёмов вводимого жилья. Инвестиции в жилищное строительство - сбережения населения, средства бюджета, предприятий,  кредиты. Но, несмотря на активное строительство, увеличение выделения средств на капитальные ремонты, растёт и перечень аварийного жилья. Для преломления тенденции нужна долгосрочная, увязанная на ресурсах из всех источников, программа жилищного строительства в с. Каргасок.</w:t>
      </w:r>
    </w:p>
    <w:p w:rsidR="00A975C0" w:rsidRPr="0011610F" w:rsidRDefault="00A975C0" w:rsidP="00910034">
      <w:pPr>
        <w:ind w:firstLine="567"/>
        <w:jc w:val="both"/>
      </w:pPr>
      <w:r w:rsidRPr="00F65B88">
        <w:t>4. Характеристик</w:t>
      </w:r>
      <w:r>
        <w:t>а</w:t>
      </w:r>
      <w:r w:rsidRPr="00F65B88">
        <w:t xml:space="preserve"> целей, задач</w:t>
      </w:r>
      <w:r w:rsidRPr="0011610F">
        <w:t xml:space="preserve"> деятельности и показателей их достижения представ</w:t>
      </w:r>
      <w:r>
        <w:t>лена</w:t>
      </w:r>
      <w:r w:rsidRPr="0011610F">
        <w:t xml:space="preserve"> в таблице 2.2.</w:t>
      </w:r>
    </w:p>
    <w:p w:rsidR="00A975C0" w:rsidRPr="00A975C0" w:rsidRDefault="00A975C0" w:rsidP="00A975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0E23" w:rsidRPr="00A975C0" w:rsidRDefault="00AA0E23" w:rsidP="00AA0E23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A0E23" w:rsidRPr="00A975C0" w:rsidRDefault="00AA0E23" w:rsidP="00AA0E23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1582" w:rsidRPr="00594866" w:rsidRDefault="00171582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1582" w:rsidRPr="00594866" w:rsidRDefault="00171582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1582" w:rsidRPr="00594866" w:rsidRDefault="00171582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1582" w:rsidRPr="00594866" w:rsidRDefault="00171582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1582" w:rsidRPr="00594866" w:rsidRDefault="00171582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1582" w:rsidRPr="00594866" w:rsidRDefault="00171582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1582" w:rsidRPr="00594866" w:rsidRDefault="00171582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1582" w:rsidRPr="00594866" w:rsidRDefault="00171582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1582" w:rsidRPr="00594866" w:rsidRDefault="00171582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1582" w:rsidRPr="00594866" w:rsidRDefault="00171582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1582" w:rsidRPr="00594866" w:rsidRDefault="00171582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1582" w:rsidRPr="00594866" w:rsidRDefault="00171582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1582" w:rsidRPr="00594866" w:rsidRDefault="00171582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75C0" w:rsidRDefault="00A975C0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A975C0" w:rsidSect="00594866">
          <w:pgSz w:w="11907" w:h="16840" w:code="9"/>
          <w:pgMar w:top="567" w:right="567" w:bottom="568" w:left="1276" w:header="720" w:footer="720" w:gutter="0"/>
          <w:cols w:space="720"/>
          <w:titlePg/>
          <w:docGrid w:linePitch="360"/>
        </w:sectPr>
      </w:pPr>
    </w:p>
    <w:p w:rsidR="00A975C0" w:rsidRPr="0011610F" w:rsidRDefault="00A975C0" w:rsidP="00A975C0">
      <w:pPr>
        <w:jc w:val="right"/>
        <w:rPr>
          <w:color w:val="000000"/>
        </w:rPr>
      </w:pPr>
      <w:r w:rsidRPr="0011610F">
        <w:rPr>
          <w:color w:val="000000"/>
        </w:rPr>
        <w:lastRenderedPageBreak/>
        <w:t>Таблица 2.2.</w:t>
      </w:r>
    </w:p>
    <w:p w:rsidR="00A975C0" w:rsidRPr="0011610F" w:rsidRDefault="00A975C0" w:rsidP="00A975C0">
      <w:pPr>
        <w:rPr>
          <w:color w:val="000000"/>
        </w:rPr>
      </w:pPr>
    </w:p>
    <w:p w:rsidR="00A975C0" w:rsidRPr="00910034" w:rsidRDefault="00A975C0" w:rsidP="00910034">
      <w:pPr>
        <w:jc w:val="center"/>
      </w:pPr>
      <w:r w:rsidRPr="0011610F">
        <w:t>Характеристика целей, задач деятельности</w:t>
      </w:r>
      <w:r>
        <w:t xml:space="preserve"> </w:t>
      </w:r>
      <w:r w:rsidRPr="0011610F">
        <w:t>и показателей их достижения</w:t>
      </w:r>
    </w:p>
    <w:p w:rsidR="00A975C0" w:rsidRDefault="00A975C0" w:rsidP="00A975C0">
      <w:pPr>
        <w:pBdr>
          <w:top w:val="single" w:sz="4" w:space="1" w:color="auto"/>
        </w:pBdr>
        <w:jc w:val="center"/>
        <w:rPr>
          <w:color w:val="000000"/>
          <w:sz w:val="2"/>
          <w:szCs w:val="2"/>
        </w:rPr>
      </w:pPr>
    </w:p>
    <w:p w:rsidR="00A975C0" w:rsidRPr="00F65B88" w:rsidRDefault="00A975C0" w:rsidP="00A975C0">
      <w:pPr>
        <w:jc w:val="center"/>
      </w:pPr>
      <w:r w:rsidRPr="00EF224A">
        <w:rPr>
          <w:u w:val="single"/>
        </w:rPr>
        <w:t>Отдел экономики и социального развития Администрации Каргасокского района</w:t>
      </w:r>
      <w:r>
        <w:t xml:space="preserve">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662"/>
        <w:gridCol w:w="1890"/>
        <w:gridCol w:w="1417"/>
        <w:gridCol w:w="1418"/>
        <w:gridCol w:w="1559"/>
        <w:gridCol w:w="1418"/>
        <w:gridCol w:w="1417"/>
        <w:gridCol w:w="1418"/>
      </w:tblGrid>
      <w:tr w:rsidR="00A975C0" w:rsidRPr="00910034" w:rsidTr="00910034">
        <w:tc>
          <w:tcPr>
            <w:tcW w:w="4678" w:type="dxa"/>
            <w:vAlign w:val="center"/>
          </w:tcPr>
          <w:p w:rsidR="00A975C0" w:rsidRPr="00910034" w:rsidRDefault="00A975C0" w:rsidP="006C4DC5">
            <w:pPr>
              <w:jc w:val="center"/>
              <w:rPr>
                <w:lang w:val="en-US"/>
              </w:rPr>
            </w:pPr>
            <w:r w:rsidRPr="00910034">
              <w:t>Цели, задачи, показатели</w:t>
            </w:r>
          </w:p>
        </w:tc>
        <w:tc>
          <w:tcPr>
            <w:tcW w:w="662" w:type="dxa"/>
            <w:vAlign w:val="center"/>
          </w:tcPr>
          <w:p w:rsidR="00A975C0" w:rsidRPr="00910034" w:rsidRDefault="00A975C0" w:rsidP="006C4DC5">
            <w:pPr>
              <w:jc w:val="center"/>
            </w:pPr>
            <w:r w:rsidRPr="00910034">
              <w:t>Ед. изм.</w:t>
            </w:r>
          </w:p>
        </w:tc>
        <w:tc>
          <w:tcPr>
            <w:tcW w:w="1890" w:type="dxa"/>
            <w:vAlign w:val="center"/>
          </w:tcPr>
          <w:p w:rsidR="00A975C0" w:rsidRPr="00910034" w:rsidRDefault="00A975C0" w:rsidP="006C4DC5">
            <w:pPr>
              <w:jc w:val="center"/>
            </w:pPr>
            <w:r w:rsidRPr="00910034">
              <w:t>НПА, опреде-ляющий пока-затель*</w:t>
            </w:r>
          </w:p>
        </w:tc>
        <w:tc>
          <w:tcPr>
            <w:tcW w:w="1417" w:type="dxa"/>
            <w:vAlign w:val="center"/>
          </w:tcPr>
          <w:p w:rsidR="00A975C0" w:rsidRPr="00910034" w:rsidRDefault="00A975C0" w:rsidP="006C4DC5">
            <w:pPr>
              <w:jc w:val="center"/>
            </w:pPr>
            <w:r w:rsidRPr="00910034">
              <w:t>Источник данных значений показа-теля**</w:t>
            </w:r>
          </w:p>
        </w:tc>
        <w:tc>
          <w:tcPr>
            <w:tcW w:w="1418" w:type="dxa"/>
            <w:vAlign w:val="center"/>
          </w:tcPr>
          <w:p w:rsidR="00A975C0" w:rsidRPr="00910034" w:rsidRDefault="00A975C0" w:rsidP="006C4DC5">
            <w:pPr>
              <w:jc w:val="center"/>
            </w:pPr>
            <w:r w:rsidRPr="00910034">
              <w:t>Отчетный финансовый год (факт)</w:t>
            </w:r>
          </w:p>
          <w:p w:rsidR="00A975C0" w:rsidRPr="00910034" w:rsidRDefault="00A975C0" w:rsidP="006C4DC5">
            <w:pPr>
              <w:jc w:val="center"/>
              <w:rPr>
                <w:b/>
                <w:bCs/>
              </w:rPr>
            </w:pPr>
            <w:r w:rsidRPr="00910034">
              <w:rPr>
                <w:b/>
                <w:bCs/>
              </w:rPr>
              <w:t>2012 год</w:t>
            </w:r>
          </w:p>
        </w:tc>
        <w:tc>
          <w:tcPr>
            <w:tcW w:w="1559" w:type="dxa"/>
            <w:vAlign w:val="center"/>
          </w:tcPr>
          <w:p w:rsidR="00A975C0" w:rsidRPr="00910034" w:rsidRDefault="00A975C0" w:rsidP="006C4DC5">
            <w:pPr>
              <w:jc w:val="center"/>
            </w:pPr>
            <w:r w:rsidRPr="00910034">
              <w:t>Текущий финансовый</w:t>
            </w:r>
          </w:p>
          <w:p w:rsidR="00A975C0" w:rsidRPr="00910034" w:rsidRDefault="00A975C0" w:rsidP="006C4DC5">
            <w:pPr>
              <w:jc w:val="center"/>
            </w:pPr>
            <w:r w:rsidRPr="00910034">
              <w:t>год (оценка)</w:t>
            </w:r>
          </w:p>
          <w:p w:rsidR="00A975C0" w:rsidRPr="00910034" w:rsidRDefault="00A975C0" w:rsidP="006C4DC5">
            <w:pPr>
              <w:jc w:val="center"/>
              <w:rPr>
                <w:b/>
                <w:bCs/>
              </w:rPr>
            </w:pPr>
            <w:r w:rsidRPr="00910034">
              <w:rPr>
                <w:b/>
                <w:bCs/>
              </w:rPr>
              <w:t>2013год</w:t>
            </w:r>
          </w:p>
        </w:tc>
        <w:tc>
          <w:tcPr>
            <w:tcW w:w="1418" w:type="dxa"/>
            <w:vAlign w:val="center"/>
          </w:tcPr>
          <w:p w:rsidR="00A975C0" w:rsidRPr="00910034" w:rsidRDefault="00A975C0" w:rsidP="006C4DC5">
            <w:pPr>
              <w:jc w:val="center"/>
            </w:pPr>
            <w:r w:rsidRPr="00910034">
              <w:t xml:space="preserve">Очередной финансовый год </w:t>
            </w:r>
          </w:p>
          <w:p w:rsidR="00A975C0" w:rsidRPr="00910034" w:rsidRDefault="00A975C0" w:rsidP="006C4DC5">
            <w:pPr>
              <w:jc w:val="center"/>
              <w:rPr>
                <w:b/>
                <w:bCs/>
              </w:rPr>
            </w:pPr>
            <w:r w:rsidRPr="00910034">
              <w:rPr>
                <w:b/>
                <w:bCs/>
              </w:rPr>
              <w:t>2014 год</w:t>
            </w:r>
          </w:p>
        </w:tc>
        <w:tc>
          <w:tcPr>
            <w:tcW w:w="1417" w:type="dxa"/>
            <w:vAlign w:val="center"/>
          </w:tcPr>
          <w:p w:rsidR="00A975C0" w:rsidRPr="00910034" w:rsidRDefault="00A975C0" w:rsidP="006C4DC5">
            <w:pPr>
              <w:jc w:val="center"/>
            </w:pPr>
            <w:r w:rsidRPr="00910034">
              <w:t>Плановый период</w:t>
            </w:r>
          </w:p>
          <w:p w:rsidR="00A975C0" w:rsidRPr="00910034" w:rsidRDefault="00A975C0" w:rsidP="006C4DC5">
            <w:pPr>
              <w:jc w:val="center"/>
              <w:rPr>
                <w:b/>
                <w:bCs/>
              </w:rPr>
            </w:pPr>
            <w:r w:rsidRPr="00910034">
              <w:rPr>
                <w:b/>
                <w:bCs/>
              </w:rPr>
              <w:t>2015 год</w:t>
            </w:r>
          </w:p>
        </w:tc>
        <w:tc>
          <w:tcPr>
            <w:tcW w:w="1418" w:type="dxa"/>
            <w:vAlign w:val="center"/>
          </w:tcPr>
          <w:p w:rsidR="00A975C0" w:rsidRPr="00910034" w:rsidRDefault="00A975C0" w:rsidP="006C4DC5">
            <w:pPr>
              <w:jc w:val="center"/>
            </w:pPr>
            <w:r w:rsidRPr="00910034">
              <w:t>Плановый период</w:t>
            </w:r>
          </w:p>
          <w:p w:rsidR="00A975C0" w:rsidRPr="00910034" w:rsidRDefault="00A975C0" w:rsidP="006C4DC5">
            <w:pPr>
              <w:jc w:val="center"/>
              <w:rPr>
                <w:b/>
                <w:bCs/>
                <w:lang w:val="en-US"/>
              </w:rPr>
            </w:pPr>
            <w:r w:rsidRPr="00910034">
              <w:t xml:space="preserve"> </w:t>
            </w:r>
            <w:r w:rsidRPr="00910034">
              <w:rPr>
                <w:b/>
                <w:bCs/>
              </w:rPr>
              <w:t>2016год</w:t>
            </w:r>
          </w:p>
        </w:tc>
      </w:tr>
    </w:tbl>
    <w:p w:rsidR="00A975C0" w:rsidRPr="00012EF5" w:rsidRDefault="00A975C0" w:rsidP="00A975C0">
      <w:pPr>
        <w:rPr>
          <w:sz w:val="4"/>
          <w:szCs w:val="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662"/>
        <w:gridCol w:w="1890"/>
        <w:gridCol w:w="1417"/>
        <w:gridCol w:w="1418"/>
        <w:gridCol w:w="1559"/>
        <w:gridCol w:w="1418"/>
        <w:gridCol w:w="1417"/>
        <w:gridCol w:w="1418"/>
      </w:tblGrid>
      <w:tr w:rsidR="00A975C0" w:rsidRPr="00910034" w:rsidTr="00910034">
        <w:trPr>
          <w:tblHeader/>
        </w:trPr>
        <w:tc>
          <w:tcPr>
            <w:tcW w:w="4678" w:type="dxa"/>
          </w:tcPr>
          <w:p w:rsidR="00A975C0" w:rsidRPr="00910034" w:rsidRDefault="00A975C0" w:rsidP="006C4DC5">
            <w:pPr>
              <w:jc w:val="center"/>
              <w:rPr>
                <w:lang w:val="en-US"/>
              </w:rPr>
            </w:pPr>
            <w:r w:rsidRPr="00910034">
              <w:rPr>
                <w:lang w:val="en-US"/>
              </w:rPr>
              <w:t>1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jc w:val="center"/>
              <w:rPr>
                <w:lang w:val="en-US"/>
              </w:rPr>
            </w:pPr>
            <w:r w:rsidRPr="00910034">
              <w:rPr>
                <w:lang w:val="en-US"/>
              </w:rPr>
              <w:t>2</w:t>
            </w:r>
          </w:p>
        </w:tc>
        <w:tc>
          <w:tcPr>
            <w:tcW w:w="1890" w:type="dxa"/>
          </w:tcPr>
          <w:p w:rsidR="00A975C0" w:rsidRPr="00910034" w:rsidRDefault="00A975C0" w:rsidP="006C4DC5">
            <w:pPr>
              <w:jc w:val="center"/>
              <w:rPr>
                <w:lang w:val="en-US"/>
              </w:rPr>
            </w:pPr>
            <w:r w:rsidRPr="00910034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jc w:val="center"/>
              <w:rPr>
                <w:lang w:val="en-US"/>
              </w:rPr>
            </w:pPr>
            <w:r w:rsidRPr="00910034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jc w:val="center"/>
              <w:rPr>
                <w:lang w:val="en-US"/>
              </w:rPr>
            </w:pPr>
            <w:r w:rsidRPr="00910034">
              <w:rPr>
                <w:lang w:val="en-US"/>
              </w:rPr>
              <w:t>5</w:t>
            </w:r>
          </w:p>
        </w:tc>
        <w:tc>
          <w:tcPr>
            <w:tcW w:w="1559" w:type="dxa"/>
          </w:tcPr>
          <w:p w:rsidR="00A975C0" w:rsidRPr="00910034" w:rsidRDefault="00A975C0" w:rsidP="006C4DC5">
            <w:pPr>
              <w:jc w:val="center"/>
              <w:rPr>
                <w:lang w:val="en-US"/>
              </w:rPr>
            </w:pPr>
            <w:r w:rsidRPr="00910034">
              <w:rPr>
                <w:lang w:val="en-US"/>
              </w:rPr>
              <w:t>6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jc w:val="center"/>
              <w:rPr>
                <w:lang w:val="en-US"/>
              </w:rPr>
            </w:pPr>
            <w:r w:rsidRPr="00910034">
              <w:rPr>
                <w:lang w:val="en-US"/>
              </w:rPr>
              <w:t>7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jc w:val="center"/>
              <w:rPr>
                <w:lang w:val="en-US"/>
              </w:rPr>
            </w:pPr>
            <w:r w:rsidRPr="00910034">
              <w:rPr>
                <w:lang w:val="en-US"/>
              </w:rPr>
              <w:t>8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jc w:val="center"/>
              <w:rPr>
                <w:lang w:val="en-US"/>
              </w:rPr>
            </w:pPr>
            <w:r w:rsidRPr="00910034">
              <w:rPr>
                <w:lang w:val="en-US"/>
              </w:rPr>
              <w:t>9</w:t>
            </w:r>
          </w:p>
        </w:tc>
      </w:tr>
      <w:tr w:rsidR="00A975C0" w:rsidRPr="00910034" w:rsidTr="00910034">
        <w:trPr>
          <w:trHeight w:val="789"/>
        </w:trPr>
        <w:tc>
          <w:tcPr>
            <w:tcW w:w="4678" w:type="dxa"/>
          </w:tcPr>
          <w:p w:rsidR="00A975C0" w:rsidRPr="00910034" w:rsidRDefault="00A975C0" w:rsidP="006C4DC5">
            <w:pPr>
              <w:spacing w:before="120" w:after="120"/>
            </w:pPr>
            <w:r w:rsidRPr="00910034">
              <w:t xml:space="preserve">Цель 1. Создание благоприятных условий для устойчивого развития субъектов малого и среднего предпринимательства Каргасокского района 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890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559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</w:pPr>
          </w:p>
        </w:tc>
      </w:tr>
      <w:tr w:rsidR="00A975C0" w:rsidRPr="00910034" w:rsidTr="00910034">
        <w:tc>
          <w:tcPr>
            <w:tcW w:w="4678" w:type="dxa"/>
          </w:tcPr>
          <w:p w:rsidR="00A975C0" w:rsidRPr="00910034" w:rsidRDefault="00A975C0" w:rsidP="006C4DC5">
            <w:pPr>
              <w:spacing w:before="120" w:after="120"/>
            </w:pPr>
            <w:r w:rsidRPr="00910034">
              <w:rPr>
                <w:b/>
              </w:rPr>
              <w:t>Показатель цели 1:</w:t>
            </w:r>
            <w:r w:rsidRPr="00910034">
              <w:t xml:space="preserve">  количество субъектов малого и среднего предпринимательства, всего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0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14.01.2011 №1 «Об утвержде</w:t>
            </w:r>
            <w:r w:rsidR="00910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нии муници</w:t>
            </w:r>
            <w:r w:rsidR="00910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 xml:space="preserve">пальной </w:t>
            </w:r>
            <w:r w:rsidR="00910034">
              <w:rPr>
                <w:rFonts w:ascii="Times New Roman" w:hAnsi="Times New Roman" w:cs="Times New Roman"/>
                <w:sz w:val="24"/>
                <w:szCs w:val="24"/>
              </w:rPr>
              <w:t>прог-рамм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мы «Раз</w:t>
            </w:r>
            <w:r w:rsidR="00910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витие субъек</w:t>
            </w:r>
            <w:r w:rsidR="00910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тов малого и среднего предпринимательства в Каргасокском районе на 2011-2014 гг.»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Томскстат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559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975C0" w:rsidRPr="00910034" w:rsidTr="00910034">
        <w:tc>
          <w:tcPr>
            <w:tcW w:w="4678" w:type="dxa"/>
          </w:tcPr>
          <w:p w:rsidR="00A975C0" w:rsidRPr="00910034" w:rsidRDefault="00A975C0" w:rsidP="006C4DC5">
            <w:pPr>
              <w:spacing w:before="120" w:after="120"/>
            </w:pPr>
            <w:r w:rsidRPr="00910034">
              <w:t xml:space="preserve">Задача 1.1. Определение приоритетных направлений развития малого бизнеса в районе и оказание помощи в реализации </w:t>
            </w:r>
            <w:r w:rsidRPr="00910034">
              <w:lastRenderedPageBreak/>
              <w:t>предпринимательских проектов по выбранным направлениям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890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559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</w:pPr>
          </w:p>
        </w:tc>
      </w:tr>
      <w:tr w:rsidR="00A975C0" w:rsidRPr="00910034" w:rsidTr="00910034">
        <w:tc>
          <w:tcPr>
            <w:tcW w:w="4678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задачи 1.1.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1. Численность  граждан СМП, получивших поддержку в разработке бизнес-планов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90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14.01.2011 №1 «Об утвержде</w:t>
            </w:r>
            <w:r w:rsidR="00910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нии муници</w:t>
            </w:r>
            <w:r w:rsidR="00910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пальной программы «Развитие субъ</w:t>
            </w:r>
            <w:r w:rsidR="00910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ектов малого и среднего пред</w:t>
            </w:r>
            <w:r w:rsidR="00910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принимательства в Каргасок</w:t>
            </w:r>
            <w:r w:rsidR="00910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ском районе на 2011-2014 гг.»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8</w:t>
            </w:r>
          </w:p>
        </w:tc>
        <w:tc>
          <w:tcPr>
            <w:tcW w:w="1559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7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10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6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6</w:t>
            </w:r>
          </w:p>
        </w:tc>
      </w:tr>
      <w:tr w:rsidR="00A975C0" w:rsidRPr="00910034" w:rsidTr="00910034">
        <w:tc>
          <w:tcPr>
            <w:tcW w:w="4678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2 Увеличение количества СМП - получателей муниципальной финансовой поддержки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0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14.01.2011 №1 «Об утвержде</w:t>
            </w:r>
            <w:r w:rsidR="00910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нии муници</w:t>
            </w:r>
            <w:r w:rsidR="00910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пальной прог</w:t>
            </w:r>
            <w:r w:rsidR="00910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раммы «Разви</w:t>
            </w:r>
            <w:r w:rsidR="00910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тие субъектов малого и сред</w:t>
            </w:r>
            <w:r w:rsidR="00910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него предпри</w:t>
            </w:r>
            <w:r w:rsidR="00910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нимательства в Каргасокском районе на 2011-2014 гг.»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8</w:t>
            </w:r>
          </w:p>
        </w:tc>
        <w:tc>
          <w:tcPr>
            <w:tcW w:w="1559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7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8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5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5</w:t>
            </w:r>
          </w:p>
        </w:tc>
      </w:tr>
      <w:tr w:rsidR="00A975C0" w:rsidRPr="00910034" w:rsidTr="00910034">
        <w:tc>
          <w:tcPr>
            <w:tcW w:w="4678" w:type="dxa"/>
          </w:tcPr>
          <w:p w:rsidR="00A975C0" w:rsidRPr="00910034" w:rsidRDefault="00A975C0" w:rsidP="006C4DC5">
            <w:r w:rsidRPr="00910034">
              <w:lastRenderedPageBreak/>
              <w:t>Цель 2. Повышение эффективности рынка труда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890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559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</w:pPr>
          </w:p>
        </w:tc>
      </w:tr>
      <w:tr w:rsidR="00A975C0" w:rsidRPr="00910034" w:rsidTr="00910034">
        <w:tc>
          <w:tcPr>
            <w:tcW w:w="4678" w:type="dxa"/>
          </w:tcPr>
          <w:p w:rsidR="00A975C0" w:rsidRPr="00910034" w:rsidRDefault="00A975C0" w:rsidP="006C4DC5">
            <w:pPr>
              <w:pStyle w:val="ConsPlusCell"/>
              <w:rPr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цели 2: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регистрируемой безработицы от экономически активного населения в Каргасокском районе (на начало года)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Решение Думы Каргасокского района от 16.02.2010 №531 «</w:t>
            </w:r>
            <w:hyperlink r:id="rId11" w:history="1">
              <w:r w:rsidRPr="00910034">
                <w:rPr>
                  <w:rFonts w:ascii="Times New Roman" w:hAnsi="Times New Roman" w:cs="Times New Roman"/>
                  <w:sz w:val="24"/>
                  <w:szCs w:val="24"/>
                </w:rPr>
                <w:t>Об утверждении в новой редакции концепции социально-экономического развития Муниципального образования "Каргасокский район" Томской области до 2020 года и комплексной программы социально-экономического развития муниципального образования "Каргасокский район" на 2010-2015 годы</w:t>
              </w:r>
            </w:hyperlink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Томскстат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4,8</w:t>
            </w:r>
          </w:p>
        </w:tc>
        <w:tc>
          <w:tcPr>
            <w:tcW w:w="1559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4,3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3,7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3,7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3,7</w:t>
            </w:r>
          </w:p>
        </w:tc>
      </w:tr>
      <w:tr w:rsidR="00A975C0" w:rsidRPr="00910034" w:rsidTr="00910034">
        <w:tc>
          <w:tcPr>
            <w:tcW w:w="4678" w:type="dxa"/>
          </w:tcPr>
          <w:p w:rsidR="00A975C0" w:rsidRPr="00910034" w:rsidRDefault="00A975C0" w:rsidP="006C4DC5">
            <w:pPr>
              <w:spacing w:before="120" w:after="120"/>
            </w:pPr>
            <w:r w:rsidRPr="00910034">
              <w:rPr>
                <w:b/>
              </w:rPr>
              <w:t>Задача 2.1:</w:t>
            </w:r>
            <w:r w:rsidRPr="00910034">
              <w:t xml:space="preserve">   Создание условий для формирования эффективного рынка труда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890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559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</w:pPr>
          </w:p>
        </w:tc>
      </w:tr>
      <w:tr w:rsidR="00A975C0" w:rsidRPr="00910034" w:rsidTr="00910034">
        <w:tc>
          <w:tcPr>
            <w:tcW w:w="4678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задачи 1.2.1:</w:t>
            </w:r>
          </w:p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граждан, трудоустроенных на временные рабочие места, 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организованные на условиях договора с работодателями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890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Каргасокского района от 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16.02.2010 №531 «</w:t>
            </w:r>
            <w:hyperlink r:id="rId12" w:history="1">
              <w:r w:rsidRPr="00910034">
                <w:rPr>
                  <w:rFonts w:ascii="Times New Roman" w:hAnsi="Times New Roman" w:cs="Times New Roman"/>
                  <w:sz w:val="24"/>
                  <w:szCs w:val="24"/>
                </w:rPr>
                <w:t>Об утверждении в новой редакции концепции социально-экономического развития Муниципального образования "Каргасокский район" Томской области до 2020 года и комплексной программы социально-экономического развития муниципального образования "Каргасокский район" на 2010-2015 годы</w:t>
              </w:r>
            </w:hyperlink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210</w:t>
            </w:r>
          </w:p>
        </w:tc>
        <w:tc>
          <w:tcPr>
            <w:tcW w:w="1559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210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210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210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210</w:t>
            </w:r>
          </w:p>
        </w:tc>
      </w:tr>
      <w:tr w:rsidR="00A975C0" w:rsidRPr="00910034" w:rsidTr="00910034">
        <w:tc>
          <w:tcPr>
            <w:tcW w:w="4678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Количество трудоустроенных несовершеннолетних граждан на временные рабочие места в свободное от учебы время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90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Решение Думы Каргасокского района от 16.02.2010 №531 «</w:t>
            </w:r>
            <w:hyperlink r:id="rId13" w:history="1">
              <w:r w:rsidRPr="00910034">
                <w:rPr>
                  <w:rFonts w:ascii="Times New Roman" w:hAnsi="Times New Roman" w:cs="Times New Roman"/>
                  <w:sz w:val="24"/>
                  <w:szCs w:val="24"/>
                </w:rPr>
                <w:t xml:space="preserve">Об утверждении в новой редакции концепции социально-экономического развития </w:t>
              </w:r>
              <w:r w:rsidRPr="00910034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Муниципального образования "Каргасокский район" Томской области до 2020 года и комплексной программы социально-экономического развития муниципального образования "Каргасокский район" на 2010-2015 годы</w:t>
              </w:r>
            </w:hyperlink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140</w:t>
            </w:r>
          </w:p>
        </w:tc>
        <w:tc>
          <w:tcPr>
            <w:tcW w:w="1559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140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140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140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140</w:t>
            </w:r>
          </w:p>
        </w:tc>
      </w:tr>
      <w:tr w:rsidR="00A975C0" w:rsidRPr="00910034" w:rsidTr="00910034">
        <w:tc>
          <w:tcPr>
            <w:tcW w:w="4678" w:type="dxa"/>
          </w:tcPr>
          <w:p w:rsidR="00A975C0" w:rsidRPr="00910034" w:rsidRDefault="00A975C0" w:rsidP="006C4DC5">
            <w:pPr>
              <w:spacing w:before="120" w:after="120"/>
            </w:pPr>
            <w:r w:rsidRPr="00910034">
              <w:rPr>
                <w:b/>
              </w:rPr>
              <w:lastRenderedPageBreak/>
              <w:t>Задача 2.2</w:t>
            </w:r>
            <w:r w:rsidRPr="00910034">
              <w:rPr>
                <w:rFonts w:eastAsia="Calibri"/>
                <w:b/>
                <w:lang w:eastAsia="en-US"/>
              </w:rPr>
              <w:t>:</w:t>
            </w:r>
            <w:r w:rsidRPr="00910034">
              <w:rPr>
                <w:rFonts w:eastAsia="Calibri"/>
                <w:lang w:eastAsia="en-US"/>
              </w:rPr>
              <w:t xml:space="preserve"> Содействие развитию личных подсобных хозяйств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</w:p>
        </w:tc>
      </w:tr>
      <w:tr w:rsidR="00A975C0" w:rsidRPr="00910034" w:rsidTr="00910034">
        <w:tc>
          <w:tcPr>
            <w:tcW w:w="4678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задачи 2.2:</w:t>
            </w:r>
          </w:p>
          <w:p w:rsidR="00A975C0" w:rsidRPr="00910034" w:rsidRDefault="00A975C0" w:rsidP="006C4DC5">
            <w:pPr>
              <w:spacing w:before="120" w:after="120"/>
            </w:pPr>
            <w:r w:rsidRPr="00910034">
              <w:t>1.  Количество КРС в хозяйствах населения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890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Решение Думы Каргасокского района от 16.02.2010 №531 «</w:t>
            </w:r>
            <w:hyperlink r:id="rId14" w:history="1">
              <w:r w:rsidRPr="00910034">
                <w:rPr>
                  <w:rFonts w:ascii="Times New Roman" w:hAnsi="Times New Roman" w:cs="Times New Roman"/>
                  <w:sz w:val="24"/>
                  <w:szCs w:val="24"/>
                </w:rPr>
                <w:t xml:space="preserve">Об утверждении в новой редакции концепции социально-экономического развития Муниципального образования "Каргасокский район" Томской области до 2020 </w:t>
              </w:r>
              <w:r w:rsidRPr="00910034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года и комплексной программы социально-экономического развития муниципального образования "Каргасокский район" на 2010-2015 годы</w:t>
              </w:r>
            </w:hyperlink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Томскстат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1316</w:t>
            </w:r>
          </w:p>
        </w:tc>
        <w:tc>
          <w:tcPr>
            <w:tcW w:w="1559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1309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1332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1340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1380</w:t>
            </w:r>
          </w:p>
        </w:tc>
      </w:tr>
      <w:tr w:rsidR="00A975C0" w:rsidRPr="00910034" w:rsidTr="00910034">
        <w:tc>
          <w:tcPr>
            <w:tcW w:w="4678" w:type="dxa"/>
          </w:tcPr>
          <w:p w:rsidR="00A975C0" w:rsidRPr="00910034" w:rsidRDefault="00A975C0" w:rsidP="006C4DC5">
            <w:pPr>
              <w:tabs>
                <w:tab w:val="left" w:pos="4678"/>
              </w:tabs>
            </w:pPr>
            <w:r w:rsidRPr="00910034">
              <w:lastRenderedPageBreak/>
              <w:t>Цель 3 - Обеспечение доступности к качественным платным услугам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</w:p>
        </w:tc>
      </w:tr>
      <w:tr w:rsidR="00A975C0" w:rsidRPr="00910034" w:rsidTr="00910034">
        <w:tc>
          <w:tcPr>
            <w:tcW w:w="4678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цели 3:</w:t>
            </w:r>
          </w:p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 душу населения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890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Решение Думы Каргасокского района от 16.02.2010 №531 «</w:t>
            </w:r>
            <w:hyperlink r:id="rId15" w:history="1">
              <w:r w:rsidRPr="00910034">
                <w:rPr>
                  <w:rFonts w:ascii="Times New Roman" w:hAnsi="Times New Roman" w:cs="Times New Roman"/>
                  <w:sz w:val="24"/>
                  <w:szCs w:val="24"/>
                </w:rPr>
                <w:t xml:space="preserve">Об утверждении в новой редакции концепции социально-экономического развития Муниципального образования "Каргасокский район" Томской области до 2020 года и комплексной программы социально-экономического развития </w:t>
              </w:r>
              <w:r w:rsidRPr="00910034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муниципального образования "Каргасокский район" на 2010-2015 годы</w:t>
              </w:r>
            </w:hyperlink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23,3</w:t>
            </w:r>
          </w:p>
        </w:tc>
        <w:tc>
          <w:tcPr>
            <w:tcW w:w="1559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23,96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24,1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24,5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24,5</w:t>
            </w:r>
          </w:p>
        </w:tc>
      </w:tr>
      <w:tr w:rsidR="00A975C0" w:rsidRPr="00910034" w:rsidTr="00910034">
        <w:tc>
          <w:tcPr>
            <w:tcW w:w="4678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Задача 3.1. </w:t>
            </w:r>
            <w:r w:rsidRPr="0091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строительство в экономически перспективных населенных пунктах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</w:p>
        </w:tc>
      </w:tr>
      <w:tr w:rsidR="00A975C0" w:rsidRPr="00910034" w:rsidTr="00910034">
        <w:tc>
          <w:tcPr>
            <w:tcW w:w="4678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задачи 3.1.</w:t>
            </w:r>
          </w:p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Число семей, улучшивших жилищные условия за счет программ</w:t>
            </w:r>
          </w:p>
        </w:tc>
        <w:tc>
          <w:tcPr>
            <w:tcW w:w="662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0" w:type="dxa"/>
          </w:tcPr>
          <w:p w:rsidR="00A975C0" w:rsidRPr="00910034" w:rsidRDefault="00A975C0" w:rsidP="006C4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Решение Думы Каргасокского района от 16.02.2010 №531 «</w:t>
            </w:r>
            <w:hyperlink r:id="rId16" w:history="1">
              <w:r w:rsidRPr="00910034">
                <w:rPr>
                  <w:rFonts w:ascii="Times New Roman" w:hAnsi="Times New Roman" w:cs="Times New Roman"/>
                  <w:sz w:val="24"/>
                  <w:szCs w:val="24"/>
                </w:rPr>
                <w:t>Об утверждении в новой редакции концепции социально-экономического развития Муниципального образования "Каргасокский район" Томской области до 2020 года и комплексной программы социально-экономического развития муниципального образования "Каргасокский район" на 2010-2015 годы</w:t>
              </w:r>
            </w:hyperlink>
            <w:r w:rsidRPr="009100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11</w:t>
            </w:r>
          </w:p>
        </w:tc>
        <w:tc>
          <w:tcPr>
            <w:tcW w:w="1559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11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11</w:t>
            </w:r>
          </w:p>
        </w:tc>
        <w:tc>
          <w:tcPr>
            <w:tcW w:w="1417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11</w:t>
            </w:r>
          </w:p>
        </w:tc>
        <w:tc>
          <w:tcPr>
            <w:tcW w:w="1418" w:type="dxa"/>
          </w:tcPr>
          <w:p w:rsidR="00A975C0" w:rsidRPr="00910034" w:rsidRDefault="00A975C0" w:rsidP="006C4DC5">
            <w:pPr>
              <w:spacing w:before="120" w:after="120"/>
              <w:jc w:val="center"/>
            </w:pPr>
            <w:r w:rsidRPr="00910034">
              <w:t>11</w:t>
            </w:r>
          </w:p>
        </w:tc>
      </w:tr>
    </w:tbl>
    <w:p w:rsidR="00A975C0" w:rsidRPr="005106B4" w:rsidRDefault="00A975C0" w:rsidP="00A975C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106B4">
        <w:rPr>
          <w:rStyle w:val="a8"/>
          <w:rFonts w:ascii="Times New Roman" w:hAnsi="Times New Roman" w:cs="Times New Roman"/>
          <w:color w:val="000000"/>
        </w:rPr>
        <w:lastRenderedPageBreak/>
        <w:t>*</w:t>
      </w:r>
      <w:r w:rsidRPr="005106B4">
        <w:rPr>
          <w:rFonts w:ascii="Times New Roman" w:hAnsi="Times New Roman" w:cs="Times New Roman"/>
        </w:rPr>
        <w:t xml:space="preserve"> Указ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районов", решение Думы Каргасокского района от 07.06.2006 № 231 «Об утверждении концепции социально-экономического развития муниципального образования «Каргасокский район» Томской области до 2020 года и комплексной программы социально-экономического развития муниципального образования «Каргасокский район» на 2007-2012 годы», решения Думы Каргасокского района, утверждающие муниципальные целевые программы, постановления Администрации Каргасокского района, утверждающие долгосрочные муниципальные целевые программы, постановления Томской области, утверждающие областные целевые программы, и др.</w:t>
      </w:r>
    </w:p>
    <w:p w:rsidR="00A975C0" w:rsidRPr="005106B4" w:rsidRDefault="00A975C0" w:rsidP="00A975C0">
      <w:pPr>
        <w:ind w:firstLine="284"/>
        <w:jc w:val="both"/>
      </w:pPr>
      <w:r w:rsidRPr="005106B4">
        <w:t>.** Данные Томскстата, ведомственная статистика, социологический опрос (исследование), расчетный показатель (методику расчета представить в таблице 2.3.).</w:t>
      </w:r>
    </w:p>
    <w:p w:rsidR="00910034" w:rsidRDefault="00910034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910034" w:rsidRDefault="00910034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910034" w:rsidSect="00A975C0">
          <w:pgSz w:w="16840" w:h="11907" w:orient="landscape" w:code="9"/>
          <w:pgMar w:top="1276" w:right="567" w:bottom="567" w:left="567" w:header="720" w:footer="720" w:gutter="0"/>
          <w:cols w:space="720"/>
          <w:titlePg/>
          <w:docGrid w:linePitch="360"/>
        </w:sectPr>
      </w:pPr>
    </w:p>
    <w:p w:rsidR="00910034" w:rsidRDefault="00910034" w:rsidP="00910034">
      <w:pPr>
        <w:ind w:firstLine="709"/>
        <w:jc w:val="both"/>
        <w:rPr>
          <w:color w:val="000000"/>
        </w:rPr>
      </w:pPr>
      <w:r w:rsidRPr="0011610F">
        <w:rPr>
          <w:color w:val="000000"/>
        </w:rPr>
        <w:lastRenderedPageBreak/>
        <w:t>5. Перечислить полномочия, которые реализует СБП для достижения поставленных целей и решения задач.</w:t>
      </w:r>
    </w:p>
    <w:p w:rsidR="00910034" w:rsidRPr="00EF224A" w:rsidRDefault="00910034" w:rsidP="00910034">
      <w:pPr>
        <w:tabs>
          <w:tab w:val="left" w:pos="993"/>
          <w:tab w:val="left" w:pos="1232"/>
        </w:tabs>
        <w:ind w:firstLine="709"/>
        <w:jc w:val="both"/>
      </w:pPr>
      <w:r w:rsidRPr="00EF224A">
        <w:t>Задачи отдела</w:t>
      </w:r>
      <w:r>
        <w:t>:</w:t>
      </w:r>
    </w:p>
    <w:p w:rsidR="00910034" w:rsidRPr="00EF224A" w:rsidRDefault="00910034" w:rsidP="00910034">
      <w:pPr>
        <w:tabs>
          <w:tab w:val="left" w:pos="993"/>
          <w:tab w:val="left" w:pos="1232"/>
        </w:tabs>
        <w:ind w:firstLine="709"/>
        <w:jc w:val="both"/>
      </w:pPr>
      <w:r w:rsidRPr="00EF224A">
        <w:t>Формирование механизмов и инструментов, направленных на обеспечение социально-экономического развития района.</w:t>
      </w:r>
    </w:p>
    <w:p w:rsidR="00910034" w:rsidRPr="00EF224A" w:rsidRDefault="00910034" w:rsidP="00910034">
      <w:pPr>
        <w:tabs>
          <w:tab w:val="left" w:pos="993"/>
          <w:tab w:val="left" w:pos="1232"/>
        </w:tabs>
        <w:ind w:firstLine="709"/>
        <w:jc w:val="both"/>
      </w:pPr>
      <w:r w:rsidRPr="00EF224A">
        <w:t>Обеспечение выполнения мероприятий по реализации планов и Комплексной программы социально-экономического развития муниципального образования «Каргасокский  район».</w:t>
      </w:r>
    </w:p>
    <w:p w:rsidR="00910034" w:rsidRPr="00EF224A" w:rsidRDefault="00910034" w:rsidP="00910034">
      <w:pPr>
        <w:tabs>
          <w:tab w:val="left" w:pos="993"/>
          <w:tab w:val="left" w:pos="1232"/>
        </w:tabs>
        <w:ind w:firstLine="709"/>
        <w:jc w:val="both"/>
      </w:pPr>
      <w:r w:rsidRPr="00EF224A">
        <w:t>Обеспечение повышения эффективности, результативности осуществления закупок товаров, работ, услуг для муниципальных нужд Каргасокского района.</w:t>
      </w:r>
    </w:p>
    <w:p w:rsidR="00910034" w:rsidRPr="00EF224A" w:rsidRDefault="00910034" w:rsidP="00910034">
      <w:pPr>
        <w:tabs>
          <w:tab w:val="left" w:pos="993"/>
          <w:tab w:val="left" w:pos="1232"/>
        </w:tabs>
        <w:ind w:firstLine="709"/>
        <w:jc w:val="both"/>
      </w:pPr>
      <w:r w:rsidRPr="00EF224A">
        <w:t>Создание благоприятных условий для совершенствования инфраструктуры рынка товаров, работ  и услуг.</w:t>
      </w:r>
    </w:p>
    <w:p w:rsidR="00910034" w:rsidRPr="00EF224A" w:rsidRDefault="00910034" w:rsidP="00910034">
      <w:pPr>
        <w:tabs>
          <w:tab w:val="left" w:pos="993"/>
          <w:tab w:val="left" w:pos="1232"/>
        </w:tabs>
        <w:ind w:firstLine="709"/>
        <w:jc w:val="both"/>
      </w:pPr>
      <w:r w:rsidRPr="00EF224A">
        <w:t>Создание условий для обеспечения поселений, входящих в состав района, услугами связи, общественного питания, торговли и бытового обслуживания.</w:t>
      </w:r>
    </w:p>
    <w:p w:rsidR="00910034" w:rsidRPr="00EF224A" w:rsidRDefault="00910034" w:rsidP="00910034">
      <w:pPr>
        <w:tabs>
          <w:tab w:val="left" w:pos="993"/>
          <w:tab w:val="left" w:pos="1232"/>
        </w:tabs>
        <w:ind w:firstLine="709"/>
        <w:jc w:val="both"/>
      </w:pPr>
      <w:r w:rsidRPr="00EF224A">
        <w:t xml:space="preserve">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добровольчеству.</w:t>
      </w:r>
    </w:p>
    <w:p w:rsidR="00910034" w:rsidRPr="00EF224A" w:rsidRDefault="00910034" w:rsidP="00910034">
      <w:pPr>
        <w:tabs>
          <w:tab w:val="left" w:pos="993"/>
          <w:tab w:val="left" w:pos="1232"/>
        </w:tabs>
        <w:ind w:firstLine="709"/>
        <w:jc w:val="both"/>
      </w:pPr>
      <w:r w:rsidRPr="00EF224A">
        <w:t xml:space="preserve">Организация работы  по выдаче разрешений на установку и эксплуатацию 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 на территории района, осуществляемые в соответствии с Федеральным </w:t>
      </w:r>
      <w:hyperlink r:id="rId17" w:history="1">
        <w:r w:rsidRPr="00EF224A">
          <w:t>законом</w:t>
        </w:r>
      </w:hyperlink>
      <w:r w:rsidRPr="00EF224A">
        <w:t xml:space="preserve"> "О рекламе".</w:t>
      </w:r>
    </w:p>
    <w:p w:rsidR="00910034" w:rsidRPr="00EF224A" w:rsidRDefault="00910034" w:rsidP="00910034">
      <w:pPr>
        <w:tabs>
          <w:tab w:val="left" w:pos="993"/>
          <w:tab w:val="left" w:pos="1232"/>
        </w:tabs>
        <w:ind w:firstLine="709"/>
        <w:jc w:val="both"/>
      </w:pPr>
      <w:r w:rsidRPr="00EF224A">
        <w:t>Содействие в улучшении жилищных условий населения.</w:t>
      </w:r>
    </w:p>
    <w:p w:rsidR="00910034" w:rsidRPr="00EF224A" w:rsidRDefault="00910034" w:rsidP="00910034">
      <w:pPr>
        <w:tabs>
          <w:tab w:val="left" w:pos="993"/>
          <w:tab w:val="left" w:pos="1232"/>
        </w:tabs>
        <w:ind w:firstLine="709"/>
        <w:jc w:val="both"/>
      </w:pPr>
      <w:r w:rsidRPr="00EF224A">
        <w:t xml:space="preserve"> Создание условий для предоставления транспортных услуг населению и организации транспортного обслуживания между сельскими поселениями в границах Каргасокского района.</w:t>
      </w:r>
    </w:p>
    <w:p w:rsidR="00910034" w:rsidRPr="00EF224A" w:rsidRDefault="00910034" w:rsidP="00910034">
      <w:pPr>
        <w:tabs>
          <w:tab w:val="left" w:pos="993"/>
          <w:tab w:val="left" w:pos="1232"/>
        </w:tabs>
        <w:ind w:firstLine="709"/>
        <w:jc w:val="both"/>
      </w:pPr>
      <w:r w:rsidRPr="00EF224A">
        <w:t xml:space="preserve">Организация утилизации и переработки бытовых и промышленных отходов. </w:t>
      </w:r>
    </w:p>
    <w:p w:rsidR="00910034" w:rsidRPr="00EF224A" w:rsidRDefault="00910034" w:rsidP="00910034">
      <w:pPr>
        <w:tabs>
          <w:tab w:val="left" w:pos="993"/>
          <w:tab w:val="left" w:pos="1232"/>
        </w:tabs>
        <w:ind w:firstLine="709"/>
        <w:jc w:val="both"/>
      </w:pPr>
      <w:r w:rsidRPr="00EF224A">
        <w:t>Организация мероприятий межпоселенческого характера по охране окружающей среды.</w:t>
      </w:r>
    </w:p>
    <w:p w:rsidR="00910034" w:rsidRPr="00EF224A" w:rsidRDefault="00910034" w:rsidP="00910034">
      <w:pPr>
        <w:tabs>
          <w:tab w:val="left" w:pos="993"/>
          <w:tab w:val="left" w:pos="1232"/>
        </w:tabs>
        <w:ind w:firstLine="709"/>
        <w:jc w:val="both"/>
      </w:pPr>
      <w:r w:rsidRPr="00EF224A">
        <w:t xml:space="preserve">Организация дорожной деятельности в отношении автомобильных дорог местного значения вне границ населенных пунктов в границах Каргасокского района,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8" w:history="1">
        <w:r w:rsidRPr="00EF224A">
          <w:t>законодательством</w:t>
        </w:r>
      </w:hyperlink>
      <w:r w:rsidRPr="00EF224A">
        <w:t xml:space="preserve"> Российской Федерации.</w:t>
      </w:r>
    </w:p>
    <w:p w:rsidR="00910034" w:rsidRPr="00EF224A" w:rsidRDefault="00910034" w:rsidP="00910034">
      <w:pPr>
        <w:tabs>
          <w:tab w:val="left" w:pos="993"/>
          <w:tab w:val="left" w:pos="1232"/>
        </w:tabs>
        <w:ind w:firstLine="709"/>
        <w:jc w:val="both"/>
      </w:pPr>
      <w:r w:rsidRPr="00EF224A">
        <w:t>Решение вопросов по организации в границах Каргасокского района электро- и газоснабжения поселений в пределах полномочий, установленных законодательством Российской Федерации.</w:t>
      </w:r>
    </w:p>
    <w:p w:rsidR="00910034" w:rsidRDefault="00910034" w:rsidP="00910034">
      <w:pPr>
        <w:ind w:firstLine="709"/>
        <w:jc w:val="both"/>
        <w:rPr>
          <w:color w:val="000000"/>
        </w:rPr>
      </w:pPr>
      <w:r w:rsidRPr="0011610F">
        <w:rPr>
          <w:color w:val="000000"/>
        </w:rPr>
        <w:t>6. Указать те цели и задачи, которые СБП готов взять на себя дополнительно, привести обоснование и расчет ресурсов, необходимых для решения новых задач (трудовых, финансовых, материальных и др.).</w:t>
      </w:r>
    </w:p>
    <w:p w:rsidR="00910034" w:rsidRPr="0011610F" w:rsidRDefault="00910034" w:rsidP="00910034">
      <w:pPr>
        <w:ind w:firstLine="709"/>
        <w:jc w:val="both"/>
        <w:rPr>
          <w:color w:val="000000"/>
        </w:rPr>
      </w:pPr>
      <w:r>
        <w:rPr>
          <w:color w:val="000000"/>
        </w:rPr>
        <w:t>Нет предложений.</w:t>
      </w:r>
    </w:p>
    <w:p w:rsidR="00910034" w:rsidRDefault="00910034" w:rsidP="00910034">
      <w:pPr>
        <w:ind w:firstLine="709"/>
        <w:jc w:val="both"/>
        <w:rPr>
          <w:color w:val="000000"/>
        </w:rPr>
      </w:pPr>
      <w:r w:rsidRPr="0011610F">
        <w:rPr>
          <w:color w:val="000000"/>
        </w:rPr>
        <w:t>7. Привести краткую информацию о сети подведомственных учреждений.</w:t>
      </w:r>
    </w:p>
    <w:p w:rsidR="00910034" w:rsidRPr="0011610F" w:rsidRDefault="00910034" w:rsidP="00910034">
      <w:pPr>
        <w:ind w:firstLine="709"/>
        <w:jc w:val="both"/>
        <w:rPr>
          <w:color w:val="000000"/>
        </w:rPr>
      </w:pPr>
      <w:r>
        <w:rPr>
          <w:color w:val="000000"/>
        </w:rPr>
        <w:t>Нет подведомственных учреждений.</w:t>
      </w:r>
    </w:p>
    <w:p w:rsidR="00910034" w:rsidRDefault="00910034" w:rsidP="00910034">
      <w:pPr>
        <w:ind w:firstLine="709"/>
        <w:jc w:val="both"/>
      </w:pPr>
      <w:r w:rsidRPr="0011610F">
        <w:t>8. Указать межведомственные задачи и определить границы ответственности с другими СБП.</w:t>
      </w:r>
    </w:p>
    <w:p w:rsidR="00910034" w:rsidRDefault="00910034" w:rsidP="00910034">
      <w:pPr>
        <w:ind w:firstLine="709"/>
        <w:jc w:val="both"/>
      </w:pPr>
      <w:r>
        <w:t>В соей работе отдел взаимодействует с Управлением финансов Администрации Каргасокского района, Управлением образования, опеки и попечительства МО «Каргасокский район», Управлением УЖКХ и КС, Отделом культуры и структурными подразделениями Администрации Каргасокского района:</w:t>
      </w:r>
    </w:p>
    <w:p w:rsidR="00910034" w:rsidRDefault="00910034" w:rsidP="00910034">
      <w:pPr>
        <w:ind w:firstLine="709"/>
        <w:jc w:val="both"/>
      </w:pPr>
      <w:r>
        <w:t xml:space="preserve"> при составлении предложений формирования проекта бюджета на очередной год и плановый период;</w:t>
      </w:r>
    </w:p>
    <w:p w:rsidR="00910034" w:rsidRDefault="00910034" w:rsidP="00910034">
      <w:pPr>
        <w:ind w:firstLine="709"/>
        <w:jc w:val="both"/>
      </w:pPr>
      <w:r>
        <w:t>подготовке показателей прогноза социально-экономического развития района;</w:t>
      </w:r>
    </w:p>
    <w:p w:rsidR="00910034" w:rsidRDefault="00910034" w:rsidP="00910034">
      <w:pPr>
        <w:ind w:firstLine="709"/>
        <w:jc w:val="both"/>
      </w:pPr>
      <w:r>
        <w:t>подготовке показателей эффективности деятельности органов местного самоуправления Каргасокского района (доклад Главы);</w:t>
      </w:r>
    </w:p>
    <w:p w:rsidR="00910034" w:rsidRDefault="00910034" w:rsidP="00910034">
      <w:pPr>
        <w:ind w:firstLine="709"/>
        <w:jc w:val="both"/>
      </w:pPr>
      <w:r>
        <w:t xml:space="preserve">при написании, подготовке изменений и отчетов по муниципальным целевым программам и ведомственным целевым программам, докладам </w:t>
      </w:r>
      <w:r w:rsidRPr="00CF1E16">
        <w:t>о  результатах и основных  направлениях деятельности</w:t>
      </w:r>
    </w:p>
    <w:p w:rsidR="00910034" w:rsidRDefault="00910034" w:rsidP="00910034">
      <w:pPr>
        <w:ind w:firstLine="709"/>
        <w:jc w:val="both"/>
      </w:pPr>
      <w:r w:rsidRPr="0011610F">
        <w:lastRenderedPageBreak/>
        <w:t>9. Указать, с какими территориальными органами федеральных органов исполнительной власти СБП взаимодействует для достижения пос</w:t>
      </w:r>
      <w:r>
        <w:t>тавленных целей и решения задач:</w:t>
      </w:r>
    </w:p>
    <w:p w:rsidR="00910034" w:rsidRPr="0011610F" w:rsidRDefault="00910034" w:rsidP="00910034">
      <w:pPr>
        <w:ind w:firstLine="709"/>
        <w:jc w:val="both"/>
      </w:pPr>
      <w:r>
        <w:t>Территориальный орган статистики (Томскстат), МРИФНС №6 по ТО, Управление Пенсионного фонда.</w:t>
      </w:r>
    </w:p>
    <w:p w:rsidR="00910034" w:rsidRPr="0011610F" w:rsidRDefault="00910034" w:rsidP="00910034">
      <w:pPr>
        <w:ind w:firstLine="709"/>
        <w:jc w:val="both"/>
      </w:pPr>
      <w:r w:rsidRPr="0011610F">
        <w:t>10. Указать возможные риски, препятствующие достижению поставленных целей и решению задач.</w:t>
      </w:r>
    </w:p>
    <w:p w:rsidR="00171582" w:rsidRPr="00594866" w:rsidRDefault="00910034" w:rsidP="00910034">
      <w:pPr>
        <w:ind w:firstLine="709"/>
        <w:jc w:val="both"/>
        <w:rPr>
          <w:sz w:val="28"/>
          <w:szCs w:val="28"/>
        </w:rPr>
      </w:pPr>
      <w:r w:rsidRPr="00904CCB">
        <w:t>Изменение федерального и регионального законодательства</w:t>
      </w:r>
      <w:r>
        <w:t>.</w:t>
      </w:r>
    </w:p>
    <w:p w:rsidR="00910034" w:rsidRDefault="00910034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910034" w:rsidRDefault="00910034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910034" w:rsidSect="00910034">
          <w:pgSz w:w="11907" w:h="16840" w:code="9"/>
          <w:pgMar w:top="567" w:right="567" w:bottom="567" w:left="1276" w:header="720" w:footer="720" w:gutter="0"/>
          <w:cols w:space="720"/>
          <w:titlePg/>
          <w:docGrid w:linePitch="360"/>
        </w:sectPr>
      </w:pPr>
    </w:p>
    <w:p w:rsidR="00910034" w:rsidRPr="0011610F" w:rsidRDefault="00910034" w:rsidP="00910034">
      <w:pPr>
        <w:jc w:val="center"/>
      </w:pPr>
      <w:r w:rsidRPr="0011610F">
        <w:rPr>
          <w:lang w:val="en-US"/>
        </w:rPr>
        <w:lastRenderedPageBreak/>
        <w:t>III</w:t>
      </w:r>
      <w:r w:rsidRPr="0011610F">
        <w:t xml:space="preserve"> раздел доклада</w:t>
      </w:r>
    </w:p>
    <w:p w:rsidR="00910034" w:rsidRPr="0011610F" w:rsidRDefault="00910034" w:rsidP="00910034">
      <w:pPr>
        <w:jc w:val="center"/>
      </w:pPr>
      <w:r w:rsidRPr="0011610F">
        <w:t>“Бюджетные целевые программы, непрограммная деятельность</w:t>
      </w:r>
    </w:p>
    <w:p w:rsidR="00910034" w:rsidRDefault="00910034" w:rsidP="00910034">
      <w:pPr>
        <w:jc w:val="center"/>
        <w:rPr>
          <w:color w:val="000000"/>
          <w:vertAlign w:val="superscript"/>
        </w:rPr>
      </w:pPr>
      <w:r w:rsidRPr="0011610F">
        <w:t>и распределение расходов на их реализацию”</w:t>
      </w:r>
      <w:r w:rsidRPr="0011610F">
        <w:rPr>
          <w:rStyle w:val="a8"/>
        </w:rPr>
        <w:t xml:space="preserve"> </w:t>
      </w:r>
      <w:r w:rsidRPr="0011610F">
        <w:rPr>
          <w:rStyle w:val="a8"/>
        </w:rPr>
        <w:footnoteReference w:id="3"/>
      </w:r>
      <w:r w:rsidRPr="0011610F">
        <w:rPr>
          <w:color w:val="000000"/>
          <w:vertAlign w:val="superscript"/>
        </w:rPr>
        <w:t xml:space="preserve"> </w:t>
      </w:r>
    </w:p>
    <w:p w:rsidR="00910034" w:rsidRPr="0011610F" w:rsidRDefault="00910034" w:rsidP="00910034">
      <w:pPr>
        <w:jc w:val="center"/>
      </w:pPr>
      <w:r w:rsidRPr="00EF224A">
        <w:rPr>
          <w:u w:val="single"/>
        </w:rPr>
        <w:t>Отдела экономики и социального развития Администрации Каргасокского района</w:t>
      </w:r>
    </w:p>
    <w:p w:rsidR="00910034" w:rsidRPr="0011610F" w:rsidRDefault="00910034" w:rsidP="00910034"/>
    <w:p w:rsidR="00910034" w:rsidRPr="0011610F" w:rsidRDefault="00910034" w:rsidP="00910034"/>
    <w:p w:rsidR="00910034" w:rsidRPr="0011610F" w:rsidRDefault="00910034" w:rsidP="00910034">
      <w:pPr>
        <w:ind w:firstLine="284"/>
        <w:jc w:val="both"/>
      </w:pPr>
      <w:r w:rsidRPr="0011610F">
        <w:rPr>
          <w:color w:val="000000"/>
        </w:rPr>
        <w:t>1. Информация об объемах финансирования бюджетных целевых программ и непрограммной деятельности</w:t>
      </w:r>
      <w:r w:rsidRPr="0011610F">
        <w:rPr>
          <w:rStyle w:val="a8"/>
        </w:rPr>
        <w:footnoteReference w:id="4"/>
      </w:r>
      <w:r w:rsidRPr="0011610F">
        <w:rPr>
          <w:color w:val="000000"/>
        </w:rPr>
        <w:t xml:space="preserve"> за счет средств </w:t>
      </w:r>
      <w:r>
        <w:rPr>
          <w:color w:val="000000"/>
        </w:rPr>
        <w:t>районного</w:t>
      </w:r>
      <w:r w:rsidRPr="0011610F">
        <w:rPr>
          <w:color w:val="000000"/>
        </w:rPr>
        <w:t xml:space="preserve"> бюджета представляется по форме таблицы 3.1.</w:t>
      </w:r>
    </w:p>
    <w:p w:rsidR="00910034" w:rsidRPr="0011610F" w:rsidRDefault="00910034" w:rsidP="00910034">
      <w:pPr>
        <w:jc w:val="right"/>
      </w:pPr>
      <w:r w:rsidRPr="0011610F">
        <w:rPr>
          <w:color w:val="000000"/>
        </w:rPr>
        <w:t>Таблица 3.1.</w:t>
      </w:r>
    </w:p>
    <w:p w:rsidR="00910034" w:rsidRPr="0011610F" w:rsidRDefault="00910034" w:rsidP="00910034">
      <w:pPr>
        <w:jc w:val="center"/>
        <w:rPr>
          <w:color w:val="000000"/>
        </w:rPr>
      </w:pPr>
      <w:r w:rsidRPr="0011610F">
        <w:rPr>
          <w:color w:val="000000"/>
        </w:rPr>
        <w:t>Информация</w:t>
      </w:r>
    </w:p>
    <w:p w:rsidR="00910034" w:rsidRPr="0011610F" w:rsidRDefault="00910034" w:rsidP="00910034">
      <w:pPr>
        <w:jc w:val="center"/>
      </w:pPr>
      <w:r w:rsidRPr="0011610F">
        <w:rPr>
          <w:color w:val="000000"/>
        </w:rPr>
        <w:t xml:space="preserve"> об объемах финансирования бюджетных целевых программ и непрограммной деятельности за счет средств </w:t>
      </w:r>
      <w:r>
        <w:rPr>
          <w:color w:val="000000"/>
        </w:rPr>
        <w:t>районного</w:t>
      </w:r>
      <w:r w:rsidRPr="0011610F">
        <w:rPr>
          <w:color w:val="000000"/>
        </w:rPr>
        <w:t xml:space="preserve"> бюджета</w:t>
      </w:r>
    </w:p>
    <w:p w:rsidR="00910034" w:rsidRPr="0011610F" w:rsidRDefault="00910034" w:rsidP="00910034"/>
    <w:p w:rsidR="00910034" w:rsidRPr="0011610F" w:rsidRDefault="00910034" w:rsidP="00910034">
      <w:pPr>
        <w:jc w:val="right"/>
      </w:pPr>
      <w:r w:rsidRPr="0011610F">
        <w:t>тысяч рублей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67"/>
        <w:gridCol w:w="567"/>
        <w:gridCol w:w="851"/>
        <w:gridCol w:w="850"/>
        <w:gridCol w:w="1587"/>
        <w:gridCol w:w="1588"/>
        <w:gridCol w:w="1587"/>
        <w:gridCol w:w="1588"/>
        <w:gridCol w:w="1588"/>
      </w:tblGrid>
      <w:tr w:rsidR="00910034" w:rsidTr="006C4DC5">
        <w:trPr>
          <w:cantSplit/>
          <w:trHeight w:val="240"/>
          <w:tblHeader/>
        </w:trPr>
        <w:tc>
          <w:tcPr>
            <w:tcW w:w="4536" w:type="dxa"/>
            <w:vMerge w:val="restart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программы, непрограммной деятельности</w:t>
            </w:r>
          </w:p>
        </w:tc>
        <w:tc>
          <w:tcPr>
            <w:tcW w:w="2835" w:type="dxa"/>
            <w:gridSpan w:val="4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87" w:type="dxa"/>
            <w:vMerge w:val="restart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финансовый год (факт)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910034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88" w:type="dxa"/>
            <w:vMerge w:val="restart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финансовый</w:t>
            </w:r>
          </w:p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(оценка)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36C">
              <w:rPr>
                <w:b/>
                <w:bCs/>
                <w:sz w:val="22"/>
                <w:szCs w:val="22"/>
              </w:rPr>
              <w:t>201</w:t>
            </w:r>
            <w:r w:rsidRPr="00910034">
              <w:rPr>
                <w:b/>
                <w:bCs/>
                <w:sz w:val="22"/>
                <w:szCs w:val="22"/>
              </w:rPr>
              <w:t>3</w:t>
            </w:r>
            <w:r w:rsidRPr="000863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87" w:type="dxa"/>
            <w:vMerge w:val="restart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Очередной финансовый год 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36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0863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88" w:type="dxa"/>
            <w:vMerge w:val="restart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36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0863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88" w:type="dxa"/>
            <w:vMerge w:val="restart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8636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08636C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910034" w:rsidTr="006C4DC5">
        <w:trPr>
          <w:cantSplit/>
          <w:trHeight w:val="600"/>
          <w:tblHeader/>
        </w:trPr>
        <w:tc>
          <w:tcPr>
            <w:tcW w:w="4536" w:type="dxa"/>
            <w:vMerge/>
            <w:vAlign w:val="center"/>
          </w:tcPr>
          <w:p w:rsidR="00910034" w:rsidRDefault="00910034" w:rsidP="006C4DC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раз-дел</w:t>
            </w:r>
          </w:p>
        </w:tc>
        <w:tc>
          <w:tcPr>
            <w:tcW w:w="567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под-раз-дел</w:t>
            </w:r>
          </w:p>
        </w:tc>
        <w:tc>
          <w:tcPr>
            <w:tcW w:w="851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целе-вая статья</w:t>
            </w:r>
          </w:p>
        </w:tc>
        <w:tc>
          <w:tcPr>
            <w:tcW w:w="850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расхо-дов</w:t>
            </w:r>
          </w:p>
        </w:tc>
        <w:tc>
          <w:tcPr>
            <w:tcW w:w="1587" w:type="dxa"/>
            <w:vMerge/>
            <w:vAlign w:val="center"/>
          </w:tcPr>
          <w:p w:rsidR="00910034" w:rsidRDefault="00910034" w:rsidP="006C4DC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910034" w:rsidRDefault="00910034" w:rsidP="006C4DC5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:rsidR="00910034" w:rsidRDefault="00910034" w:rsidP="006C4DC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910034" w:rsidRDefault="00910034" w:rsidP="006C4DC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:rsidR="00910034" w:rsidRDefault="00910034" w:rsidP="006C4DC5">
            <w:pPr>
              <w:rPr>
                <w:sz w:val="22"/>
                <w:szCs w:val="22"/>
              </w:rPr>
            </w:pPr>
          </w:p>
        </w:tc>
      </w:tr>
      <w:tr w:rsidR="00910034" w:rsidTr="006C4DC5">
        <w:trPr>
          <w:trHeight w:val="240"/>
        </w:trPr>
        <w:tc>
          <w:tcPr>
            <w:tcW w:w="15309" w:type="dxa"/>
            <w:gridSpan w:val="10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целевые программы</w:t>
            </w:r>
          </w:p>
        </w:tc>
      </w:tr>
      <w:tr w:rsidR="00910034" w:rsidTr="006C4DC5">
        <w:trPr>
          <w:trHeight w:val="808"/>
        </w:trPr>
        <w:tc>
          <w:tcPr>
            <w:tcW w:w="4536" w:type="dxa"/>
          </w:tcPr>
          <w:p w:rsidR="00910034" w:rsidRPr="002E7C6A" w:rsidRDefault="00910034" w:rsidP="006C4DC5">
            <w:r w:rsidRPr="002E7C6A">
              <w:t>«Развитие субъектов малого и среднего предпринимательства в Каргасокском районе на 2011-2014 гг.»</w:t>
            </w:r>
          </w:p>
        </w:tc>
        <w:tc>
          <w:tcPr>
            <w:tcW w:w="567" w:type="dxa"/>
            <w:vAlign w:val="center"/>
          </w:tcPr>
          <w:p w:rsidR="00910034" w:rsidRPr="002E7C6A" w:rsidRDefault="00910034" w:rsidP="006C4DC5">
            <w:pPr>
              <w:jc w:val="center"/>
            </w:pPr>
            <w:r w:rsidRPr="002E7C6A">
              <w:t>04</w:t>
            </w:r>
          </w:p>
        </w:tc>
        <w:tc>
          <w:tcPr>
            <w:tcW w:w="567" w:type="dxa"/>
            <w:vAlign w:val="center"/>
          </w:tcPr>
          <w:p w:rsidR="00910034" w:rsidRPr="002E7C6A" w:rsidRDefault="00910034" w:rsidP="006C4DC5">
            <w:pPr>
              <w:jc w:val="center"/>
            </w:pPr>
            <w:r w:rsidRPr="002E7C6A">
              <w:t>12</w:t>
            </w:r>
          </w:p>
        </w:tc>
        <w:tc>
          <w:tcPr>
            <w:tcW w:w="851" w:type="dxa"/>
            <w:vAlign w:val="center"/>
          </w:tcPr>
          <w:p w:rsidR="00910034" w:rsidRPr="002E7C6A" w:rsidRDefault="00910034" w:rsidP="006C4DC5">
            <w:pPr>
              <w:jc w:val="center"/>
              <w:outlineLvl w:val="5"/>
            </w:pPr>
            <w:r>
              <w:t>7950974</w:t>
            </w:r>
          </w:p>
        </w:tc>
        <w:tc>
          <w:tcPr>
            <w:tcW w:w="850" w:type="dxa"/>
            <w:vAlign w:val="center"/>
          </w:tcPr>
          <w:p w:rsidR="00910034" w:rsidRDefault="00910034" w:rsidP="006C4DC5">
            <w:pPr>
              <w:jc w:val="center"/>
            </w:pPr>
            <w:r>
              <w:t>244</w:t>
            </w:r>
          </w:p>
          <w:p w:rsidR="00910034" w:rsidRPr="002E7C6A" w:rsidRDefault="00910034" w:rsidP="006C4DC5">
            <w:pPr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910034" w:rsidRPr="002B3CFA" w:rsidRDefault="00910034" w:rsidP="006C4D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CFA">
              <w:rPr>
                <w:rFonts w:ascii="Times New Roman" w:hAnsi="Times New Roman" w:cs="Times New Roman"/>
              </w:rPr>
              <w:t>2995,175</w:t>
            </w:r>
          </w:p>
        </w:tc>
        <w:tc>
          <w:tcPr>
            <w:tcW w:w="1588" w:type="dxa"/>
            <w:vAlign w:val="center"/>
          </w:tcPr>
          <w:p w:rsidR="00910034" w:rsidRPr="002B3CFA" w:rsidRDefault="00910034" w:rsidP="006C4D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CFA">
              <w:rPr>
                <w:rFonts w:ascii="Times New Roman" w:hAnsi="Times New Roman" w:cs="Times New Roman"/>
              </w:rPr>
              <w:t>3043,3763</w:t>
            </w:r>
          </w:p>
        </w:tc>
        <w:tc>
          <w:tcPr>
            <w:tcW w:w="1587" w:type="dxa"/>
            <w:vAlign w:val="center"/>
          </w:tcPr>
          <w:p w:rsidR="00910034" w:rsidRPr="002B3CFA" w:rsidRDefault="00910034" w:rsidP="006C4D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CFA">
              <w:rPr>
                <w:rFonts w:ascii="Times New Roman" w:hAnsi="Times New Roman" w:cs="Times New Roman"/>
              </w:rPr>
              <w:t>2605,6</w:t>
            </w:r>
          </w:p>
        </w:tc>
        <w:tc>
          <w:tcPr>
            <w:tcW w:w="1588" w:type="dxa"/>
            <w:vAlign w:val="center"/>
          </w:tcPr>
          <w:p w:rsidR="00910034" w:rsidRPr="002B3CFA" w:rsidRDefault="00910034" w:rsidP="006C4DC5">
            <w:pPr>
              <w:jc w:val="center"/>
            </w:pPr>
            <w:r w:rsidRPr="002B3CFA">
              <w:t>-</w:t>
            </w:r>
          </w:p>
        </w:tc>
        <w:tc>
          <w:tcPr>
            <w:tcW w:w="1588" w:type="dxa"/>
            <w:vAlign w:val="center"/>
          </w:tcPr>
          <w:p w:rsidR="00910034" w:rsidRPr="002B3CFA" w:rsidRDefault="00910034" w:rsidP="006C4DC5">
            <w:pPr>
              <w:jc w:val="center"/>
            </w:pPr>
            <w:r w:rsidRPr="002B3CFA">
              <w:t>-</w:t>
            </w:r>
          </w:p>
        </w:tc>
      </w:tr>
      <w:tr w:rsidR="00910034" w:rsidTr="006C4DC5">
        <w:trPr>
          <w:trHeight w:val="240"/>
        </w:trPr>
        <w:tc>
          <w:tcPr>
            <w:tcW w:w="4536" w:type="dxa"/>
          </w:tcPr>
          <w:p w:rsidR="00910034" w:rsidRPr="002E7C6A" w:rsidRDefault="00910034" w:rsidP="006C4DC5">
            <w:r w:rsidRPr="002E7C6A">
              <w:t>«Проведение капитального ремонта многоквартирных домов муниципального образования «Каргасокский район»</w:t>
            </w:r>
          </w:p>
        </w:tc>
        <w:tc>
          <w:tcPr>
            <w:tcW w:w="567" w:type="dxa"/>
            <w:vAlign w:val="center"/>
          </w:tcPr>
          <w:p w:rsidR="00910034" w:rsidRPr="002E7C6A" w:rsidRDefault="00910034" w:rsidP="006C4DC5">
            <w:pPr>
              <w:jc w:val="center"/>
            </w:pPr>
            <w:r w:rsidRPr="002E7C6A">
              <w:t>05</w:t>
            </w:r>
          </w:p>
        </w:tc>
        <w:tc>
          <w:tcPr>
            <w:tcW w:w="567" w:type="dxa"/>
            <w:vAlign w:val="center"/>
          </w:tcPr>
          <w:p w:rsidR="00910034" w:rsidRPr="002E7C6A" w:rsidRDefault="00910034" w:rsidP="006C4DC5">
            <w:pPr>
              <w:jc w:val="center"/>
            </w:pPr>
            <w:r w:rsidRPr="002E7C6A">
              <w:t>01</w:t>
            </w:r>
          </w:p>
        </w:tc>
        <w:tc>
          <w:tcPr>
            <w:tcW w:w="851" w:type="dxa"/>
            <w:vAlign w:val="center"/>
          </w:tcPr>
          <w:p w:rsidR="00910034" w:rsidRPr="002E7C6A" w:rsidRDefault="00910034" w:rsidP="006C4DC5">
            <w:pPr>
              <w:jc w:val="center"/>
            </w:pPr>
          </w:p>
        </w:tc>
        <w:tc>
          <w:tcPr>
            <w:tcW w:w="850" w:type="dxa"/>
            <w:vAlign w:val="center"/>
          </w:tcPr>
          <w:p w:rsidR="00910034" w:rsidRPr="002E7C6A" w:rsidRDefault="00910034" w:rsidP="006C4DC5">
            <w:pPr>
              <w:jc w:val="center"/>
            </w:pPr>
          </w:p>
        </w:tc>
        <w:tc>
          <w:tcPr>
            <w:tcW w:w="1587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-</w:t>
            </w:r>
          </w:p>
        </w:tc>
        <w:tc>
          <w:tcPr>
            <w:tcW w:w="158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640</w:t>
            </w:r>
          </w:p>
        </w:tc>
        <w:tc>
          <w:tcPr>
            <w:tcW w:w="1587" w:type="dxa"/>
            <w:vAlign w:val="center"/>
          </w:tcPr>
          <w:p w:rsidR="00910034" w:rsidRPr="002B3CFA" w:rsidRDefault="00910034" w:rsidP="006C4DC5">
            <w:pPr>
              <w:jc w:val="center"/>
            </w:pPr>
            <w:r w:rsidRPr="002B3CFA">
              <w:t>640</w:t>
            </w:r>
          </w:p>
        </w:tc>
        <w:tc>
          <w:tcPr>
            <w:tcW w:w="158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-</w:t>
            </w:r>
          </w:p>
        </w:tc>
        <w:tc>
          <w:tcPr>
            <w:tcW w:w="158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-</w:t>
            </w:r>
          </w:p>
        </w:tc>
      </w:tr>
      <w:tr w:rsidR="00910034" w:rsidTr="006C4DC5">
        <w:trPr>
          <w:trHeight w:val="240"/>
        </w:trPr>
        <w:tc>
          <w:tcPr>
            <w:tcW w:w="4536" w:type="dxa"/>
          </w:tcPr>
          <w:p w:rsidR="00910034" w:rsidRPr="002E7C6A" w:rsidRDefault="00910034" w:rsidP="006C4DC5">
            <w:r w:rsidRPr="002E7C6A">
              <w:t>«Обеспечение жильем молодых семей в Каргасокском районе на 2011-2015 годы»</w:t>
            </w:r>
          </w:p>
        </w:tc>
        <w:tc>
          <w:tcPr>
            <w:tcW w:w="567" w:type="dxa"/>
            <w:vAlign w:val="center"/>
          </w:tcPr>
          <w:p w:rsidR="00910034" w:rsidRPr="002E7C6A" w:rsidRDefault="00910034" w:rsidP="006C4DC5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910034" w:rsidRPr="002E7C6A" w:rsidRDefault="00910034" w:rsidP="006C4DC5">
            <w:pPr>
              <w:jc w:val="center"/>
            </w:pPr>
            <w:r>
              <w:t>03</w:t>
            </w:r>
          </w:p>
        </w:tc>
        <w:tc>
          <w:tcPr>
            <w:tcW w:w="851" w:type="dxa"/>
            <w:vAlign w:val="center"/>
          </w:tcPr>
          <w:p w:rsidR="00910034" w:rsidRDefault="00910034" w:rsidP="006C4DC5">
            <w:pPr>
              <w:jc w:val="center"/>
              <w:outlineLvl w:val="5"/>
            </w:pPr>
            <w:r>
              <w:t>7950994</w:t>
            </w:r>
          </w:p>
        </w:tc>
        <w:tc>
          <w:tcPr>
            <w:tcW w:w="850" w:type="dxa"/>
            <w:vAlign w:val="center"/>
          </w:tcPr>
          <w:p w:rsidR="00910034" w:rsidRDefault="00910034" w:rsidP="006C4DC5">
            <w:pPr>
              <w:jc w:val="center"/>
              <w:outlineLvl w:val="5"/>
            </w:pPr>
            <w:r>
              <w:t>322</w:t>
            </w:r>
          </w:p>
        </w:tc>
        <w:tc>
          <w:tcPr>
            <w:tcW w:w="1587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1336,6</w:t>
            </w:r>
          </w:p>
        </w:tc>
        <w:tc>
          <w:tcPr>
            <w:tcW w:w="158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2500</w:t>
            </w:r>
          </w:p>
        </w:tc>
        <w:tc>
          <w:tcPr>
            <w:tcW w:w="1587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2500</w:t>
            </w:r>
          </w:p>
        </w:tc>
        <w:tc>
          <w:tcPr>
            <w:tcW w:w="158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2500</w:t>
            </w:r>
          </w:p>
        </w:tc>
        <w:tc>
          <w:tcPr>
            <w:tcW w:w="158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-</w:t>
            </w:r>
          </w:p>
        </w:tc>
      </w:tr>
      <w:tr w:rsidR="00910034" w:rsidTr="006C4DC5">
        <w:trPr>
          <w:trHeight w:val="240"/>
        </w:trPr>
        <w:tc>
          <w:tcPr>
            <w:tcW w:w="4536" w:type="dxa"/>
          </w:tcPr>
          <w:p w:rsidR="00910034" w:rsidRPr="002E7C6A" w:rsidRDefault="00910034" w:rsidP="006C4DC5">
            <w:r w:rsidRPr="002E7C6A">
              <w:t>«Ликвидация ветхого и аварийного муниципального фонда»</w:t>
            </w:r>
          </w:p>
        </w:tc>
        <w:tc>
          <w:tcPr>
            <w:tcW w:w="567" w:type="dxa"/>
            <w:vAlign w:val="center"/>
          </w:tcPr>
          <w:p w:rsidR="00910034" w:rsidRPr="002E7C6A" w:rsidRDefault="00910034" w:rsidP="006C4DC5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910034" w:rsidRPr="002E7C6A" w:rsidRDefault="00910034" w:rsidP="006C4DC5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910034" w:rsidRDefault="00910034" w:rsidP="006C4DC5">
            <w:pPr>
              <w:jc w:val="center"/>
              <w:outlineLvl w:val="2"/>
            </w:pPr>
            <w:r>
              <w:t>7950971</w:t>
            </w:r>
          </w:p>
        </w:tc>
        <w:tc>
          <w:tcPr>
            <w:tcW w:w="850" w:type="dxa"/>
            <w:vAlign w:val="center"/>
          </w:tcPr>
          <w:p w:rsidR="00910034" w:rsidRDefault="00910034" w:rsidP="006C4DC5">
            <w:pPr>
              <w:jc w:val="center"/>
              <w:outlineLvl w:val="2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10000</w:t>
            </w:r>
          </w:p>
        </w:tc>
        <w:tc>
          <w:tcPr>
            <w:tcW w:w="1588" w:type="dxa"/>
            <w:vAlign w:val="center"/>
          </w:tcPr>
          <w:p w:rsidR="00910034" w:rsidRDefault="00910034" w:rsidP="006C4DC5">
            <w:pPr>
              <w:jc w:val="center"/>
            </w:pPr>
            <w:r>
              <w:t>10000</w:t>
            </w:r>
          </w:p>
        </w:tc>
        <w:tc>
          <w:tcPr>
            <w:tcW w:w="1587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10000</w:t>
            </w:r>
          </w:p>
        </w:tc>
        <w:tc>
          <w:tcPr>
            <w:tcW w:w="158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10000</w:t>
            </w:r>
          </w:p>
        </w:tc>
        <w:tc>
          <w:tcPr>
            <w:tcW w:w="158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10000</w:t>
            </w:r>
          </w:p>
        </w:tc>
      </w:tr>
      <w:tr w:rsidR="00910034" w:rsidTr="006C4DC5">
        <w:trPr>
          <w:trHeight w:val="240"/>
        </w:trPr>
        <w:tc>
          <w:tcPr>
            <w:tcW w:w="4536" w:type="dxa"/>
          </w:tcPr>
          <w:p w:rsidR="00910034" w:rsidRPr="002E7C6A" w:rsidRDefault="00910034" w:rsidP="006C4DC5">
            <w:r w:rsidRPr="002E7C6A">
              <w:t>«Социальное развитие села до 2014 года»</w:t>
            </w:r>
          </w:p>
        </w:tc>
        <w:tc>
          <w:tcPr>
            <w:tcW w:w="567" w:type="dxa"/>
            <w:vAlign w:val="center"/>
          </w:tcPr>
          <w:p w:rsidR="00910034" w:rsidRPr="002E7C6A" w:rsidRDefault="00910034" w:rsidP="006C4DC5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910034" w:rsidRPr="002E7C6A" w:rsidRDefault="00910034" w:rsidP="006C4DC5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910034" w:rsidRDefault="00910034" w:rsidP="006C4DC5">
            <w:pPr>
              <w:jc w:val="center"/>
              <w:outlineLvl w:val="5"/>
            </w:pPr>
            <w:r>
              <w:t>7950975</w:t>
            </w:r>
          </w:p>
        </w:tc>
        <w:tc>
          <w:tcPr>
            <w:tcW w:w="850" w:type="dxa"/>
            <w:vAlign w:val="center"/>
          </w:tcPr>
          <w:p w:rsidR="00910034" w:rsidRDefault="00910034" w:rsidP="006C4DC5">
            <w:pPr>
              <w:jc w:val="center"/>
              <w:outlineLvl w:val="5"/>
            </w:pPr>
            <w:r>
              <w:t>411</w:t>
            </w:r>
          </w:p>
        </w:tc>
        <w:tc>
          <w:tcPr>
            <w:tcW w:w="1587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4729</w:t>
            </w:r>
          </w:p>
        </w:tc>
        <w:tc>
          <w:tcPr>
            <w:tcW w:w="1588" w:type="dxa"/>
            <w:vAlign w:val="center"/>
          </w:tcPr>
          <w:p w:rsidR="00910034" w:rsidRDefault="00910034" w:rsidP="006C4DC5">
            <w:pPr>
              <w:jc w:val="center"/>
            </w:pPr>
            <w:r>
              <w:t>4500</w:t>
            </w:r>
          </w:p>
        </w:tc>
        <w:tc>
          <w:tcPr>
            <w:tcW w:w="1587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4500</w:t>
            </w:r>
          </w:p>
        </w:tc>
        <w:tc>
          <w:tcPr>
            <w:tcW w:w="158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-</w:t>
            </w:r>
          </w:p>
        </w:tc>
        <w:tc>
          <w:tcPr>
            <w:tcW w:w="158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-</w:t>
            </w:r>
          </w:p>
        </w:tc>
      </w:tr>
      <w:tr w:rsidR="00910034" w:rsidTr="006C4DC5">
        <w:trPr>
          <w:trHeight w:val="240"/>
        </w:trPr>
        <w:tc>
          <w:tcPr>
            <w:tcW w:w="4536" w:type="dxa"/>
          </w:tcPr>
          <w:p w:rsidR="00910034" w:rsidRPr="002E7C6A" w:rsidRDefault="00910034" w:rsidP="006C4DC5">
            <w:r>
              <w:lastRenderedPageBreak/>
              <w:t>«</w:t>
            </w:r>
            <w:r w:rsidRPr="002E7C6A">
              <w:t>Повышение безопасности дорожного движения на территории Каргасокского района в 2013 - 2017 годах</w:t>
            </w:r>
            <w:r>
              <w:t>»</w:t>
            </w:r>
          </w:p>
        </w:tc>
        <w:tc>
          <w:tcPr>
            <w:tcW w:w="567" w:type="dxa"/>
            <w:vAlign w:val="center"/>
          </w:tcPr>
          <w:p w:rsidR="00910034" w:rsidRPr="002E7C6A" w:rsidRDefault="00910034" w:rsidP="006C4DC5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910034" w:rsidRPr="002E7C6A" w:rsidRDefault="00910034" w:rsidP="006C4DC5">
            <w:pPr>
              <w:jc w:val="center"/>
            </w:pPr>
            <w:r>
              <w:t>02</w:t>
            </w:r>
          </w:p>
        </w:tc>
        <w:tc>
          <w:tcPr>
            <w:tcW w:w="851" w:type="dxa"/>
            <w:vAlign w:val="center"/>
          </w:tcPr>
          <w:p w:rsidR="00910034" w:rsidRDefault="00910034" w:rsidP="006C4DC5">
            <w:pPr>
              <w:jc w:val="center"/>
              <w:outlineLvl w:val="2"/>
            </w:pPr>
            <w:r>
              <w:t>7950992</w:t>
            </w:r>
          </w:p>
        </w:tc>
        <w:tc>
          <w:tcPr>
            <w:tcW w:w="850" w:type="dxa"/>
            <w:vAlign w:val="center"/>
          </w:tcPr>
          <w:p w:rsidR="00910034" w:rsidRDefault="00910034" w:rsidP="006C4DC5">
            <w:pPr>
              <w:jc w:val="center"/>
              <w:outlineLvl w:val="2"/>
            </w:pPr>
            <w:r>
              <w:t>244</w:t>
            </w:r>
          </w:p>
          <w:p w:rsidR="00910034" w:rsidRDefault="00910034" w:rsidP="006C4DC5">
            <w:pPr>
              <w:jc w:val="center"/>
              <w:outlineLvl w:val="2"/>
            </w:pPr>
            <w:r>
              <w:t>612</w:t>
            </w:r>
          </w:p>
        </w:tc>
        <w:tc>
          <w:tcPr>
            <w:tcW w:w="1587" w:type="dxa"/>
            <w:vAlign w:val="center"/>
          </w:tcPr>
          <w:p w:rsidR="00910034" w:rsidRDefault="00910034" w:rsidP="006C4DC5">
            <w:pPr>
              <w:jc w:val="center"/>
            </w:pPr>
            <w:r>
              <w:t>-</w:t>
            </w:r>
          </w:p>
        </w:tc>
        <w:tc>
          <w:tcPr>
            <w:tcW w:w="1588" w:type="dxa"/>
            <w:vAlign w:val="center"/>
          </w:tcPr>
          <w:p w:rsidR="00910034" w:rsidRDefault="00910034" w:rsidP="006C4DC5">
            <w:pPr>
              <w:jc w:val="center"/>
            </w:pPr>
            <w:r>
              <w:t>1000</w:t>
            </w:r>
          </w:p>
        </w:tc>
        <w:tc>
          <w:tcPr>
            <w:tcW w:w="1587" w:type="dxa"/>
            <w:vAlign w:val="center"/>
          </w:tcPr>
          <w:p w:rsidR="00910034" w:rsidRDefault="00910034" w:rsidP="006C4DC5">
            <w:pPr>
              <w:jc w:val="center"/>
            </w:pPr>
            <w:r>
              <w:t>1000</w:t>
            </w:r>
          </w:p>
        </w:tc>
        <w:tc>
          <w:tcPr>
            <w:tcW w:w="1588" w:type="dxa"/>
            <w:vAlign w:val="center"/>
          </w:tcPr>
          <w:p w:rsidR="00910034" w:rsidRDefault="00910034" w:rsidP="006C4DC5">
            <w:pPr>
              <w:jc w:val="center"/>
            </w:pPr>
            <w:r>
              <w:t>1000</w:t>
            </w:r>
          </w:p>
        </w:tc>
        <w:tc>
          <w:tcPr>
            <w:tcW w:w="1588" w:type="dxa"/>
            <w:vAlign w:val="center"/>
          </w:tcPr>
          <w:p w:rsidR="00910034" w:rsidRDefault="00910034" w:rsidP="006C4DC5">
            <w:pPr>
              <w:jc w:val="center"/>
            </w:pPr>
            <w:r>
              <w:t>1000</w:t>
            </w:r>
          </w:p>
        </w:tc>
      </w:tr>
      <w:tr w:rsidR="00910034" w:rsidTr="006C4DC5">
        <w:trPr>
          <w:trHeight w:val="240"/>
        </w:trPr>
        <w:tc>
          <w:tcPr>
            <w:tcW w:w="7371" w:type="dxa"/>
            <w:gridSpan w:val="5"/>
          </w:tcPr>
          <w:p w:rsidR="00910034" w:rsidRPr="002E7C6A" w:rsidRDefault="00910034" w:rsidP="006C4DC5">
            <w:r w:rsidRPr="002E7C6A">
              <w:t>Итого по муниципальным целевым программам</w:t>
            </w:r>
          </w:p>
        </w:tc>
        <w:tc>
          <w:tcPr>
            <w:tcW w:w="1587" w:type="dxa"/>
            <w:vAlign w:val="center"/>
          </w:tcPr>
          <w:p w:rsidR="00910034" w:rsidRPr="008E593C" w:rsidRDefault="00910034" w:rsidP="006C4DC5">
            <w:pPr>
              <w:jc w:val="center"/>
            </w:pPr>
            <w:r w:rsidRPr="008E593C">
              <w:t>19060,775</w:t>
            </w:r>
          </w:p>
        </w:tc>
        <w:tc>
          <w:tcPr>
            <w:tcW w:w="1588" w:type="dxa"/>
            <w:vAlign w:val="center"/>
          </w:tcPr>
          <w:p w:rsidR="00910034" w:rsidRPr="008E593C" w:rsidRDefault="00910034" w:rsidP="006C4DC5">
            <w:pPr>
              <w:jc w:val="center"/>
            </w:pPr>
            <w:r>
              <w:t>21683,38</w:t>
            </w:r>
          </w:p>
        </w:tc>
        <w:tc>
          <w:tcPr>
            <w:tcW w:w="1587" w:type="dxa"/>
            <w:vAlign w:val="center"/>
          </w:tcPr>
          <w:p w:rsidR="00910034" w:rsidRPr="008E593C" w:rsidRDefault="00910034" w:rsidP="006C4DC5">
            <w:pPr>
              <w:jc w:val="center"/>
            </w:pPr>
            <w:r>
              <w:t>21245,6</w:t>
            </w:r>
          </w:p>
        </w:tc>
        <w:tc>
          <w:tcPr>
            <w:tcW w:w="1588" w:type="dxa"/>
            <w:vAlign w:val="center"/>
          </w:tcPr>
          <w:p w:rsidR="00910034" w:rsidRPr="008E593C" w:rsidRDefault="00910034" w:rsidP="006C4DC5">
            <w:pPr>
              <w:jc w:val="center"/>
            </w:pPr>
            <w:r>
              <w:t>13500</w:t>
            </w:r>
          </w:p>
        </w:tc>
        <w:tc>
          <w:tcPr>
            <w:tcW w:w="1588" w:type="dxa"/>
            <w:vAlign w:val="center"/>
          </w:tcPr>
          <w:p w:rsidR="00910034" w:rsidRPr="008E593C" w:rsidRDefault="00910034" w:rsidP="006C4DC5">
            <w:pPr>
              <w:jc w:val="center"/>
            </w:pPr>
            <w:r>
              <w:t>11000</w:t>
            </w:r>
          </w:p>
        </w:tc>
      </w:tr>
      <w:tr w:rsidR="00910034" w:rsidTr="006C4DC5">
        <w:trPr>
          <w:trHeight w:val="240"/>
        </w:trPr>
        <w:tc>
          <w:tcPr>
            <w:tcW w:w="15309" w:type="dxa"/>
            <w:gridSpan w:val="10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</w:t>
            </w:r>
          </w:p>
        </w:tc>
      </w:tr>
      <w:tr w:rsidR="00910034" w:rsidTr="006C4DC5">
        <w:trPr>
          <w:trHeight w:val="240"/>
        </w:trPr>
        <w:tc>
          <w:tcPr>
            <w:tcW w:w="4536" w:type="dxa"/>
          </w:tcPr>
          <w:p w:rsidR="00910034" w:rsidRPr="008E593C" w:rsidRDefault="00910034" w:rsidP="006C4DC5">
            <w:r w:rsidRPr="008E593C">
              <w:t>Распределение иных межбюджетных трансфертов между бюджетами сельских поселений и учреждениями муниципального образования «Каргасокский район» на содействие занятости населения</w:t>
            </w:r>
          </w:p>
        </w:tc>
        <w:tc>
          <w:tcPr>
            <w:tcW w:w="567" w:type="dxa"/>
          </w:tcPr>
          <w:p w:rsidR="00910034" w:rsidRPr="0048492F" w:rsidRDefault="00910034" w:rsidP="006C4DC5">
            <w:pPr>
              <w:spacing w:before="360" w:after="360"/>
            </w:pPr>
            <w:r>
              <w:t>-</w:t>
            </w:r>
          </w:p>
        </w:tc>
        <w:tc>
          <w:tcPr>
            <w:tcW w:w="567" w:type="dxa"/>
          </w:tcPr>
          <w:p w:rsidR="00910034" w:rsidRPr="0048492F" w:rsidRDefault="00910034" w:rsidP="006C4DC5">
            <w:pPr>
              <w:spacing w:before="360" w:after="360"/>
            </w:pPr>
            <w:r>
              <w:t>-</w:t>
            </w:r>
          </w:p>
        </w:tc>
        <w:tc>
          <w:tcPr>
            <w:tcW w:w="851" w:type="dxa"/>
          </w:tcPr>
          <w:p w:rsidR="00910034" w:rsidRPr="0048492F" w:rsidRDefault="00910034" w:rsidP="006C4DC5">
            <w:pPr>
              <w:spacing w:before="360" w:after="360"/>
            </w:pPr>
            <w:r>
              <w:t>-</w:t>
            </w:r>
          </w:p>
        </w:tc>
        <w:tc>
          <w:tcPr>
            <w:tcW w:w="850" w:type="dxa"/>
          </w:tcPr>
          <w:p w:rsidR="00910034" w:rsidRPr="0048492F" w:rsidRDefault="00910034" w:rsidP="006C4DC5">
            <w:pPr>
              <w:spacing w:before="360" w:after="360"/>
            </w:pPr>
            <w:r>
              <w:t>-</w:t>
            </w:r>
          </w:p>
        </w:tc>
        <w:tc>
          <w:tcPr>
            <w:tcW w:w="1587" w:type="dxa"/>
          </w:tcPr>
          <w:p w:rsidR="00910034" w:rsidRPr="0048492F" w:rsidRDefault="00910034" w:rsidP="006C4DC5">
            <w:pPr>
              <w:spacing w:before="360" w:after="360"/>
              <w:jc w:val="right"/>
            </w:pPr>
            <w:r w:rsidRPr="0048492F">
              <w:t>0</w:t>
            </w:r>
          </w:p>
        </w:tc>
        <w:tc>
          <w:tcPr>
            <w:tcW w:w="1588" w:type="dxa"/>
          </w:tcPr>
          <w:p w:rsidR="00910034" w:rsidRPr="0048492F" w:rsidRDefault="00910034" w:rsidP="006C4DC5">
            <w:pPr>
              <w:spacing w:before="360" w:after="360"/>
              <w:jc w:val="right"/>
            </w:pPr>
            <w:r w:rsidRPr="0048492F">
              <w:t>0</w:t>
            </w:r>
          </w:p>
        </w:tc>
        <w:tc>
          <w:tcPr>
            <w:tcW w:w="1587" w:type="dxa"/>
          </w:tcPr>
          <w:p w:rsidR="00910034" w:rsidRPr="0048492F" w:rsidRDefault="00910034" w:rsidP="006C4DC5">
            <w:pPr>
              <w:spacing w:before="360" w:after="360"/>
              <w:jc w:val="right"/>
            </w:pPr>
            <w:r w:rsidRPr="0048492F">
              <w:t>0</w:t>
            </w:r>
          </w:p>
        </w:tc>
        <w:tc>
          <w:tcPr>
            <w:tcW w:w="1588" w:type="dxa"/>
          </w:tcPr>
          <w:p w:rsidR="00910034" w:rsidRPr="0048492F" w:rsidRDefault="00910034" w:rsidP="006C4DC5">
            <w:pPr>
              <w:spacing w:before="360" w:after="360"/>
              <w:jc w:val="right"/>
            </w:pPr>
            <w:r w:rsidRPr="0048492F">
              <w:t>0</w:t>
            </w:r>
          </w:p>
        </w:tc>
        <w:tc>
          <w:tcPr>
            <w:tcW w:w="1588" w:type="dxa"/>
          </w:tcPr>
          <w:p w:rsidR="00910034" w:rsidRPr="0048492F" w:rsidRDefault="00910034" w:rsidP="006C4DC5">
            <w:pPr>
              <w:spacing w:before="360" w:after="360"/>
              <w:jc w:val="right"/>
            </w:pPr>
            <w:r w:rsidRPr="0048492F">
              <w:t>0</w:t>
            </w:r>
          </w:p>
        </w:tc>
      </w:tr>
      <w:tr w:rsidR="00910034" w:rsidTr="006C4DC5">
        <w:trPr>
          <w:trHeight w:val="401"/>
        </w:trPr>
        <w:tc>
          <w:tcPr>
            <w:tcW w:w="4536" w:type="dxa"/>
          </w:tcPr>
          <w:p w:rsidR="00910034" w:rsidRPr="008E593C" w:rsidRDefault="00910034" w:rsidP="006C4DC5">
            <w:r w:rsidRPr="0048492F">
              <w:t>Выплата субсидий сельхозтоваро-производителям</w:t>
            </w:r>
          </w:p>
        </w:tc>
        <w:tc>
          <w:tcPr>
            <w:tcW w:w="567" w:type="dxa"/>
          </w:tcPr>
          <w:p w:rsidR="00910034" w:rsidRPr="0048492F" w:rsidRDefault="00910034" w:rsidP="006C4DC5">
            <w:r>
              <w:t>04</w:t>
            </w:r>
          </w:p>
        </w:tc>
        <w:tc>
          <w:tcPr>
            <w:tcW w:w="567" w:type="dxa"/>
          </w:tcPr>
          <w:p w:rsidR="00910034" w:rsidRPr="0048492F" w:rsidRDefault="00910034" w:rsidP="006C4DC5">
            <w:r>
              <w:t>05</w:t>
            </w:r>
          </w:p>
        </w:tc>
        <w:tc>
          <w:tcPr>
            <w:tcW w:w="851" w:type="dxa"/>
            <w:vAlign w:val="center"/>
          </w:tcPr>
          <w:p w:rsidR="00910034" w:rsidRDefault="00910034" w:rsidP="006C4DC5">
            <w:pPr>
              <w:jc w:val="center"/>
              <w:outlineLvl w:val="5"/>
            </w:pPr>
            <w:r>
              <w:t>2600200</w:t>
            </w:r>
          </w:p>
        </w:tc>
        <w:tc>
          <w:tcPr>
            <w:tcW w:w="850" w:type="dxa"/>
            <w:vAlign w:val="center"/>
          </w:tcPr>
          <w:p w:rsidR="00910034" w:rsidRDefault="00910034" w:rsidP="006C4DC5">
            <w:pPr>
              <w:jc w:val="center"/>
              <w:outlineLvl w:val="5"/>
            </w:pPr>
            <w:r>
              <w:t>810</w:t>
            </w:r>
          </w:p>
        </w:tc>
        <w:tc>
          <w:tcPr>
            <w:tcW w:w="1587" w:type="dxa"/>
          </w:tcPr>
          <w:p w:rsidR="00910034" w:rsidRPr="0048492F" w:rsidRDefault="00910034" w:rsidP="006C4DC5">
            <w:pPr>
              <w:jc w:val="right"/>
            </w:pPr>
            <w:r>
              <w:t>1169,2</w:t>
            </w:r>
          </w:p>
        </w:tc>
        <w:tc>
          <w:tcPr>
            <w:tcW w:w="1588" w:type="dxa"/>
          </w:tcPr>
          <w:p w:rsidR="00910034" w:rsidRPr="0048492F" w:rsidRDefault="00910034" w:rsidP="006C4DC5">
            <w:pPr>
              <w:jc w:val="right"/>
            </w:pPr>
            <w:r>
              <w:t>2364,430</w:t>
            </w:r>
          </w:p>
        </w:tc>
        <w:tc>
          <w:tcPr>
            <w:tcW w:w="1587" w:type="dxa"/>
          </w:tcPr>
          <w:p w:rsidR="00910034" w:rsidRPr="0048492F" w:rsidRDefault="00910034" w:rsidP="006C4DC5">
            <w:pPr>
              <w:jc w:val="right"/>
            </w:pPr>
            <w:r>
              <w:t>2300</w:t>
            </w:r>
          </w:p>
        </w:tc>
        <w:tc>
          <w:tcPr>
            <w:tcW w:w="1588" w:type="dxa"/>
          </w:tcPr>
          <w:p w:rsidR="00910034" w:rsidRPr="0048492F" w:rsidRDefault="00910034" w:rsidP="006C4DC5">
            <w:pPr>
              <w:jc w:val="right"/>
            </w:pPr>
            <w:r>
              <w:t>2300</w:t>
            </w:r>
          </w:p>
        </w:tc>
        <w:tc>
          <w:tcPr>
            <w:tcW w:w="1588" w:type="dxa"/>
          </w:tcPr>
          <w:p w:rsidR="00910034" w:rsidRPr="0048492F" w:rsidRDefault="00910034" w:rsidP="006C4DC5">
            <w:pPr>
              <w:jc w:val="right"/>
            </w:pPr>
            <w:r>
              <w:t>2300</w:t>
            </w:r>
          </w:p>
        </w:tc>
      </w:tr>
      <w:tr w:rsidR="00910034" w:rsidTr="006C4DC5">
        <w:trPr>
          <w:cantSplit/>
          <w:trHeight w:val="240"/>
        </w:trPr>
        <w:tc>
          <w:tcPr>
            <w:tcW w:w="7371" w:type="dxa"/>
            <w:gridSpan w:val="5"/>
          </w:tcPr>
          <w:p w:rsidR="00910034" w:rsidRDefault="00910034" w:rsidP="006C4DC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непрограммной деятельности </w:t>
            </w:r>
          </w:p>
        </w:tc>
        <w:tc>
          <w:tcPr>
            <w:tcW w:w="1587" w:type="dxa"/>
          </w:tcPr>
          <w:p w:rsidR="00910034" w:rsidRPr="0048492F" w:rsidRDefault="00910034" w:rsidP="006C4DC5">
            <w:pPr>
              <w:jc w:val="right"/>
            </w:pPr>
            <w:r>
              <w:t>1169,2</w:t>
            </w:r>
          </w:p>
        </w:tc>
        <w:tc>
          <w:tcPr>
            <w:tcW w:w="1588" w:type="dxa"/>
          </w:tcPr>
          <w:p w:rsidR="00910034" w:rsidRPr="0048492F" w:rsidRDefault="00910034" w:rsidP="006C4DC5">
            <w:pPr>
              <w:jc w:val="right"/>
            </w:pPr>
            <w:r>
              <w:t>2364,430</w:t>
            </w:r>
          </w:p>
        </w:tc>
        <w:tc>
          <w:tcPr>
            <w:tcW w:w="1587" w:type="dxa"/>
          </w:tcPr>
          <w:p w:rsidR="00910034" w:rsidRPr="0048492F" w:rsidRDefault="00910034" w:rsidP="006C4DC5">
            <w:pPr>
              <w:jc w:val="right"/>
            </w:pPr>
            <w:r>
              <w:t>2300</w:t>
            </w:r>
          </w:p>
        </w:tc>
        <w:tc>
          <w:tcPr>
            <w:tcW w:w="1588" w:type="dxa"/>
          </w:tcPr>
          <w:p w:rsidR="00910034" w:rsidRPr="0048492F" w:rsidRDefault="00910034" w:rsidP="006C4DC5">
            <w:pPr>
              <w:jc w:val="right"/>
            </w:pPr>
            <w:r>
              <w:t>2300</w:t>
            </w:r>
          </w:p>
        </w:tc>
        <w:tc>
          <w:tcPr>
            <w:tcW w:w="1588" w:type="dxa"/>
          </w:tcPr>
          <w:p w:rsidR="00910034" w:rsidRPr="0048492F" w:rsidRDefault="00910034" w:rsidP="006C4DC5">
            <w:pPr>
              <w:jc w:val="right"/>
            </w:pPr>
            <w:r>
              <w:t>2300</w:t>
            </w:r>
          </w:p>
        </w:tc>
      </w:tr>
      <w:tr w:rsidR="00910034" w:rsidTr="006C4DC5">
        <w:trPr>
          <w:cantSplit/>
          <w:trHeight w:val="240"/>
        </w:trPr>
        <w:tc>
          <w:tcPr>
            <w:tcW w:w="7371" w:type="dxa"/>
            <w:gridSpan w:val="5"/>
          </w:tcPr>
          <w:p w:rsidR="00910034" w:rsidRDefault="00910034" w:rsidP="006C4DC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СБП</w:t>
            </w:r>
            <w:r>
              <w:rPr>
                <w:rStyle w:val="a8"/>
                <w:color w:val="000000"/>
                <w:sz w:val="22"/>
                <w:szCs w:val="22"/>
              </w:rPr>
              <w:footnoteReference w:id="5"/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20229,975</w:t>
            </w:r>
          </w:p>
        </w:tc>
        <w:tc>
          <w:tcPr>
            <w:tcW w:w="1588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24047,81</w:t>
            </w:r>
          </w:p>
        </w:tc>
        <w:tc>
          <w:tcPr>
            <w:tcW w:w="1587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23545,6</w:t>
            </w:r>
          </w:p>
        </w:tc>
        <w:tc>
          <w:tcPr>
            <w:tcW w:w="1588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15800</w:t>
            </w:r>
          </w:p>
        </w:tc>
        <w:tc>
          <w:tcPr>
            <w:tcW w:w="1588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13300</w:t>
            </w:r>
          </w:p>
        </w:tc>
      </w:tr>
    </w:tbl>
    <w:p w:rsidR="00910034" w:rsidRPr="0011610F" w:rsidRDefault="00910034" w:rsidP="00910034">
      <w:pPr>
        <w:ind w:firstLine="284"/>
        <w:jc w:val="both"/>
      </w:pPr>
      <w:r w:rsidRPr="0011610F">
        <w:t>2. Характеристика взаимосвязи целей, задач и бюджетных целевых программ представляется в таблице 3.2. Все бюджетные целевые программы, в реализации которых участвует СБП, распределяются согласно задачам СБП, для выполнения которых планируется их осуществление.</w:t>
      </w:r>
    </w:p>
    <w:p w:rsidR="00910034" w:rsidRPr="0011610F" w:rsidRDefault="00910034" w:rsidP="00910034">
      <w:pPr>
        <w:ind w:firstLine="284"/>
        <w:jc w:val="both"/>
      </w:pPr>
    </w:p>
    <w:p w:rsidR="00171582" w:rsidRDefault="00171582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0034" w:rsidRDefault="00910034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0034" w:rsidRDefault="00910034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0034" w:rsidRDefault="00910034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A4E21" w:rsidRDefault="006A4E21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A4E21" w:rsidRDefault="006A4E21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0034" w:rsidRDefault="00910034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0034" w:rsidRPr="0011610F" w:rsidRDefault="00910034" w:rsidP="00910034">
      <w:pPr>
        <w:ind w:firstLine="284"/>
        <w:jc w:val="right"/>
      </w:pPr>
      <w:r w:rsidRPr="0011610F">
        <w:rPr>
          <w:color w:val="000000"/>
        </w:rPr>
        <w:lastRenderedPageBreak/>
        <w:t>Таблица 3.2.</w:t>
      </w:r>
    </w:p>
    <w:p w:rsidR="00910034" w:rsidRPr="0011610F" w:rsidRDefault="00910034" w:rsidP="00910034">
      <w:pPr>
        <w:jc w:val="center"/>
      </w:pPr>
      <w:r w:rsidRPr="0011610F">
        <w:t>Распределение расходов субъекта бюджетного планирования по целям, задачам и бюджетным целевым программам</w:t>
      </w:r>
    </w:p>
    <w:p w:rsidR="00910034" w:rsidRPr="0011610F" w:rsidRDefault="00910034" w:rsidP="00910034">
      <w:pPr>
        <w:jc w:val="center"/>
      </w:pPr>
    </w:p>
    <w:p w:rsidR="00910034" w:rsidRPr="0011610F" w:rsidRDefault="00910034" w:rsidP="00910034">
      <w:pPr>
        <w:jc w:val="right"/>
      </w:pPr>
      <w:r w:rsidRPr="0011610F">
        <w:t>тысяч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54"/>
        <w:gridCol w:w="1313"/>
        <w:gridCol w:w="1311"/>
        <w:gridCol w:w="1311"/>
        <w:gridCol w:w="1238"/>
        <w:gridCol w:w="1238"/>
      </w:tblGrid>
      <w:tr w:rsidR="00910034" w:rsidTr="006C4DC5">
        <w:trPr>
          <w:cantSplit/>
          <w:trHeight w:val="720"/>
          <w:tblHeader/>
          <w:jc w:val="center"/>
        </w:trPr>
        <w:tc>
          <w:tcPr>
            <w:tcW w:w="9054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цели, задачи, программы</w:t>
            </w:r>
          </w:p>
        </w:tc>
        <w:tc>
          <w:tcPr>
            <w:tcW w:w="1313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финансовый год (факт)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36C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12 год</w:t>
            </w:r>
          </w:p>
        </w:tc>
        <w:tc>
          <w:tcPr>
            <w:tcW w:w="1311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финансовый</w:t>
            </w:r>
          </w:p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(оценка)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36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863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11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Очередной финансовый год 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36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0863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36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0863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8636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0863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10034" w:rsidTr="006C4DC5">
        <w:trPr>
          <w:trHeight w:val="240"/>
          <w:jc w:val="center"/>
        </w:trPr>
        <w:tc>
          <w:tcPr>
            <w:tcW w:w="9054" w:type="dxa"/>
          </w:tcPr>
          <w:p w:rsidR="00910034" w:rsidRPr="00781F36" w:rsidRDefault="00910034" w:rsidP="006C4DC5">
            <w:pPr>
              <w:rPr>
                <w:i/>
              </w:rPr>
            </w:pPr>
            <w:r w:rsidRPr="00781F36">
              <w:rPr>
                <w:i/>
              </w:rPr>
              <w:t xml:space="preserve">Цель 1. Создание благоприятных условий для устойчивого развития субъектов малого и среднего предпринимательства Каргасокского района </w:t>
            </w:r>
          </w:p>
        </w:tc>
        <w:tc>
          <w:tcPr>
            <w:tcW w:w="1313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</w:tr>
      <w:tr w:rsidR="00910034" w:rsidTr="006C4DC5">
        <w:trPr>
          <w:trHeight w:val="240"/>
          <w:jc w:val="center"/>
        </w:trPr>
        <w:tc>
          <w:tcPr>
            <w:tcW w:w="9054" w:type="dxa"/>
          </w:tcPr>
          <w:p w:rsidR="00910034" w:rsidRPr="004E5574" w:rsidRDefault="00910034" w:rsidP="006C4DC5">
            <w:pPr>
              <w:spacing w:before="120" w:after="120"/>
            </w:pPr>
            <w:r w:rsidRPr="004E5574">
              <w:t>Задача 1.1. Определение приоритетных направлений развития малого бизнеса в районе и оказание помощи в реализации предпринимательских проектов по выбранным направлениям</w:t>
            </w:r>
          </w:p>
        </w:tc>
        <w:tc>
          <w:tcPr>
            <w:tcW w:w="1313" w:type="dxa"/>
            <w:vAlign w:val="center"/>
          </w:tcPr>
          <w:p w:rsidR="00910034" w:rsidRPr="002B3CFA" w:rsidRDefault="00910034" w:rsidP="006C4D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CFA">
              <w:rPr>
                <w:rFonts w:ascii="Times New Roman" w:hAnsi="Times New Roman" w:cs="Times New Roman"/>
              </w:rPr>
              <w:t>2995,175</w:t>
            </w:r>
          </w:p>
        </w:tc>
        <w:tc>
          <w:tcPr>
            <w:tcW w:w="1311" w:type="dxa"/>
            <w:vAlign w:val="center"/>
          </w:tcPr>
          <w:p w:rsidR="00910034" w:rsidRPr="002B3CFA" w:rsidRDefault="00910034" w:rsidP="006C4D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CFA">
              <w:rPr>
                <w:rFonts w:ascii="Times New Roman" w:hAnsi="Times New Roman" w:cs="Times New Roman"/>
              </w:rPr>
              <w:t>3043,3763</w:t>
            </w:r>
          </w:p>
        </w:tc>
        <w:tc>
          <w:tcPr>
            <w:tcW w:w="1311" w:type="dxa"/>
            <w:vAlign w:val="center"/>
          </w:tcPr>
          <w:p w:rsidR="00910034" w:rsidRPr="002B3CFA" w:rsidRDefault="00910034" w:rsidP="006C4D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CFA">
              <w:rPr>
                <w:rFonts w:ascii="Times New Roman" w:hAnsi="Times New Roman" w:cs="Times New Roman"/>
              </w:rPr>
              <w:t>2605,6</w:t>
            </w:r>
          </w:p>
        </w:tc>
        <w:tc>
          <w:tcPr>
            <w:tcW w:w="1238" w:type="dxa"/>
            <w:vAlign w:val="center"/>
          </w:tcPr>
          <w:p w:rsidR="00910034" w:rsidRPr="002B3CFA" w:rsidRDefault="00910034" w:rsidP="006C4DC5">
            <w:pPr>
              <w:jc w:val="center"/>
            </w:pPr>
            <w:r w:rsidRPr="002B3CFA">
              <w:t>-</w:t>
            </w:r>
          </w:p>
        </w:tc>
        <w:tc>
          <w:tcPr>
            <w:tcW w:w="1238" w:type="dxa"/>
            <w:vAlign w:val="center"/>
          </w:tcPr>
          <w:p w:rsidR="00910034" w:rsidRPr="002B3CFA" w:rsidRDefault="00910034" w:rsidP="006C4DC5">
            <w:pPr>
              <w:jc w:val="center"/>
            </w:pPr>
            <w:r w:rsidRPr="002B3CFA">
              <w:t>-</w:t>
            </w:r>
          </w:p>
        </w:tc>
      </w:tr>
      <w:tr w:rsidR="00910034" w:rsidTr="006C4DC5">
        <w:trPr>
          <w:trHeight w:val="240"/>
          <w:jc w:val="center"/>
        </w:trPr>
        <w:tc>
          <w:tcPr>
            <w:tcW w:w="9054" w:type="dxa"/>
          </w:tcPr>
          <w:p w:rsidR="00910034" w:rsidRPr="00781F36" w:rsidRDefault="00910034" w:rsidP="006C4DC5">
            <w:r w:rsidRPr="00781F36">
              <w:t>Программа А «Развитие субъектов малого и среднего предпринимательства в Каргасокском районе на 2011-2014 гг.»</w:t>
            </w:r>
          </w:p>
        </w:tc>
        <w:tc>
          <w:tcPr>
            <w:tcW w:w="1313" w:type="dxa"/>
            <w:vAlign w:val="center"/>
          </w:tcPr>
          <w:p w:rsidR="00910034" w:rsidRPr="002B3CFA" w:rsidRDefault="00910034" w:rsidP="006C4D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CFA">
              <w:rPr>
                <w:rFonts w:ascii="Times New Roman" w:hAnsi="Times New Roman" w:cs="Times New Roman"/>
              </w:rPr>
              <w:t>2995,175</w:t>
            </w:r>
          </w:p>
        </w:tc>
        <w:tc>
          <w:tcPr>
            <w:tcW w:w="1311" w:type="dxa"/>
            <w:vAlign w:val="center"/>
          </w:tcPr>
          <w:p w:rsidR="00910034" w:rsidRPr="002B3CFA" w:rsidRDefault="00910034" w:rsidP="006C4D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CFA">
              <w:rPr>
                <w:rFonts w:ascii="Times New Roman" w:hAnsi="Times New Roman" w:cs="Times New Roman"/>
              </w:rPr>
              <w:t>3043,3763</w:t>
            </w:r>
          </w:p>
        </w:tc>
        <w:tc>
          <w:tcPr>
            <w:tcW w:w="1311" w:type="dxa"/>
            <w:vAlign w:val="center"/>
          </w:tcPr>
          <w:p w:rsidR="00910034" w:rsidRPr="002B3CFA" w:rsidRDefault="00910034" w:rsidP="006C4D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3CFA">
              <w:rPr>
                <w:rFonts w:ascii="Times New Roman" w:hAnsi="Times New Roman" w:cs="Times New Roman"/>
              </w:rPr>
              <w:t>2605,6</w:t>
            </w:r>
          </w:p>
        </w:tc>
        <w:tc>
          <w:tcPr>
            <w:tcW w:w="1238" w:type="dxa"/>
            <w:vAlign w:val="center"/>
          </w:tcPr>
          <w:p w:rsidR="00910034" w:rsidRPr="002B3CFA" w:rsidRDefault="00910034" w:rsidP="006C4DC5">
            <w:pPr>
              <w:jc w:val="center"/>
            </w:pPr>
            <w:r w:rsidRPr="002B3CFA">
              <w:t>-</w:t>
            </w:r>
          </w:p>
        </w:tc>
        <w:tc>
          <w:tcPr>
            <w:tcW w:w="1238" w:type="dxa"/>
            <w:vAlign w:val="center"/>
          </w:tcPr>
          <w:p w:rsidR="00910034" w:rsidRPr="002B3CFA" w:rsidRDefault="00910034" w:rsidP="006C4DC5">
            <w:pPr>
              <w:jc w:val="center"/>
            </w:pPr>
            <w:r w:rsidRPr="002B3CFA">
              <w:t>-</w:t>
            </w:r>
          </w:p>
        </w:tc>
      </w:tr>
      <w:tr w:rsidR="00910034" w:rsidTr="006C4DC5">
        <w:trPr>
          <w:trHeight w:val="240"/>
          <w:jc w:val="center"/>
        </w:trPr>
        <w:tc>
          <w:tcPr>
            <w:tcW w:w="9054" w:type="dxa"/>
          </w:tcPr>
          <w:p w:rsidR="00910034" w:rsidRPr="00781F36" w:rsidRDefault="00910034" w:rsidP="006C4DC5">
            <w:pPr>
              <w:rPr>
                <w:i/>
                <w:sz w:val="22"/>
                <w:szCs w:val="22"/>
              </w:rPr>
            </w:pPr>
            <w:r w:rsidRPr="00781F36">
              <w:rPr>
                <w:i/>
              </w:rPr>
              <w:t>Цель 2. Повышение эффективности рынка труда</w:t>
            </w:r>
          </w:p>
        </w:tc>
        <w:tc>
          <w:tcPr>
            <w:tcW w:w="1313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</w:tr>
      <w:tr w:rsidR="00910034" w:rsidTr="006C4DC5">
        <w:trPr>
          <w:trHeight w:val="240"/>
          <w:jc w:val="center"/>
        </w:trPr>
        <w:tc>
          <w:tcPr>
            <w:tcW w:w="9054" w:type="dxa"/>
          </w:tcPr>
          <w:p w:rsidR="00910034" w:rsidRPr="004E5574" w:rsidRDefault="00910034" w:rsidP="006C4DC5">
            <w:r w:rsidRPr="00445CFB">
              <w:rPr>
                <w:b/>
              </w:rPr>
              <w:t>Задача 2.1:</w:t>
            </w:r>
            <w:r>
              <w:t xml:space="preserve"> </w:t>
            </w:r>
            <w:r w:rsidRPr="00445CFB">
              <w:t>Создание условий для формирования эффективного рынка труда</w:t>
            </w:r>
          </w:p>
        </w:tc>
        <w:tc>
          <w:tcPr>
            <w:tcW w:w="1313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10034" w:rsidTr="006C4DC5">
        <w:trPr>
          <w:trHeight w:val="240"/>
          <w:jc w:val="center"/>
        </w:trPr>
        <w:tc>
          <w:tcPr>
            <w:tcW w:w="9054" w:type="dxa"/>
          </w:tcPr>
          <w:p w:rsidR="00910034" w:rsidRPr="004E5574" w:rsidRDefault="00910034" w:rsidP="006C4DC5">
            <w:r w:rsidRPr="00445CFB">
              <w:rPr>
                <w:b/>
              </w:rPr>
              <w:t>Задача 2.2</w:t>
            </w:r>
            <w:r w:rsidRPr="00445CFB">
              <w:rPr>
                <w:rFonts w:eastAsia="Calibri"/>
                <w:b/>
                <w:lang w:eastAsia="en-US"/>
              </w:rPr>
              <w:t>:</w:t>
            </w:r>
            <w:r w:rsidRPr="00445CFB">
              <w:rPr>
                <w:rFonts w:eastAsia="Calibri"/>
                <w:lang w:eastAsia="en-US"/>
              </w:rPr>
              <w:t xml:space="preserve"> Содействие развитию личных подсобных хозяйств</w:t>
            </w:r>
          </w:p>
        </w:tc>
        <w:tc>
          <w:tcPr>
            <w:tcW w:w="1313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</w:tr>
      <w:tr w:rsidR="00910034" w:rsidTr="006C4DC5">
        <w:trPr>
          <w:trHeight w:val="240"/>
          <w:jc w:val="center"/>
        </w:trPr>
        <w:tc>
          <w:tcPr>
            <w:tcW w:w="9054" w:type="dxa"/>
          </w:tcPr>
          <w:p w:rsidR="00910034" w:rsidRPr="00781F36" w:rsidRDefault="00910034" w:rsidP="006C4DC5">
            <w:r w:rsidRPr="00781F36">
              <w:t>Не распределено по программам</w:t>
            </w:r>
          </w:p>
        </w:tc>
        <w:tc>
          <w:tcPr>
            <w:tcW w:w="1313" w:type="dxa"/>
          </w:tcPr>
          <w:p w:rsidR="00910034" w:rsidRPr="0048492F" w:rsidRDefault="00910034" w:rsidP="006C4DC5">
            <w:pPr>
              <w:jc w:val="center"/>
            </w:pPr>
            <w:r>
              <w:t>1169,2</w:t>
            </w:r>
          </w:p>
        </w:tc>
        <w:tc>
          <w:tcPr>
            <w:tcW w:w="1311" w:type="dxa"/>
          </w:tcPr>
          <w:p w:rsidR="00910034" w:rsidRPr="0048492F" w:rsidRDefault="00910034" w:rsidP="006C4DC5">
            <w:pPr>
              <w:jc w:val="center"/>
            </w:pPr>
            <w:r>
              <w:t>2364,430</w:t>
            </w:r>
          </w:p>
        </w:tc>
        <w:tc>
          <w:tcPr>
            <w:tcW w:w="1311" w:type="dxa"/>
          </w:tcPr>
          <w:p w:rsidR="00910034" w:rsidRPr="0048492F" w:rsidRDefault="00910034" w:rsidP="006C4DC5">
            <w:pPr>
              <w:jc w:val="center"/>
            </w:pPr>
            <w:r>
              <w:t>2300</w:t>
            </w:r>
          </w:p>
        </w:tc>
        <w:tc>
          <w:tcPr>
            <w:tcW w:w="1238" w:type="dxa"/>
          </w:tcPr>
          <w:p w:rsidR="00910034" w:rsidRPr="0048492F" w:rsidRDefault="00910034" w:rsidP="006C4DC5">
            <w:pPr>
              <w:jc w:val="center"/>
            </w:pPr>
            <w:r>
              <w:t>2300</w:t>
            </w:r>
          </w:p>
        </w:tc>
        <w:tc>
          <w:tcPr>
            <w:tcW w:w="1238" w:type="dxa"/>
          </w:tcPr>
          <w:p w:rsidR="00910034" w:rsidRPr="0048492F" w:rsidRDefault="00910034" w:rsidP="006C4DC5">
            <w:pPr>
              <w:jc w:val="center"/>
            </w:pPr>
            <w:r>
              <w:t>2300</w:t>
            </w:r>
          </w:p>
        </w:tc>
      </w:tr>
      <w:tr w:rsidR="00910034" w:rsidTr="006C4DC5">
        <w:trPr>
          <w:trHeight w:val="240"/>
          <w:jc w:val="center"/>
        </w:trPr>
        <w:tc>
          <w:tcPr>
            <w:tcW w:w="9054" w:type="dxa"/>
          </w:tcPr>
          <w:p w:rsidR="00910034" w:rsidRPr="00781F36" w:rsidRDefault="00910034" w:rsidP="006C4DC5">
            <w:pPr>
              <w:rPr>
                <w:b/>
                <w:i/>
              </w:rPr>
            </w:pPr>
            <w:r w:rsidRPr="00781F36">
              <w:rPr>
                <w:i/>
              </w:rPr>
              <w:t>Цель 3 - Обеспечение доступности к качественным платным услугам</w:t>
            </w:r>
          </w:p>
        </w:tc>
        <w:tc>
          <w:tcPr>
            <w:tcW w:w="1313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</w:tr>
      <w:tr w:rsidR="00910034" w:rsidTr="006C4DC5">
        <w:trPr>
          <w:trHeight w:val="240"/>
          <w:jc w:val="center"/>
        </w:trPr>
        <w:tc>
          <w:tcPr>
            <w:tcW w:w="9054" w:type="dxa"/>
          </w:tcPr>
          <w:p w:rsidR="00910034" w:rsidRPr="00445CFB" w:rsidRDefault="00910034" w:rsidP="006C4DC5">
            <w:pPr>
              <w:rPr>
                <w:b/>
              </w:rPr>
            </w:pPr>
            <w:r w:rsidRPr="00957F34">
              <w:rPr>
                <w:b/>
              </w:rPr>
              <w:t xml:space="preserve">Задача 3.1. </w:t>
            </w:r>
            <w:r w:rsidRPr="00957F34">
              <w:t>Жилищное строительство в экономически перспективных населенных пунктах</w:t>
            </w:r>
          </w:p>
        </w:tc>
        <w:tc>
          <w:tcPr>
            <w:tcW w:w="1313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</w:p>
        </w:tc>
      </w:tr>
      <w:tr w:rsidR="00910034" w:rsidTr="006C4DC5">
        <w:trPr>
          <w:trHeight w:val="240"/>
          <w:jc w:val="center"/>
        </w:trPr>
        <w:tc>
          <w:tcPr>
            <w:tcW w:w="9054" w:type="dxa"/>
          </w:tcPr>
          <w:p w:rsidR="00910034" w:rsidRPr="002E7C6A" w:rsidRDefault="00910034" w:rsidP="006C4DC5">
            <w:r w:rsidRPr="002E7C6A">
              <w:t>«Проведение капитального ремонта многоквартирных домов муниципального образования «Каргасокский район»</w:t>
            </w:r>
          </w:p>
        </w:tc>
        <w:tc>
          <w:tcPr>
            <w:tcW w:w="1313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640</w:t>
            </w:r>
          </w:p>
        </w:tc>
        <w:tc>
          <w:tcPr>
            <w:tcW w:w="1311" w:type="dxa"/>
            <w:vAlign w:val="center"/>
          </w:tcPr>
          <w:p w:rsidR="00910034" w:rsidRPr="002B3CFA" w:rsidRDefault="00910034" w:rsidP="006C4DC5">
            <w:pPr>
              <w:jc w:val="center"/>
            </w:pPr>
            <w:r w:rsidRPr="002B3CFA">
              <w:t>640</w:t>
            </w:r>
          </w:p>
        </w:tc>
        <w:tc>
          <w:tcPr>
            <w:tcW w:w="123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-</w:t>
            </w:r>
          </w:p>
        </w:tc>
        <w:tc>
          <w:tcPr>
            <w:tcW w:w="123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-</w:t>
            </w:r>
          </w:p>
        </w:tc>
      </w:tr>
      <w:tr w:rsidR="00910034" w:rsidTr="006C4DC5">
        <w:trPr>
          <w:trHeight w:val="201"/>
          <w:jc w:val="center"/>
        </w:trPr>
        <w:tc>
          <w:tcPr>
            <w:tcW w:w="9054" w:type="dxa"/>
          </w:tcPr>
          <w:p w:rsidR="00910034" w:rsidRPr="002E7C6A" w:rsidRDefault="00910034" w:rsidP="006C4DC5">
            <w:r w:rsidRPr="002E7C6A">
              <w:t>«Обеспечение жильем молодых семей в Каргасокском районе на 2011-2015 годы»</w:t>
            </w:r>
          </w:p>
        </w:tc>
        <w:tc>
          <w:tcPr>
            <w:tcW w:w="1313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1336,6</w:t>
            </w:r>
          </w:p>
        </w:tc>
        <w:tc>
          <w:tcPr>
            <w:tcW w:w="1311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2500</w:t>
            </w:r>
          </w:p>
        </w:tc>
        <w:tc>
          <w:tcPr>
            <w:tcW w:w="1311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2500</w:t>
            </w:r>
          </w:p>
        </w:tc>
        <w:tc>
          <w:tcPr>
            <w:tcW w:w="123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2500</w:t>
            </w:r>
          </w:p>
        </w:tc>
        <w:tc>
          <w:tcPr>
            <w:tcW w:w="123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-</w:t>
            </w:r>
          </w:p>
        </w:tc>
      </w:tr>
      <w:tr w:rsidR="00910034" w:rsidTr="006C4DC5">
        <w:trPr>
          <w:trHeight w:val="240"/>
          <w:jc w:val="center"/>
        </w:trPr>
        <w:tc>
          <w:tcPr>
            <w:tcW w:w="9054" w:type="dxa"/>
          </w:tcPr>
          <w:p w:rsidR="00910034" w:rsidRPr="002E7C6A" w:rsidRDefault="00910034" w:rsidP="006C4DC5">
            <w:r w:rsidRPr="002E7C6A">
              <w:t>«Ликвидация ветхого и аварийного муниципального фонда»</w:t>
            </w:r>
          </w:p>
        </w:tc>
        <w:tc>
          <w:tcPr>
            <w:tcW w:w="1313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10000</w:t>
            </w:r>
          </w:p>
        </w:tc>
        <w:tc>
          <w:tcPr>
            <w:tcW w:w="1311" w:type="dxa"/>
            <w:vAlign w:val="center"/>
          </w:tcPr>
          <w:p w:rsidR="00910034" w:rsidRDefault="00910034" w:rsidP="006C4DC5">
            <w:pPr>
              <w:jc w:val="center"/>
            </w:pPr>
            <w:r>
              <w:t>10000</w:t>
            </w:r>
          </w:p>
        </w:tc>
        <w:tc>
          <w:tcPr>
            <w:tcW w:w="1311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10000</w:t>
            </w:r>
          </w:p>
        </w:tc>
        <w:tc>
          <w:tcPr>
            <w:tcW w:w="123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10000</w:t>
            </w:r>
          </w:p>
        </w:tc>
        <w:tc>
          <w:tcPr>
            <w:tcW w:w="123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10000</w:t>
            </w:r>
          </w:p>
        </w:tc>
      </w:tr>
      <w:tr w:rsidR="00910034" w:rsidTr="006C4DC5">
        <w:trPr>
          <w:trHeight w:val="240"/>
          <w:jc w:val="center"/>
        </w:trPr>
        <w:tc>
          <w:tcPr>
            <w:tcW w:w="9054" w:type="dxa"/>
          </w:tcPr>
          <w:p w:rsidR="00910034" w:rsidRPr="002E7C6A" w:rsidRDefault="00910034" w:rsidP="006C4DC5">
            <w:r w:rsidRPr="002E7C6A">
              <w:t>«Социальное развитие села до 2014 года»</w:t>
            </w:r>
          </w:p>
        </w:tc>
        <w:tc>
          <w:tcPr>
            <w:tcW w:w="1313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4729</w:t>
            </w:r>
          </w:p>
        </w:tc>
        <w:tc>
          <w:tcPr>
            <w:tcW w:w="1311" w:type="dxa"/>
            <w:vAlign w:val="center"/>
          </w:tcPr>
          <w:p w:rsidR="00910034" w:rsidRDefault="00910034" w:rsidP="006C4DC5">
            <w:pPr>
              <w:jc w:val="center"/>
            </w:pPr>
            <w:r>
              <w:t>4500</w:t>
            </w:r>
          </w:p>
        </w:tc>
        <w:tc>
          <w:tcPr>
            <w:tcW w:w="1311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4500</w:t>
            </w:r>
          </w:p>
        </w:tc>
        <w:tc>
          <w:tcPr>
            <w:tcW w:w="123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-</w:t>
            </w:r>
          </w:p>
        </w:tc>
        <w:tc>
          <w:tcPr>
            <w:tcW w:w="1238" w:type="dxa"/>
            <w:vAlign w:val="center"/>
          </w:tcPr>
          <w:p w:rsidR="00910034" w:rsidRPr="002B3CFA" w:rsidRDefault="00910034" w:rsidP="006C4DC5">
            <w:pPr>
              <w:jc w:val="center"/>
            </w:pPr>
            <w:r>
              <w:t>-</w:t>
            </w:r>
          </w:p>
        </w:tc>
      </w:tr>
      <w:tr w:rsidR="00910034" w:rsidTr="006C4DC5">
        <w:trPr>
          <w:trHeight w:val="240"/>
          <w:jc w:val="center"/>
        </w:trPr>
        <w:tc>
          <w:tcPr>
            <w:tcW w:w="9054" w:type="dxa"/>
          </w:tcPr>
          <w:p w:rsidR="00910034" w:rsidRDefault="00910034" w:rsidP="006C4DC5">
            <w:pPr>
              <w:rPr>
                <w:sz w:val="22"/>
                <w:szCs w:val="22"/>
              </w:rPr>
            </w:pPr>
            <w:r>
              <w:t>«</w:t>
            </w:r>
            <w:r w:rsidRPr="002E7C6A">
              <w:t>Повышение безопасности дорожного движения на территории Каргасокского района в 2013 - 2017 годах</w:t>
            </w:r>
            <w:r>
              <w:t>»</w:t>
            </w:r>
          </w:p>
        </w:tc>
        <w:tc>
          <w:tcPr>
            <w:tcW w:w="1313" w:type="dxa"/>
            <w:vAlign w:val="center"/>
          </w:tcPr>
          <w:p w:rsidR="00910034" w:rsidRDefault="00910034" w:rsidP="006C4DC5">
            <w:pPr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910034" w:rsidRDefault="00910034" w:rsidP="006C4DC5">
            <w:pPr>
              <w:jc w:val="center"/>
            </w:pPr>
            <w:r>
              <w:t>1000</w:t>
            </w:r>
          </w:p>
        </w:tc>
        <w:tc>
          <w:tcPr>
            <w:tcW w:w="1311" w:type="dxa"/>
            <w:vAlign w:val="center"/>
          </w:tcPr>
          <w:p w:rsidR="00910034" w:rsidRDefault="00910034" w:rsidP="006C4DC5">
            <w:pPr>
              <w:jc w:val="center"/>
            </w:pPr>
            <w:r>
              <w:t>1000</w:t>
            </w:r>
          </w:p>
        </w:tc>
        <w:tc>
          <w:tcPr>
            <w:tcW w:w="1238" w:type="dxa"/>
            <w:vAlign w:val="center"/>
          </w:tcPr>
          <w:p w:rsidR="00910034" w:rsidRDefault="00910034" w:rsidP="006C4DC5">
            <w:pPr>
              <w:jc w:val="center"/>
            </w:pPr>
            <w:r>
              <w:t>1000</w:t>
            </w:r>
          </w:p>
        </w:tc>
        <w:tc>
          <w:tcPr>
            <w:tcW w:w="1238" w:type="dxa"/>
            <w:vAlign w:val="center"/>
          </w:tcPr>
          <w:p w:rsidR="00910034" w:rsidRDefault="00910034" w:rsidP="006C4DC5">
            <w:pPr>
              <w:jc w:val="center"/>
            </w:pPr>
            <w:r>
              <w:t>1000</w:t>
            </w:r>
          </w:p>
        </w:tc>
      </w:tr>
      <w:tr w:rsidR="00910034" w:rsidTr="006C4DC5">
        <w:trPr>
          <w:trHeight w:val="165"/>
          <w:jc w:val="center"/>
        </w:trPr>
        <w:tc>
          <w:tcPr>
            <w:tcW w:w="9054" w:type="dxa"/>
          </w:tcPr>
          <w:p w:rsidR="00910034" w:rsidRPr="00190D22" w:rsidRDefault="00910034" w:rsidP="006C4DC5">
            <w:r w:rsidRPr="00190D22">
              <w:t>Распределено средств по  целям – всего</w:t>
            </w:r>
          </w:p>
        </w:tc>
        <w:tc>
          <w:tcPr>
            <w:tcW w:w="1313" w:type="dxa"/>
          </w:tcPr>
          <w:p w:rsidR="00910034" w:rsidRPr="00190D22" w:rsidRDefault="00910034" w:rsidP="006C4DC5">
            <w:pPr>
              <w:jc w:val="center"/>
            </w:pPr>
            <w:r w:rsidRPr="00190D22">
              <w:t>20229,975</w:t>
            </w:r>
          </w:p>
        </w:tc>
        <w:tc>
          <w:tcPr>
            <w:tcW w:w="1311" w:type="dxa"/>
          </w:tcPr>
          <w:p w:rsidR="00910034" w:rsidRPr="00190D22" w:rsidRDefault="00910034" w:rsidP="006C4DC5">
            <w:pPr>
              <w:jc w:val="center"/>
            </w:pPr>
            <w:r w:rsidRPr="00190D22">
              <w:t>24047,81</w:t>
            </w:r>
          </w:p>
        </w:tc>
        <w:tc>
          <w:tcPr>
            <w:tcW w:w="1311" w:type="dxa"/>
          </w:tcPr>
          <w:p w:rsidR="00910034" w:rsidRPr="00190D22" w:rsidRDefault="00910034" w:rsidP="006C4DC5">
            <w:pPr>
              <w:jc w:val="center"/>
            </w:pPr>
            <w:r w:rsidRPr="00190D22">
              <w:t>23545,6</w:t>
            </w:r>
          </w:p>
        </w:tc>
        <w:tc>
          <w:tcPr>
            <w:tcW w:w="1238" w:type="dxa"/>
          </w:tcPr>
          <w:p w:rsidR="00910034" w:rsidRPr="00190D22" w:rsidRDefault="00910034" w:rsidP="006C4DC5">
            <w:pPr>
              <w:jc w:val="center"/>
            </w:pPr>
            <w:r w:rsidRPr="00190D22">
              <w:t>15800</w:t>
            </w:r>
          </w:p>
        </w:tc>
        <w:tc>
          <w:tcPr>
            <w:tcW w:w="1238" w:type="dxa"/>
          </w:tcPr>
          <w:p w:rsidR="00910034" w:rsidRPr="00190D22" w:rsidRDefault="00910034" w:rsidP="006C4DC5">
            <w:pPr>
              <w:jc w:val="center"/>
            </w:pPr>
            <w:r w:rsidRPr="00190D22">
              <w:t>13300</w:t>
            </w:r>
          </w:p>
        </w:tc>
      </w:tr>
      <w:tr w:rsidR="00910034" w:rsidTr="006C4DC5">
        <w:trPr>
          <w:trHeight w:val="240"/>
          <w:jc w:val="center"/>
        </w:trPr>
        <w:tc>
          <w:tcPr>
            <w:tcW w:w="9054" w:type="dxa"/>
          </w:tcPr>
          <w:p w:rsidR="00910034" w:rsidRPr="00190D22" w:rsidRDefault="00910034" w:rsidP="006C4DC5">
            <w:r w:rsidRPr="00190D22">
              <w:t xml:space="preserve">в том числе: </w:t>
            </w:r>
          </w:p>
        </w:tc>
        <w:tc>
          <w:tcPr>
            <w:tcW w:w="1313" w:type="dxa"/>
          </w:tcPr>
          <w:p w:rsidR="00910034" w:rsidRPr="00190D22" w:rsidRDefault="00910034" w:rsidP="006C4DC5">
            <w:pPr>
              <w:spacing w:before="120" w:after="120"/>
              <w:jc w:val="center"/>
            </w:pPr>
          </w:p>
        </w:tc>
        <w:tc>
          <w:tcPr>
            <w:tcW w:w="1311" w:type="dxa"/>
          </w:tcPr>
          <w:p w:rsidR="00910034" w:rsidRPr="00190D22" w:rsidRDefault="00910034" w:rsidP="006C4DC5">
            <w:pPr>
              <w:spacing w:before="120" w:after="120"/>
              <w:jc w:val="center"/>
            </w:pPr>
          </w:p>
        </w:tc>
        <w:tc>
          <w:tcPr>
            <w:tcW w:w="1311" w:type="dxa"/>
          </w:tcPr>
          <w:p w:rsidR="00910034" w:rsidRPr="00190D22" w:rsidRDefault="00910034" w:rsidP="006C4DC5">
            <w:pPr>
              <w:spacing w:before="120" w:after="120"/>
              <w:jc w:val="center"/>
            </w:pPr>
          </w:p>
        </w:tc>
        <w:tc>
          <w:tcPr>
            <w:tcW w:w="1238" w:type="dxa"/>
          </w:tcPr>
          <w:p w:rsidR="00910034" w:rsidRPr="00190D22" w:rsidRDefault="00910034" w:rsidP="006C4DC5">
            <w:pPr>
              <w:spacing w:before="120" w:after="120"/>
              <w:jc w:val="center"/>
            </w:pPr>
          </w:p>
        </w:tc>
        <w:tc>
          <w:tcPr>
            <w:tcW w:w="1238" w:type="dxa"/>
          </w:tcPr>
          <w:p w:rsidR="00910034" w:rsidRPr="00190D22" w:rsidRDefault="00910034" w:rsidP="006C4DC5">
            <w:pPr>
              <w:spacing w:before="120" w:after="120"/>
              <w:jc w:val="center"/>
            </w:pPr>
          </w:p>
        </w:tc>
      </w:tr>
      <w:tr w:rsidR="00910034" w:rsidTr="006C4DC5">
        <w:trPr>
          <w:trHeight w:val="131"/>
          <w:jc w:val="center"/>
        </w:trPr>
        <w:tc>
          <w:tcPr>
            <w:tcW w:w="9054" w:type="dxa"/>
          </w:tcPr>
          <w:p w:rsidR="00910034" w:rsidRPr="00190D22" w:rsidRDefault="00910034" w:rsidP="006C4DC5">
            <w:r w:rsidRPr="00190D22">
              <w:t xml:space="preserve">распределено по задачам </w:t>
            </w:r>
          </w:p>
        </w:tc>
        <w:tc>
          <w:tcPr>
            <w:tcW w:w="1313" w:type="dxa"/>
          </w:tcPr>
          <w:p w:rsidR="00910034" w:rsidRPr="00190D22" w:rsidRDefault="00910034" w:rsidP="006C4DC5">
            <w:pPr>
              <w:jc w:val="center"/>
            </w:pPr>
            <w:r w:rsidRPr="00190D22">
              <w:t>20229,975</w:t>
            </w:r>
          </w:p>
        </w:tc>
        <w:tc>
          <w:tcPr>
            <w:tcW w:w="1311" w:type="dxa"/>
          </w:tcPr>
          <w:p w:rsidR="00910034" w:rsidRPr="00190D22" w:rsidRDefault="00910034" w:rsidP="006C4DC5">
            <w:pPr>
              <w:jc w:val="center"/>
            </w:pPr>
            <w:r w:rsidRPr="00190D22">
              <w:t>24047,81</w:t>
            </w:r>
          </w:p>
        </w:tc>
        <w:tc>
          <w:tcPr>
            <w:tcW w:w="1311" w:type="dxa"/>
          </w:tcPr>
          <w:p w:rsidR="00910034" w:rsidRPr="00190D22" w:rsidRDefault="00910034" w:rsidP="006C4DC5">
            <w:pPr>
              <w:jc w:val="center"/>
            </w:pPr>
            <w:r w:rsidRPr="00190D22">
              <w:t>23545,6</w:t>
            </w:r>
          </w:p>
        </w:tc>
        <w:tc>
          <w:tcPr>
            <w:tcW w:w="1238" w:type="dxa"/>
          </w:tcPr>
          <w:p w:rsidR="00910034" w:rsidRPr="00190D22" w:rsidRDefault="00910034" w:rsidP="006C4DC5">
            <w:pPr>
              <w:jc w:val="center"/>
            </w:pPr>
            <w:r w:rsidRPr="00190D22">
              <w:t>15800</w:t>
            </w:r>
          </w:p>
        </w:tc>
        <w:tc>
          <w:tcPr>
            <w:tcW w:w="1238" w:type="dxa"/>
          </w:tcPr>
          <w:p w:rsidR="00910034" w:rsidRPr="00190D22" w:rsidRDefault="00910034" w:rsidP="006C4DC5">
            <w:pPr>
              <w:jc w:val="center"/>
            </w:pPr>
            <w:r w:rsidRPr="00190D22">
              <w:t>13300</w:t>
            </w:r>
          </w:p>
        </w:tc>
      </w:tr>
      <w:tr w:rsidR="00910034" w:rsidTr="006C4DC5">
        <w:trPr>
          <w:trHeight w:val="196"/>
          <w:jc w:val="center"/>
        </w:trPr>
        <w:tc>
          <w:tcPr>
            <w:tcW w:w="9054" w:type="dxa"/>
          </w:tcPr>
          <w:p w:rsidR="00910034" w:rsidRPr="00190D22" w:rsidRDefault="00910034" w:rsidP="006C4DC5">
            <w:r w:rsidRPr="00190D22">
              <w:t>распределено по программам</w:t>
            </w:r>
          </w:p>
        </w:tc>
        <w:tc>
          <w:tcPr>
            <w:tcW w:w="1313" w:type="dxa"/>
            <w:vAlign w:val="center"/>
          </w:tcPr>
          <w:p w:rsidR="00910034" w:rsidRPr="00190D22" w:rsidRDefault="00910034" w:rsidP="006C4DC5">
            <w:pPr>
              <w:jc w:val="center"/>
            </w:pPr>
            <w:r w:rsidRPr="00190D22">
              <w:t>19060,775</w:t>
            </w:r>
          </w:p>
        </w:tc>
        <w:tc>
          <w:tcPr>
            <w:tcW w:w="1311" w:type="dxa"/>
            <w:vAlign w:val="center"/>
          </w:tcPr>
          <w:p w:rsidR="00910034" w:rsidRPr="00190D22" w:rsidRDefault="00910034" w:rsidP="006C4DC5">
            <w:pPr>
              <w:jc w:val="center"/>
            </w:pPr>
            <w:r w:rsidRPr="00190D22">
              <w:t>21683,38</w:t>
            </w:r>
          </w:p>
        </w:tc>
        <w:tc>
          <w:tcPr>
            <w:tcW w:w="1311" w:type="dxa"/>
            <w:vAlign w:val="center"/>
          </w:tcPr>
          <w:p w:rsidR="00910034" w:rsidRPr="00190D22" w:rsidRDefault="00910034" w:rsidP="006C4DC5">
            <w:pPr>
              <w:jc w:val="center"/>
            </w:pPr>
            <w:r w:rsidRPr="00190D22">
              <w:t>21245,6</w:t>
            </w:r>
          </w:p>
        </w:tc>
        <w:tc>
          <w:tcPr>
            <w:tcW w:w="1238" w:type="dxa"/>
            <w:vAlign w:val="center"/>
          </w:tcPr>
          <w:p w:rsidR="00910034" w:rsidRPr="00190D22" w:rsidRDefault="00910034" w:rsidP="006C4DC5">
            <w:pPr>
              <w:jc w:val="center"/>
            </w:pPr>
            <w:r w:rsidRPr="00190D22">
              <w:t>13500</w:t>
            </w:r>
          </w:p>
        </w:tc>
        <w:tc>
          <w:tcPr>
            <w:tcW w:w="1238" w:type="dxa"/>
            <w:vAlign w:val="center"/>
          </w:tcPr>
          <w:p w:rsidR="00910034" w:rsidRPr="00190D22" w:rsidRDefault="00910034" w:rsidP="006C4DC5">
            <w:pPr>
              <w:jc w:val="center"/>
            </w:pPr>
            <w:r w:rsidRPr="00190D22">
              <w:t>11000</w:t>
            </w:r>
          </w:p>
        </w:tc>
      </w:tr>
      <w:tr w:rsidR="00910034" w:rsidTr="006C4DC5">
        <w:trPr>
          <w:trHeight w:val="442"/>
          <w:jc w:val="center"/>
        </w:trPr>
        <w:tc>
          <w:tcPr>
            <w:tcW w:w="9054" w:type="dxa"/>
          </w:tcPr>
          <w:p w:rsidR="00910034" w:rsidRPr="00190D22" w:rsidRDefault="00910034" w:rsidP="006C4DC5">
            <w:r w:rsidRPr="00190D22">
              <w:lastRenderedPageBreak/>
              <w:t>Не распределено по целям, задачам и программам</w:t>
            </w:r>
          </w:p>
        </w:tc>
        <w:tc>
          <w:tcPr>
            <w:tcW w:w="1313" w:type="dxa"/>
          </w:tcPr>
          <w:p w:rsidR="00910034" w:rsidRPr="00190D22" w:rsidRDefault="00910034" w:rsidP="006C4DC5">
            <w:pPr>
              <w:jc w:val="center"/>
            </w:pPr>
            <w:r w:rsidRPr="00190D22">
              <w:t>0</w:t>
            </w:r>
          </w:p>
        </w:tc>
        <w:tc>
          <w:tcPr>
            <w:tcW w:w="1311" w:type="dxa"/>
          </w:tcPr>
          <w:p w:rsidR="00910034" w:rsidRPr="00190D22" w:rsidRDefault="00910034" w:rsidP="006C4DC5">
            <w:pPr>
              <w:jc w:val="center"/>
            </w:pPr>
            <w:r w:rsidRPr="00190D22">
              <w:t>0</w:t>
            </w:r>
          </w:p>
        </w:tc>
        <w:tc>
          <w:tcPr>
            <w:tcW w:w="1311" w:type="dxa"/>
          </w:tcPr>
          <w:p w:rsidR="00910034" w:rsidRPr="00190D22" w:rsidRDefault="00910034" w:rsidP="006C4DC5">
            <w:pPr>
              <w:jc w:val="center"/>
            </w:pPr>
            <w:r w:rsidRPr="00190D22">
              <w:t>0</w:t>
            </w:r>
          </w:p>
        </w:tc>
        <w:tc>
          <w:tcPr>
            <w:tcW w:w="1238" w:type="dxa"/>
          </w:tcPr>
          <w:p w:rsidR="00910034" w:rsidRPr="00190D22" w:rsidRDefault="00910034" w:rsidP="006C4DC5">
            <w:pPr>
              <w:jc w:val="center"/>
            </w:pPr>
            <w:r w:rsidRPr="00190D22">
              <w:t>0</w:t>
            </w:r>
          </w:p>
        </w:tc>
        <w:tc>
          <w:tcPr>
            <w:tcW w:w="1238" w:type="dxa"/>
          </w:tcPr>
          <w:p w:rsidR="00910034" w:rsidRPr="00190D22" w:rsidRDefault="00910034" w:rsidP="006C4DC5">
            <w:pPr>
              <w:jc w:val="center"/>
            </w:pPr>
            <w:r w:rsidRPr="00190D22">
              <w:t>0</w:t>
            </w:r>
          </w:p>
        </w:tc>
      </w:tr>
      <w:tr w:rsidR="00910034" w:rsidTr="006C4DC5">
        <w:trPr>
          <w:trHeight w:val="130"/>
          <w:jc w:val="center"/>
        </w:trPr>
        <w:tc>
          <w:tcPr>
            <w:tcW w:w="9054" w:type="dxa"/>
          </w:tcPr>
          <w:p w:rsidR="00910034" w:rsidRDefault="00910034" w:rsidP="006C4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СБП </w:t>
            </w:r>
            <w:r>
              <w:rPr>
                <w:rStyle w:val="a8"/>
                <w:color w:val="000000"/>
                <w:sz w:val="22"/>
                <w:szCs w:val="22"/>
              </w:rPr>
              <w:footnoteReference w:customMarkFollows="1" w:id="6"/>
              <w:t>1</w:t>
            </w:r>
          </w:p>
        </w:tc>
        <w:tc>
          <w:tcPr>
            <w:tcW w:w="1313" w:type="dxa"/>
          </w:tcPr>
          <w:p w:rsidR="00910034" w:rsidRPr="00190D22" w:rsidRDefault="00910034" w:rsidP="006C4DC5">
            <w:pPr>
              <w:jc w:val="center"/>
            </w:pPr>
            <w:r w:rsidRPr="00190D22">
              <w:t>20229,975</w:t>
            </w:r>
          </w:p>
        </w:tc>
        <w:tc>
          <w:tcPr>
            <w:tcW w:w="1311" w:type="dxa"/>
          </w:tcPr>
          <w:p w:rsidR="00910034" w:rsidRPr="00190D22" w:rsidRDefault="00910034" w:rsidP="006C4DC5">
            <w:pPr>
              <w:jc w:val="center"/>
            </w:pPr>
            <w:r w:rsidRPr="00190D22">
              <w:t>24047,81</w:t>
            </w:r>
          </w:p>
        </w:tc>
        <w:tc>
          <w:tcPr>
            <w:tcW w:w="1311" w:type="dxa"/>
          </w:tcPr>
          <w:p w:rsidR="00910034" w:rsidRPr="00190D22" w:rsidRDefault="00910034" w:rsidP="006C4DC5">
            <w:pPr>
              <w:jc w:val="center"/>
            </w:pPr>
            <w:r w:rsidRPr="00190D22">
              <w:t>23545,6</w:t>
            </w:r>
          </w:p>
        </w:tc>
        <w:tc>
          <w:tcPr>
            <w:tcW w:w="1238" w:type="dxa"/>
          </w:tcPr>
          <w:p w:rsidR="00910034" w:rsidRPr="00190D22" w:rsidRDefault="00910034" w:rsidP="006C4DC5">
            <w:pPr>
              <w:jc w:val="center"/>
            </w:pPr>
            <w:r w:rsidRPr="00190D22">
              <w:t>15800</w:t>
            </w:r>
          </w:p>
        </w:tc>
        <w:tc>
          <w:tcPr>
            <w:tcW w:w="1238" w:type="dxa"/>
          </w:tcPr>
          <w:p w:rsidR="00910034" w:rsidRPr="00190D22" w:rsidRDefault="00910034" w:rsidP="006C4DC5">
            <w:pPr>
              <w:jc w:val="center"/>
            </w:pPr>
            <w:r w:rsidRPr="00190D22">
              <w:t>13300</w:t>
            </w:r>
          </w:p>
        </w:tc>
      </w:tr>
    </w:tbl>
    <w:p w:rsidR="00910034" w:rsidRDefault="00910034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0034" w:rsidRPr="0011610F" w:rsidRDefault="00910034" w:rsidP="00910034">
      <w:pPr>
        <w:jc w:val="both"/>
      </w:pPr>
      <w:r w:rsidRPr="0011610F">
        <w:rPr>
          <w:color w:val="000000"/>
        </w:rPr>
        <w:t>3. Информация о показателях реализации непрограммной деятельности СБП представляется в таблице 3.3.</w:t>
      </w:r>
    </w:p>
    <w:p w:rsidR="00910034" w:rsidRPr="0011610F" w:rsidRDefault="00910034" w:rsidP="00910034">
      <w:pPr>
        <w:ind w:firstLine="284"/>
        <w:jc w:val="right"/>
      </w:pPr>
      <w:r w:rsidRPr="0011610F">
        <w:rPr>
          <w:color w:val="000000"/>
        </w:rPr>
        <w:t>Таблица 3.3.</w:t>
      </w:r>
    </w:p>
    <w:p w:rsidR="00910034" w:rsidRPr="0011610F" w:rsidRDefault="00910034" w:rsidP="00910034">
      <w:pPr>
        <w:jc w:val="right"/>
      </w:pPr>
    </w:p>
    <w:p w:rsidR="00910034" w:rsidRPr="0011610F" w:rsidRDefault="00910034" w:rsidP="00910034">
      <w:pPr>
        <w:jc w:val="center"/>
      </w:pPr>
      <w:r w:rsidRPr="0011610F">
        <w:rPr>
          <w:color w:val="000000"/>
        </w:rPr>
        <w:t>Информация о показателях реализации непрограммной деятельности</w:t>
      </w:r>
    </w:p>
    <w:tbl>
      <w:tblPr>
        <w:tblW w:w="1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24"/>
        <w:gridCol w:w="993"/>
        <w:gridCol w:w="1417"/>
        <w:gridCol w:w="1418"/>
        <w:gridCol w:w="1417"/>
        <w:gridCol w:w="1134"/>
        <w:gridCol w:w="1134"/>
      </w:tblGrid>
      <w:tr w:rsidR="00910034" w:rsidTr="006C4DC5">
        <w:trPr>
          <w:trHeight w:val="920"/>
          <w:tblHeader/>
          <w:jc w:val="center"/>
        </w:trPr>
        <w:tc>
          <w:tcPr>
            <w:tcW w:w="8024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целей деятельности СБП и  мероприятий </w:t>
            </w:r>
            <w:r w:rsidRPr="00190D22">
              <w:rPr>
                <w:b/>
                <w:sz w:val="22"/>
                <w:szCs w:val="22"/>
              </w:rPr>
              <w:t>непрограммной</w:t>
            </w:r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993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финансовый год (факт)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2012 год</w:t>
            </w:r>
          </w:p>
        </w:tc>
        <w:tc>
          <w:tcPr>
            <w:tcW w:w="1418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финансовый</w:t>
            </w:r>
          </w:p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(оценка)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36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863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Очередной финансовый год 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36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0863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36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0863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8636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0863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10034" w:rsidTr="006C4DC5">
        <w:trPr>
          <w:trHeight w:val="240"/>
          <w:jc w:val="center"/>
        </w:trPr>
        <w:tc>
          <w:tcPr>
            <w:tcW w:w="8024" w:type="dxa"/>
          </w:tcPr>
          <w:p w:rsidR="00910034" w:rsidRPr="00781F36" w:rsidRDefault="00910034" w:rsidP="006C4DC5">
            <w:pPr>
              <w:rPr>
                <w:i/>
                <w:sz w:val="22"/>
                <w:szCs w:val="22"/>
              </w:rPr>
            </w:pPr>
            <w:r w:rsidRPr="00781F36">
              <w:rPr>
                <w:i/>
              </w:rPr>
              <w:t>Цель 2. Повышение эффективности рынка труда</w:t>
            </w:r>
          </w:p>
        </w:tc>
        <w:tc>
          <w:tcPr>
            <w:tcW w:w="993" w:type="dxa"/>
          </w:tcPr>
          <w:p w:rsidR="00910034" w:rsidRDefault="00910034" w:rsidP="006C4D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</w:tr>
      <w:tr w:rsidR="00910034" w:rsidTr="006C4DC5">
        <w:trPr>
          <w:trHeight w:val="240"/>
          <w:jc w:val="center"/>
        </w:trPr>
        <w:tc>
          <w:tcPr>
            <w:tcW w:w="8024" w:type="dxa"/>
          </w:tcPr>
          <w:p w:rsidR="00910034" w:rsidRPr="004E5574" w:rsidRDefault="00910034" w:rsidP="006C4DC5">
            <w:r w:rsidRPr="00445CFB">
              <w:rPr>
                <w:b/>
              </w:rPr>
              <w:t>Задача 2.1:</w:t>
            </w:r>
            <w:r>
              <w:t xml:space="preserve"> </w:t>
            </w:r>
            <w:r w:rsidRPr="00445CFB">
              <w:t>Создание условий для формирования эффективного рынка труда</w:t>
            </w:r>
          </w:p>
        </w:tc>
        <w:tc>
          <w:tcPr>
            <w:tcW w:w="993" w:type="dxa"/>
          </w:tcPr>
          <w:p w:rsidR="00910034" w:rsidRDefault="00910034" w:rsidP="006C4D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</w:tr>
      <w:tr w:rsidR="00910034" w:rsidTr="006C4DC5">
        <w:trPr>
          <w:trHeight w:val="240"/>
          <w:jc w:val="center"/>
        </w:trPr>
        <w:tc>
          <w:tcPr>
            <w:tcW w:w="8024" w:type="dxa"/>
          </w:tcPr>
          <w:p w:rsidR="00910034" w:rsidRPr="00445CFB" w:rsidRDefault="00910034" w:rsidP="006C4DC5">
            <w:pPr>
              <w:rPr>
                <w:b/>
              </w:rPr>
            </w:pPr>
            <w:r>
              <w:rPr>
                <w:b/>
              </w:rPr>
              <w:t xml:space="preserve">Мероприятие 2.1. </w:t>
            </w:r>
            <w:r w:rsidRPr="008E593C">
              <w:t>Распределение иных межбюджетных трансфертов между бюджетами сельских поселений и учреждениями муниципального образования «Каргасокский район» на содействие занятости населения</w:t>
            </w:r>
          </w:p>
        </w:tc>
        <w:tc>
          <w:tcPr>
            <w:tcW w:w="993" w:type="dxa"/>
          </w:tcPr>
          <w:p w:rsidR="00910034" w:rsidRDefault="00910034" w:rsidP="006C4D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</w:p>
        </w:tc>
        <w:tc>
          <w:tcPr>
            <w:tcW w:w="1418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</w:p>
        </w:tc>
      </w:tr>
      <w:tr w:rsidR="00910034" w:rsidTr="006C4DC5">
        <w:trPr>
          <w:trHeight w:val="240"/>
          <w:jc w:val="center"/>
        </w:trPr>
        <w:tc>
          <w:tcPr>
            <w:tcW w:w="8024" w:type="dxa"/>
          </w:tcPr>
          <w:p w:rsidR="00910034" w:rsidRDefault="00910034" w:rsidP="006C4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выполнения мероприятия 2.1. </w:t>
            </w:r>
          </w:p>
          <w:p w:rsidR="00910034" w:rsidRDefault="00910034" w:rsidP="006C4DC5">
            <w:pPr>
              <w:rPr>
                <w:b/>
              </w:rPr>
            </w:pPr>
            <w:r>
              <w:t xml:space="preserve">1. </w:t>
            </w:r>
            <w:r w:rsidRPr="00445CFB">
              <w:t>Количество граждан, трудоустроенных на временные рабочие места, организованные на условиях договора с работодателями</w:t>
            </w:r>
          </w:p>
        </w:tc>
        <w:tc>
          <w:tcPr>
            <w:tcW w:w="993" w:type="dxa"/>
          </w:tcPr>
          <w:p w:rsidR="00910034" w:rsidRDefault="00910034" w:rsidP="006C4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  <w:r>
              <w:t>210</w:t>
            </w:r>
          </w:p>
        </w:tc>
        <w:tc>
          <w:tcPr>
            <w:tcW w:w="1418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  <w:r>
              <w:t>210</w:t>
            </w:r>
          </w:p>
        </w:tc>
        <w:tc>
          <w:tcPr>
            <w:tcW w:w="1134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  <w:r>
              <w:t>210</w:t>
            </w:r>
          </w:p>
        </w:tc>
        <w:tc>
          <w:tcPr>
            <w:tcW w:w="1134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  <w:r>
              <w:t>210</w:t>
            </w:r>
          </w:p>
        </w:tc>
      </w:tr>
      <w:tr w:rsidR="00910034" w:rsidTr="006C4DC5">
        <w:trPr>
          <w:trHeight w:val="240"/>
          <w:jc w:val="center"/>
        </w:trPr>
        <w:tc>
          <w:tcPr>
            <w:tcW w:w="8024" w:type="dxa"/>
          </w:tcPr>
          <w:p w:rsidR="00910034" w:rsidRDefault="00910034" w:rsidP="006C4DC5">
            <w:pPr>
              <w:rPr>
                <w:sz w:val="22"/>
                <w:szCs w:val="22"/>
              </w:rPr>
            </w:pPr>
            <w:r w:rsidRPr="00445CFB">
              <w:t>2. Количество трудоустроенных несовершеннолетних граждан на временные рабочие места в свободное от учебы время</w:t>
            </w:r>
          </w:p>
        </w:tc>
        <w:tc>
          <w:tcPr>
            <w:tcW w:w="993" w:type="dxa"/>
          </w:tcPr>
          <w:p w:rsidR="00910034" w:rsidRDefault="00910034" w:rsidP="006C4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  <w:r>
              <w:t>140</w:t>
            </w:r>
          </w:p>
        </w:tc>
        <w:tc>
          <w:tcPr>
            <w:tcW w:w="1418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  <w:r>
              <w:t>140</w:t>
            </w:r>
          </w:p>
        </w:tc>
        <w:tc>
          <w:tcPr>
            <w:tcW w:w="1134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  <w:r>
              <w:t>140</w:t>
            </w:r>
          </w:p>
        </w:tc>
        <w:tc>
          <w:tcPr>
            <w:tcW w:w="1134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  <w:r>
              <w:t>140</w:t>
            </w:r>
          </w:p>
        </w:tc>
      </w:tr>
      <w:tr w:rsidR="00910034" w:rsidTr="006C4DC5">
        <w:trPr>
          <w:trHeight w:val="240"/>
          <w:jc w:val="center"/>
        </w:trPr>
        <w:tc>
          <w:tcPr>
            <w:tcW w:w="8024" w:type="dxa"/>
          </w:tcPr>
          <w:p w:rsidR="00910034" w:rsidRPr="004E5574" w:rsidRDefault="00910034" w:rsidP="006C4DC5">
            <w:r w:rsidRPr="00445CFB">
              <w:rPr>
                <w:b/>
              </w:rPr>
              <w:t>Задача 2.2</w:t>
            </w:r>
            <w:r w:rsidRPr="00445CFB">
              <w:rPr>
                <w:rFonts w:eastAsia="Calibri"/>
                <w:b/>
                <w:lang w:eastAsia="en-US"/>
              </w:rPr>
              <w:t>:</w:t>
            </w:r>
            <w:r w:rsidRPr="00445CFB">
              <w:rPr>
                <w:rFonts w:eastAsia="Calibri"/>
                <w:lang w:eastAsia="en-US"/>
              </w:rPr>
              <w:t xml:space="preserve"> Содействие развитию личных подсобных хозяйств</w:t>
            </w:r>
          </w:p>
        </w:tc>
        <w:tc>
          <w:tcPr>
            <w:tcW w:w="993" w:type="dxa"/>
          </w:tcPr>
          <w:p w:rsidR="00910034" w:rsidRDefault="00910034" w:rsidP="006C4D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</w:tr>
      <w:tr w:rsidR="00910034" w:rsidTr="006C4DC5">
        <w:trPr>
          <w:trHeight w:val="240"/>
          <w:jc w:val="center"/>
        </w:trPr>
        <w:tc>
          <w:tcPr>
            <w:tcW w:w="8024" w:type="dxa"/>
          </w:tcPr>
          <w:p w:rsidR="00910034" w:rsidRPr="00781F36" w:rsidRDefault="00910034" w:rsidP="006C4DC5">
            <w:pPr>
              <w:rPr>
                <w:i/>
                <w:sz w:val="22"/>
                <w:szCs w:val="22"/>
              </w:rPr>
            </w:pPr>
            <w:r>
              <w:rPr>
                <w:b/>
              </w:rPr>
              <w:t xml:space="preserve">Мероприятие 2.2. </w:t>
            </w:r>
            <w:r w:rsidRPr="0048492F">
              <w:t>Выплата субсидий сельхозтоваро-производителям</w:t>
            </w:r>
          </w:p>
        </w:tc>
        <w:tc>
          <w:tcPr>
            <w:tcW w:w="993" w:type="dxa"/>
          </w:tcPr>
          <w:p w:rsidR="00910034" w:rsidRDefault="00910034" w:rsidP="006C4D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10034" w:rsidRDefault="00910034" w:rsidP="006C4DC5">
            <w:pPr>
              <w:jc w:val="right"/>
              <w:rPr>
                <w:sz w:val="22"/>
                <w:szCs w:val="22"/>
              </w:rPr>
            </w:pPr>
          </w:p>
        </w:tc>
      </w:tr>
      <w:tr w:rsidR="00910034" w:rsidTr="006C4DC5">
        <w:trPr>
          <w:trHeight w:val="240"/>
          <w:jc w:val="center"/>
        </w:trPr>
        <w:tc>
          <w:tcPr>
            <w:tcW w:w="8024" w:type="dxa"/>
          </w:tcPr>
          <w:p w:rsidR="00910034" w:rsidRPr="004E5574" w:rsidRDefault="00910034" w:rsidP="006C4DC5">
            <w:r w:rsidRPr="00190D22">
              <w:t xml:space="preserve">Показатель выполнения мероприятия </w:t>
            </w:r>
            <w:r>
              <w:t>2.2.</w:t>
            </w:r>
            <w:r w:rsidRPr="00445CFB">
              <w:t xml:space="preserve">  Количество КРС в хозяйствах населения</w:t>
            </w:r>
          </w:p>
        </w:tc>
        <w:tc>
          <w:tcPr>
            <w:tcW w:w="993" w:type="dxa"/>
          </w:tcPr>
          <w:p w:rsidR="00910034" w:rsidRDefault="00910034" w:rsidP="006C4DC5">
            <w:pPr>
              <w:rPr>
                <w:sz w:val="22"/>
                <w:szCs w:val="22"/>
              </w:rPr>
            </w:pPr>
            <w:r w:rsidRPr="00190D22">
              <w:t>Голов</w:t>
            </w:r>
          </w:p>
        </w:tc>
        <w:tc>
          <w:tcPr>
            <w:tcW w:w="1417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  <w:r>
              <w:t>1316</w:t>
            </w:r>
          </w:p>
        </w:tc>
        <w:tc>
          <w:tcPr>
            <w:tcW w:w="1418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  <w:r>
              <w:t>1309</w:t>
            </w:r>
          </w:p>
        </w:tc>
        <w:tc>
          <w:tcPr>
            <w:tcW w:w="1417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  <w:r>
              <w:t>1332</w:t>
            </w:r>
          </w:p>
        </w:tc>
        <w:tc>
          <w:tcPr>
            <w:tcW w:w="1134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  <w:r>
              <w:t>1340</w:t>
            </w:r>
          </w:p>
        </w:tc>
        <w:tc>
          <w:tcPr>
            <w:tcW w:w="1134" w:type="dxa"/>
          </w:tcPr>
          <w:p w:rsidR="00910034" w:rsidRPr="004E5574" w:rsidRDefault="00910034" w:rsidP="006C4DC5">
            <w:pPr>
              <w:spacing w:before="120" w:after="120"/>
              <w:jc w:val="center"/>
            </w:pPr>
            <w:r>
              <w:t>1380</w:t>
            </w:r>
          </w:p>
        </w:tc>
      </w:tr>
    </w:tbl>
    <w:p w:rsidR="00910034" w:rsidRPr="0011610F" w:rsidRDefault="00910034" w:rsidP="00910034">
      <w:pPr>
        <w:jc w:val="both"/>
      </w:pPr>
      <w:r w:rsidRPr="0011610F">
        <w:lastRenderedPageBreak/>
        <w:t>4. Сведения об областных целевых программах, долгосрочных областных целевых программах, в реализации которых участвует СБП, представляются в таблице 3.4.</w:t>
      </w:r>
    </w:p>
    <w:p w:rsidR="00910034" w:rsidRDefault="00910034" w:rsidP="00910034">
      <w:pPr>
        <w:adjustRightInd w:val="0"/>
        <w:ind w:firstLine="540"/>
        <w:jc w:val="both"/>
        <w:rPr>
          <w:color w:val="000000"/>
          <w:sz w:val="22"/>
          <w:szCs w:val="22"/>
        </w:rPr>
      </w:pPr>
    </w:p>
    <w:p w:rsidR="00910034" w:rsidRPr="00190D22" w:rsidRDefault="00910034" w:rsidP="00910034">
      <w:pPr>
        <w:adjustRightInd w:val="0"/>
        <w:ind w:firstLine="540"/>
        <w:jc w:val="both"/>
        <w:rPr>
          <w:i/>
        </w:rPr>
      </w:pPr>
      <w:r>
        <w:rPr>
          <w:color w:val="000000"/>
          <w:sz w:val="22"/>
          <w:szCs w:val="22"/>
        </w:rPr>
        <w:t xml:space="preserve">Наименование ЦП, в реализации которой </w:t>
      </w:r>
      <w:r w:rsidRPr="00190D22">
        <w:rPr>
          <w:color w:val="000000"/>
        </w:rPr>
        <w:t xml:space="preserve">участвует СБП   </w:t>
      </w:r>
      <w:r w:rsidRPr="00190D22">
        <w:rPr>
          <w:i/>
        </w:rPr>
        <w:t>федеральная целевая программа "Социальное развитие села до 2010 года"</w:t>
      </w:r>
    </w:p>
    <w:p w:rsidR="00910034" w:rsidRDefault="00910034" w:rsidP="00910034">
      <w:pPr>
        <w:adjustRightInd w:val="0"/>
        <w:ind w:firstLine="540"/>
        <w:jc w:val="both"/>
        <w:rPr>
          <w:sz w:val="2"/>
          <w:szCs w:val="2"/>
        </w:rPr>
      </w:pPr>
      <w:r w:rsidRPr="00190D22">
        <w:rPr>
          <w:color w:val="000000"/>
        </w:rPr>
        <w:t xml:space="preserve">Сведения об утверждении ЦП:  </w:t>
      </w:r>
      <w:hyperlink r:id="rId19" w:history="1">
        <w:r w:rsidRPr="00190D22">
          <w:rPr>
            <w:color w:val="0000FF"/>
          </w:rPr>
          <w:t>Постановление</w:t>
        </w:r>
      </w:hyperlink>
      <w:r>
        <w:rPr>
          <w:sz w:val="22"/>
          <w:szCs w:val="22"/>
        </w:rPr>
        <w:t xml:space="preserve"> Правительства Российской Федерации от 3 декабря 2002 г. N 858, </w:t>
      </w:r>
    </w:p>
    <w:p w:rsidR="00910034" w:rsidRDefault="00910034" w:rsidP="0091003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Сроки реализации ЦП:   2002-2013 гг.</w:t>
      </w:r>
    </w:p>
    <w:p w:rsidR="00910034" w:rsidRDefault="00910034" w:rsidP="00910034">
      <w:pPr>
        <w:rPr>
          <w:color w:val="000000"/>
          <w:sz w:val="22"/>
          <w:szCs w:val="22"/>
        </w:rPr>
      </w:pPr>
    </w:p>
    <w:p w:rsidR="00910034" w:rsidRDefault="00910034" w:rsidP="00910034">
      <w:pPr>
        <w:rPr>
          <w:sz w:val="2"/>
          <w:szCs w:val="2"/>
        </w:rPr>
      </w:pPr>
    </w:p>
    <w:p w:rsidR="00910034" w:rsidRPr="00190D22" w:rsidRDefault="00910034" w:rsidP="00910034">
      <w:pPr>
        <w:adjustRightInd w:val="0"/>
        <w:ind w:firstLine="540"/>
        <w:jc w:val="both"/>
        <w:rPr>
          <w:i/>
        </w:rPr>
      </w:pPr>
      <w:r>
        <w:rPr>
          <w:color w:val="000000"/>
          <w:sz w:val="22"/>
          <w:szCs w:val="22"/>
        </w:rPr>
        <w:t xml:space="preserve">Наименование ЦП, в реализации которой </w:t>
      </w:r>
      <w:r w:rsidRPr="00190D22">
        <w:rPr>
          <w:color w:val="000000"/>
        </w:rPr>
        <w:t xml:space="preserve">участвует СБП   </w:t>
      </w:r>
      <w:r w:rsidRPr="00190D22">
        <w:rPr>
          <w:bCs/>
          <w:i/>
        </w:rPr>
        <w:t>Областная целевая программа "Социальное развитие села до 2012 года"</w:t>
      </w:r>
    </w:p>
    <w:p w:rsidR="00910034" w:rsidRDefault="00910034" w:rsidP="00910034">
      <w:pPr>
        <w:adjustRightInd w:val="0"/>
        <w:ind w:firstLine="540"/>
        <w:jc w:val="both"/>
        <w:rPr>
          <w:sz w:val="2"/>
          <w:szCs w:val="2"/>
        </w:rPr>
      </w:pPr>
      <w:r w:rsidRPr="00190D22">
        <w:rPr>
          <w:color w:val="000000"/>
        </w:rPr>
        <w:t xml:space="preserve">Сведения об утверждении ЦП:  </w:t>
      </w:r>
      <w:r>
        <w:rPr>
          <w:color w:val="000000"/>
          <w:sz w:val="22"/>
          <w:szCs w:val="22"/>
        </w:rPr>
        <w:t xml:space="preserve">  Закон Томской области от 19.04.2004 №30-ОЗ</w:t>
      </w:r>
    </w:p>
    <w:p w:rsidR="00910034" w:rsidRDefault="00910034" w:rsidP="0091003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Сроки реализации ЦП:  2004-2012 гг.</w:t>
      </w:r>
    </w:p>
    <w:p w:rsidR="00910034" w:rsidRPr="00F96A44" w:rsidRDefault="00910034" w:rsidP="00910034">
      <w:pPr>
        <w:adjustRightInd w:val="0"/>
        <w:ind w:firstLine="540"/>
        <w:jc w:val="both"/>
        <w:rPr>
          <w:i/>
          <w:color w:val="000000"/>
        </w:rPr>
      </w:pPr>
      <w:r w:rsidRPr="00F96A44">
        <w:rPr>
          <w:color w:val="000000"/>
        </w:rPr>
        <w:t xml:space="preserve">Наименование ЦП, в реализации которой </w:t>
      </w:r>
      <w:r w:rsidRPr="00190D22">
        <w:rPr>
          <w:color w:val="000000"/>
        </w:rPr>
        <w:t>участвует СБП</w:t>
      </w:r>
      <w:r>
        <w:rPr>
          <w:color w:val="000000"/>
        </w:rPr>
        <w:t>:</w:t>
      </w:r>
      <w:r w:rsidRPr="00190D22">
        <w:rPr>
          <w:color w:val="000000"/>
        </w:rPr>
        <w:t xml:space="preserve"> </w:t>
      </w:r>
      <w:r w:rsidRPr="00F96A44">
        <w:rPr>
          <w:i/>
          <w:color w:val="000000"/>
        </w:rPr>
        <w:t>"Обеспечение жильем молодых семей" федеральной целевой программы"Жилище" на 2011 - 2015 годы</w:t>
      </w:r>
    </w:p>
    <w:p w:rsidR="00910034" w:rsidRPr="00F96A44" w:rsidRDefault="00910034" w:rsidP="00910034">
      <w:pPr>
        <w:adjustRightInd w:val="0"/>
        <w:ind w:firstLine="540"/>
        <w:jc w:val="both"/>
      </w:pPr>
      <w:r w:rsidRPr="00190D22">
        <w:rPr>
          <w:color w:val="000000"/>
        </w:rPr>
        <w:t xml:space="preserve">Сведения об </w:t>
      </w:r>
      <w:r w:rsidRPr="00F96A44">
        <w:rPr>
          <w:color w:val="000000"/>
        </w:rPr>
        <w:t xml:space="preserve">утверждении ЦП: </w:t>
      </w:r>
      <w:r w:rsidRPr="00F96A44">
        <w:t>Постановление Правительства Российской Федерации от 17 декабря 2010 г. N 1050</w:t>
      </w:r>
    </w:p>
    <w:p w:rsidR="00910034" w:rsidRPr="00F96A44" w:rsidRDefault="00910034" w:rsidP="00910034">
      <w:pPr>
        <w:rPr>
          <w:color w:val="000000"/>
        </w:rPr>
      </w:pPr>
      <w:r w:rsidRPr="00F96A44">
        <w:rPr>
          <w:color w:val="000000"/>
        </w:rPr>
        <w:t>Сроки реализации ЦП:   200</w:t>
      </w:r>
      <w:r>
        <w:rPr>
          <w:color w:val="000000"/>
        </w:rPr>
        <w:t>5</w:t>
      </w:r>
      <w:r w:rsidRPr="00F96A44">
        <w:rPr>
          <w:color w:val="000000"/>
        </w:rPr>
        <w:t>-201</w:t>
      </w:r>
      <w:r>
        <w:rPr>
          <w:color w:val="000000"/>
        </w:rPr>
        <w:t>1</w:t>
      </w:r>
      <w:r w:rsidRPr="00F96A44">
        <w:rPr>
          <w:color w:val="000000"/>
        </w:rPr>
        <w:t xml:space="preserve"> гг.</w:t>
      </w:r>
    </w:p>
    <w:p w:rsidR="00910034" w:rsidRDefault="00910034" w:rsidP="00910034">
      <w:pPr>
        <w:rPr>
          <w:color w:val="000000"/>
          <w:sz w:val="22"/>
          <w:szCs w:val="22"/>
        </w:rPr>
      </w:pPr>
    </w:p>
    <w:p w:rsidR="00910034" w:rsidRDefault="00910034" w:rsidP="00910034">
      <w:pPr>
        <w:adjustRightInd w:val="0"/>
        <w:ind w:firstLine="540"/>
        <w:jc w:val="both"/>
      </w:pPr>
      <w:r w:rsidRPr="00F96A44">
        <w:rPr>
          <w:color w:val="000000"/>
        </w:rPr>
        <w:t xml:space="preserve">Наименование ЦП, в реализации которой </w:t>
      </w:r>
      <w:r w:rsidRPr="00190D22">
        <w:rPr>
          <w:color w:val="000000"/>
        </w:rPr>
        <w:t xml:space="preserve">участвует </w:t>
      </w:r>
      <w:r w:rsidRPr="00F96A44">
        <w:rPr>
          <w:color w:val="000000"/>
        </w:rPr>
        <w:t xml:space="preserve">СБП:  </w:t>
      </w:r>
      <w:r w:rsidRPr="00F96A44">
        <w:rPr>
          <w:i/>
        </w:rPr>
        <w:t xml:space="preserve">государственная </w:t>
      </w:r>
      <w:hyperlink r:id="rId20" w:history="1">
        <w:r w:rsidRPr="00F96A44">
          <w:rPr>
            <w:i/>
            <w:color w:val="0000FF"/>
          </w:rPr>
          <w:t>программ</w:t>
        </w:r>
      </w:hyperlink>
      <w:r w:rsidRPr="00F96A44">
        <w:rPr>
          <w:i/>
        </w:rPr>
        <w:t>а "Обеспечение жильем молодых семей в Томской области на 2011 - 2015 годы",</w:t>
      </w:r>
      <w:r w:rsidRPr="00F96A44">
        <w:t xml:space="preserve"> </w:t>
      </w:r>
    </w:p>
    <w:p w:rsidR="00910034" w:rsidRPr="00F96A44" w:rsidRDefault="00910034" w:rsidP="00910034">
      <w:pPr>
        <w:adjustRightInd w:val="0"/>
        <w:ind w:firstLine="540"/>
        <w:jc w:val="both"/>
      </w:pPr>
      <w:r w:rsidRPr="00F96A44">
        <w:rPr>
          <w:color w:val="000000"/>
        </w:rPr>
        <w:t xml:space="preserve">Сведения об утверждении ЦП: </w:t>
      </w:r>
      <w:r w:rsidRPr="00F96A44">
        <w:t>постановление Администрации Томской области от 21.04.2011 N 113а</w:t>
      </w:r>
    </w:p>
    <w:p w:rsidR="00910034" w:rsidRDefault="00910034" w:rsidP="00910034">
      <w:pPr>
        <w:rPr>
          <w:color w:val="000000"/>
        </w:rPr>
      </w:pPr>
      <w:r w:rsidRPr="00F96A44">
        <w:rPr>
          <w:color w:val="000000"/>
        </w:rPr>
        <w:t>Сроки реализации ЦП:   2</w:t>
      </w:r>
      <w:r>
        <w:rPr>
          <w:color w:val="000000"/>
        </w:rPr>
        <w:t>011</w:t>
      </w:r>
      <w:r w:rsidRPr="00F96A44">
        <w:rPr>
          <w:color w:val="000000"/>
        </w:rPr>
        <w:t>-201</w:t>
      </w:r>
      <w:r>
        <w:rPr>
          <w:color w:val="000000"/>
        </w:rPr>
        <w:t>5</w:t>
      </w:r>
      <w:r w:rsidRPr="00F96A44">
        <w:rPr>
          <w:color w:val="000000"/>
        </w:rPr>
        <w:t xml:space="preserve"> гг.</w:t>
      </w:r>
    </w:p>
    <w:p w:rsidR="00910034" w:rsidRDefault="00910034" w:rsidP="00910034">
      <w:pPr>
        <w:rPr>
          <w:color w:val="000000"/>
        </w:rPr>
      </w:pPr>
    </w:p>
    <w:p w:rsidR="00910034" w:rsidRDefault="00910034" w:rsidP="00910034">
      <w:pPr>
        <w:adjustRightInd w:val="0"/>
        <w:ind w:firstLine="540"/>
        <w:jc w:val="both"/>
      </w:pPr>
      <w:r w:rsidRPr="00F96A44">
        <w:rPr>
          <w:color w:val="000000"/>
        </w:rPr>
        <w:t xml:space="preserve">Наименование ЦП, в реализации которой </w:t>
      </w:r>
      <w:r w:rsidRPr="00190D22">
        <w:rPr>
          <w:color w:val="000000"/>
        </w:rPr>
        <w:t xml:space="preserve">участвует </w:t>
      </w:r>
      <w:r w:rsidRPr="00F96A44">
        <w:rPr>
          <w:color w:val="000000"/>
        </w:rPr>
        <w:t xml:space="preserve">СБП:  </w:t>
      </w:r>
      <w:hyperlink r:id="rId21" w:history="1">
        <w:r>
          <w:rPr>
            <w:color w:val="0000FF"/>
          </w:rPr>
          <w:t>подпрограмма</w:t>
        </w:r>
      </w:hyperlink>
      <w:r>
        <w:t xml:space="preserve"> "Развитие малого и среднего предпринимательства" государственной </w:t>
      </w:r>
      <w:hyperlink r:id="rId22" w:history="1">
        <w:r>
          <w:rPr>
            <w:color w:val="0000FF"/>
          </w:rPr>
          <w:t>программ</w:t>
        </w:r>
      </w:hyperlink>
      <w:r>
        <w:t>ы Российской Федерации "Экономическое развитие и инновационная экономика".</w:t>
      </w:r>
    </w:p>
    <w:p w:rsidR="00910034" w:rsidRDefault="00910034" w:rsidP="00910034">
      <w:pPr>
        <w:adjustRightInd w:val="0"/>
        <w:ind w:firstLine="540"/>
        <w:jc w:val="both"/>
      </w:pPr>
      <w:r w:rsidRPr="00F96A44">
        <w:rPr>
          <w:color w:val="000000"/>
        </w:rPr>
        <w:t>Сведения об утверждении ЦП:</w:t>
      </w:r>
    </w:p>
    <w:p w:rsidR="00910034" w:rsidRDefault="00910034" w:rsidP="00910034">
      <w:pPr>
        <w:adjustRightInd w:val="0"/>
        <w:ind w:firstLine="540"/>
        <w:jc w:val="both"/>
        <w:rPr>
          <w:color w:val="000000"/>
        </w:rPr>
      </w:pPr>
      <w:r w:rsidRPr="00F96A44">
        <w:rPr>
          <w:color w:val="000000"/>
        </w:rPr>
        <w:t xml:space="preserve">Сроки реализации ЦП:   </w:t>
      </w:r>
    </w:p>
    <w:p w:rsidR="00910034" w:rsidRDefault="00910034" w:rsidP="00910034">
      <w:pPr>
        <w:adjustRightInd w:val="0"/>
        <w:ind w:firstLine="540"/>
        <w:jc w:val="both"/>
        <w:rPr>
          <w:color w:val="000000"/>
        </w:rPr>
      </w:pPr>
    </w:p>
    <w:p w:rsidR="00910034" w:rsidRPr="006E2D57" w:rsidRDefault="00910034" w:rsidP="00910034">
      <w:pPr>
        <w:adjustRightInd w:val="0"/>
        <w:ind w:firstLine="540"/>
        <w:jc w:val="both"/>
      </w:pPr>
      <w:r w:rsidRPr="006E2D57">
        <w:rPr>
          <w:color w:val="000000"/>
        </w:rPr>
        <w:t xml:space="preserve">Наименование ЦП, в реализации которой участвует СБП:  </w:t>
      </w:r>
      <w:r w:rsidRPr="006E2D57">
        <w:t>ДЦП "Развитие малого и среднего предпринимательства в Томской области на период 2011 - 2014 годов</w:t>
      </w:r>
    </w:p>
    <w:p w:rsidR="00910034" w:rsidRDefault="00910034" w:rsidP="00910034">
      <w:pPr>
        <w:adjustRightInd w:val="0"/>
        <w:ind w:firstLine="540"/>
        <w:jc w:val="both"/>
      </w:pPr>
      <w:r w:rsidRPr="00F96A44">
        <w:rPr>
          <w:color w:val="000000"/>
        </w:rPr>
        <w:t>Сведения об утверждении ЦП:</w:t>
      </w:r>
      <w:r>
        <w:rPr>
          <w:color w:val="000000"/>
        </w:rPr>
        <w:t xml:space="preserve">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25.11.2010 N 232а</w:t>
      </w:r>
    </w:p>
    <w:p w:rsidR="00910034" w:rsidRDefault="00910034" w:rsidP="00910034">
      <w:pPr>
        <w:rPr>
          <w:color w:val="000000"/>
        </w:rPr>
      </w:pPr>
      <w:r w:rsidRPr="00F96A44">
        <w:rPr>
          <w:color w:val="000000"/>
        </w:rPr>
        <w:t xml:space="preserve">Сроки реализации ЦП:   </w:t>
      </w:r>
      <w:r>
        <w:rPr>
          <w:color w:val="000000"/>
        </w:rPr>
        <w:t>2011-2014 гг.</w:t>
      </w:r>
    </w:p>
    <w:p w:rsidR="00910034" w:rsidRDefault="00910034" w:rsidP="00910034">
      <w:pPr>
        <w:rPr>
          <w:color w:val="000000"/>
        </w:rPr>
      </w:pPr>
    </w:p>
    <w:p w:rsidR="00910034" w:rsidRPr="0011610F" w:rsidRDefault="00910034" w:rsidP="00910034">
      <w:r w:rsidRPr="0011610F">
        <w:rPr>
          <w:color w:val="000000"/>
        </w:rPr>
        <w:t>Основные показатели реализации ЦП в части, администрируемой СБП</w:t>
      </w:r>
    </w:p>
    <w:p w:rsidR="00910034" w:rsidRDefault="00910034" w:rsidP="00910034">
      <w:pPr>
        <w:rPr>
          <w:sz w:val="26"/>
          <w:szCs w:val="26"/>
        </w:rPr>
      </w:pPr>
    </w:p>
    <w:tbl>
      <w:tblPr>
        <w:tblW w:w="1530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0"/>
        <w:gridCol w:w="709"/>
        <w:gridCol w:w="1559"/>
        <w:gridCol w:w="1418"/>
        <w:gridCol w:w="1417"/>
        <w:gridCol w:w="1418"/>
        <w:gridCol w:w="1134"/>
        <w:gridCol w:w="1134"/>
      </w:tblGrid>
      <w:tr w:rsidR="00910034" w:rsidTr="006A4E21">
        <w:trPr>
          <w:tblHeader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Наименование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код раздела, подраздела бюджетной классифика-ции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финансовый год (факт)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36C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12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финансовый</w:t>
            </w:r>
          </w:p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(оценка)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36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863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Очередной финансовый год 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36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0863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08636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0863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  <w:p w:rsidR="00910034" w:rsidRPr="0008636C" w:rsidRDefault="00910034" w:rsidP="006C4DC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8636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0863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10034" w:rsidTr="006A4E21"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34" w:rsidRPr="002E7C6A" w:rsidRDefault="00910034" w:rsidP="006C4DC5">
            <w:r w:rsidRPr="002E7C6A">
              <w:t>«Развитие субъектов малого и среднего предпринимательства в Каргасокском районе на 2011-2014 гг.»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Pr="00A82F8F" w:rsidRDefault="00910034" w:rsidP="006C4DC5">
            <w:pPr>
              <w:jc w:val="center"/>
            </w:pPr>
            <w:r w:rsidRPr="00A82F8F"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  <w:r>
              <w:t>7950974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Pr="00A82F8F" w:rsidRDefault="00910034" w:rsidP="006C4DC5">
            <w:pPr>
              <w:jc w:val="center"/>
            </w:pPr>
            <w:r w:rsidRPr="00A82F8F">
              <w:t>ФБ – 1540,175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ОБ – 155,0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МБ – 1300,0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ИИ – 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Pr="00A82F8F" w:rsidRDefault="00910034" w:rsidP="006C4DC5">
            <w:pPr>
              <w:jc w:val="center"/>
            </w:pPr>
            <w:r w:rsidRPr="00A82F8F">
              <w:t>ФБ – 1500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ОБ – 600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МБ – 1300,0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ИИ – 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Pr="00A82F8F" w:rsidRDefault="00910034" w:rsidP="006C4DC5">
            <w:pPr>
              <w:jc w:val="center"/>
            </w:pPr>
            <w:r w:rsidRPr="00A82F8F">
              <w:t>ФБ – 1500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ОБ – 600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МБ – 1300,0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ИИ –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Pr="00A82F8F" w:rsidRDefault="00910034" w:rsidP="006C4DC5">
            <w:pPr>
              <w:jc w:val="center"/>
            </w:pPr>
            <w:r w:rsidRPr="00A82F8F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0034" w:rsidTr="006A4E21"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34" w:rsidRPr="002E7C6A" w:rsidRDefault="00910034" w:rsidP="006C4DC5">
            <w:r w:rsidRPr="002E7C6A">
              <w:t>«Обеспечение жильем молодых семей в Каргасокском районе на 2011-2015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Pr="00A82F8F" w:rsidRDefault="00910034" w:rsidP="006C4DC5">
            <w:pPr>
              <w:jc w:val="center"/>
            </w:pPr>
            <w:r w:rsidRPr="00A82F8F"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  <w:r>
              <w:t>7950994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Pr="00A82F8F" w:rsidRDefault="00910034" w:rsidP="006C4DC5">
            <w:pPr>
              <w:jc w:val="center"/>
            </w:pPr>
            <w:r w:rsidRPr="00A82F8F">
              <w:t>ФБ – 217,6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ОБ – 281,8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МБ – 281,8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ИИ – 555,33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Pr="00A82F8F" w:rsidRDefault="00910034" w:rsidP="006C4DC5">
            <w:pPr>
              <w:jc w:val="center"/>
            </w:pPr>
            <w:r w:rsidRPr="00A82F8F">
              <w:t>ФБ – 1409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ОБ – 896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МБ – 1396,5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ИИ – 7966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Pr="00A82F8F" w:rsidRDefault="00910034" w:rsidP="006C4DC5">
            <w:pPr>
              <w:jc w:val="center"/>
            </w:pPr>
            <w:r w:rsidRPr="00A82F8F">
              <w:t>ФБ – 1400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ОБ – 900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МБ – 900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ИИ – 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Pr="00A82F8F" w:rsidRDefault="00910034" w:rsidP="006C4DC5">
            <w:pPr>
              <w:jc w:val="center"/>
            </w:pPr>
            <w:r w:rsidRPr="00A82F8F">
              <w:t>ФБ – 1400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ОБ – 900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МБ – 900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ИИ –7000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0034" w:rsidTr="006A4E21"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34" w:rsidRPr="002E7C6A" w:rsidRDefault="00910034" w:rsidP="006C4DC5">
            <w:r w:rsidRPr="002E7C6A">
              <w:t>«Социальное развитие села до 2014 года»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Pr="00A82F8F" w:rsidRDefault="00910034" w:rsidP="006C4DC5">
            <w:pPr>
              <w:jc w:val="center"/>
            </w:pPr>
            <w:r w:rsidRPr="00A82F8F"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Pr="00A82F8F" w:rsidRDefault="00910034" w:rsidP="006C4DC5">
            <w:pPr>
              <w:jc w:val="center"/>
            </w:pPr>
            <w:r w:rsidRPr="00A82F8F">
              <w:t>05017950975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Pr="00A82F8F" w:rsidRDefault="00910034" w:rsidP="006C4DC5">
            <w:pPr>
              <w:jc w:val="center"/>
            </w:pPr>
            <w:r w:rsidRPr="00A82F8F">
              <w:t xml:space="preserve">ФБ – </w:t>
            </w:r>
            <w:r>
              <w:t>1425</w:t>
            </w:r>
          </w:p>
          <w:p w:rsidR="00910034" w:rsidRPr="00A82F8F" w:rsidRDefault="00910034" w:rsidP="006C4DC5">
            <w:pPr>
              <w:jc w:val="center"/>
            </w:pPr>
            <w:r w:rsidRPr="00A82F8F">
              <w:t xml:space="preserve">ОБ – </w:t>
            </w:r>
            <w:r>
              <w:t>990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 xml:space="preserve">МБ – </w:t>
            </w:r>
            <w:r>
              <w:t>1168,7</w:t>
            </w:r>
          </w:p>
          <w:p w:rsidR="00910034" w:rsidRPr="00A82F8F" w:rsidRDefault="00910034" w:rsidP="006C4DC5">
            <w:pPr>
              <w:jc w:val="center"/>
            </w:pPr>
            <w:r w:rsidRPr="00A82F8F">
              <w:t xml:space="preserve">ИИ – </w:t>
            </w:r>
            <w:r>
              <w:t>1145,4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Pr="00A82F8F" w:rsidRDefault="00910034" w:rsidP="006C4DC5">
            <w:pPr>
              <w:jc w:val="center"/>
            </w:pPr>
            <w:r w:rsidRPr="00A82F8F">
              <w:t xml:space="preserve">ФБ – </w:t>
            </w:r>
            <w:r>
              <w:t>720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 xml:space="preserve">ОБ – </w:t>
            </w:r>
            <w:r>
              <w:t>800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МБ –</w:t>
            </w:r>
            <w:r>
              <w:t>1842</w:t>
            </w:r>
          </w:p>
          <w:p w:rsidR="00910034" w:rsidRPr="00A82F8F" w:rsidRDefault="00910034" w:rsidP="006C4DC5">
            <w:pPr>
              <w:jc w:val="center"/>
            </w:pPr>
            <w:r w:rsidRPr="00A82F8F">
              <w:t xml:space="preserve">ИИ – </w:t>
            </w:r>
            <w:r>
              <w:t>3480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Pr="00A82F8F" w:rsidRDefault="00910034" w:rsidP="006C4DC5">
            <w:pPr>
              <w:jc w:val="center"/>
            </w:pPr>
            <w:r w:rsidRPr="00A82F8F">
              <w:t xml:space="preserve">ФБ – </w:t>
            </w:r>
            <w:r>
              <w:t>800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 xml:space="preserve">ОБ – </w:t>
            </w:r>
            <w:r>
              <w:t>800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>МБ –</w:t>
            </w:r>
            <w:r>
              <w:t>800</w:t>
            </w:r>
          </w:p>
          <w:p w:rsidR="00910034" w:rsidRPr="00A82F8F" w:rsidRDefault="00910034" w:rsidP="006C4DC5">
            <w:pPr>
              <w:jc w:val="center"/>
            </w:pPr>
            <w:r w:rsidRPr="00A82F8F">
              <w:t xml:space="preserve">ИИ – </w:t>
            </w:r>
            <w: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034" w:rsidRDefault="00910034" w:rsidP="006C4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4E21" w:rsidRDefault="006A4E21" w:rsidP="00910034">
      <w:pPr>
        <w:jc w:val="both"/>
      </w:pPr>
    </w:p>
    <w:p w:rsidR="00910034" w:rsidRDefault="00910034" w:rsidP="00910034">
      <w:pPr>
        <w:jc w:val="both"/>
      </w:pPr>
      <w:r>
        <w:t>5</w:t>
      </w:r>
      <w:r w:rsidRPr="0011610F">
        <w:t>. Сведения о ведомственных целевых прогр</w:t>
      </w:r>
      <w:r>
        <w:t>аммах – не реализует.</w:t>
      </w:r>
    </w:p>
    <w:p w:rsidR="00910034" w:rsidRPr="0011610F" w:rsidRDefault="00910034" w:rsidP="00910034">
      <w:pPr>
        <w:jc w:val="both"/>
      </w:pPr>
      <w:r>
        <w:t>6</w:t>
      </w:r>
      <w:r w:rsidRPr="0011610F">
        <w:t>.</w:t>
      </w:r>
      <w:r>
        <w:t xml:space="preserve"> </w:t>
      </w:r>
      <w:r w:rsidRPr="0011610F">
        <w:t xml:space="preserve">СБП не реализует полномочий, делегированных </w:t>
      </w:r>
      <w:r>
        <w:t>Томской областью Каргасокскому району</w:t>
      </w:r>
      <w:r w:rsidRPr="0011610F">
        <w:t>.</w:t>
      </w:r>
    </w:p>
    <w:p w:rsidR="00910034" w:rsidRPr="00594866" w:rsidRDefault="00910034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10034" w:rsidRPr="00594866" w:rsidSect="00910034">
      <w:pgSz w:w="16840" w:h="11907" w:orient="landscape" w:code="9"/>
      <w:pgMar w:top="1276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B07" w:rsidRDefault="00306B07" w:rsidP="00A975C0">
      <w:r>
        <w:separator/>
      </w:r>
    </w:p>
  </w:endnote>
  <w:endnote w:type="continuationSeparator" w:id="1">
    <w:p w:rsidR="00306B07" w:rsidRDefault="00306B07" w:rsidP="00A97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B07" w:rsidRDefault="00306B07" w:rsidP="00A975C0">
      <w:r>
        <w:separator/>
      </w:r>
    </w:p>
  </w:footnote>
  <w:footnote w:type="continuationSeparator" w:id="1">
    <w:p w:rsidR="00306B07" w:rsidRDefault="00306B07" w:rsidP="00A975C0">
      <w:r>
        <w:continuationSeparator/>
      </w:r>
    </w:p>
  </w:footnote>
  <w:footnote w:id="2">
    <w:p w:rsidR="00A975C0" w:rsidRDefault="00A975C0" w:rsidP="00A975C0">
      <w:pPr>
        <w:pStyle w:val="a9"/>
      </w:pPr>
      <w:r>
        <w:rPr>
          <w:rStyle w:val="a8"/>
        </w:rPr>
        <w:footnoteRef/>
      </w:r>
      <w:r>
        <w:t xml:space="preserve"> Следует отметить, что сельское хозяйство, лесная и деревообрабатывающая отрасли не считаются благополучными и привлекательными и на общероссийском уровне - имеют в целом потенциально невысокие темпы развития, характеризуются низкой производительностью труда.</w:t>
      </w:r>
    </w:p>
  </w:footnote>
  <w:footnote w:id="3">
    <w:p w:rsidR="00910034" w:rsidRDefault="00910034" w:rsidP="00910034">
      <w:pPr>
        <w:tabs>
          <w:tab w:val="left" w:pos="1326"/>
        </w:tabs>
        <w:ind w:firstLine="598"/>
        <w:jc w:val="both"/>
      </w:pPr>
      <w:r>
        <w:rPr>
          <w:rStyle w:val="a8"/>
        </w:rPr>
        <w:footnoteRef/>
      </w:r>
      <w:r>
        <w:t xml:space="preserve">  Раздел заполняют СБП первой и второй группы.</w:t>
      </w:r>
    </w:p>
  </w:footnote>
  <w:footnote w:id="4">
    <w:p w:rsidR="00910034" w:rsidRDefault="00910034" w:rsidP="00910034">
      <w:pPr>
        <w:tabs>
          <w:tab w:val="left" w:pos="1326"/>
        </w:tabs>
        <w:ind w:firstLine="598"/>
        <w:jc w:val="both"/>
      </w:pPr>
      <w:r>
        <w:rPr>
          <w:rStyle w:val="a8"/>
        </w:rPr>
        <w:footnoteRef/>
      </w:r>
      <w:r>
        <w:t xml:space="preserve"> К расходам непрограммной деятельности СБП относятся расходы, указанные в </w:t>
      </w:r>
      <w:r w:rsidRPr="004317B3">
        <w:t xml:space="preserve">постановлении Администрации Каргасокского района от 08.07.2009 </w:t>
      </w:r>
      <w:r w:rsidRPr="00AF5868">
        <w:t>№ 106 "О Порядке разработки, утверждения, реализации и мониторинга реализации ведомственных целевых программ Каргасокского района".</w:t>
      </w:r>
    </w:p>
  </w:footnote>
  <w:footnote w:id="5">
    <w:p w:rsidR="00910034" w:rsidRDefault="00910034" w:rsidP="00910034">
      <w:pPr>
        <w:ind w:firstLine="598"/>
        <w:jc w:val="both"/>
        <w:outlineLvl w:val="0"/>
        <w:rPr>
          <w:color w:val="000000"/>
        </w:rPr>
      </w:pPr>
      <w:r>
        <w:rPr>
          <w:rStyle w:val="a8"/>
        </w:rPr>
        <w:footnoteRef/>
      </w:r>
      <w:r>
        <w:t xml:space="preserve"> Для СБП первой группы – </w:t>
      </w:r>
      <w:r>
        <w:rPr>
          <w:color w:val="000000"/>
        </w:rPr>
        <w:t>объем финансирования по строке “Итого по СБП” должен быть равен объему финансирования СБП, предусмотренному в ведомственной структуре расходов бюджета на очередной финансовый год и на плановый период;</w:t>
      </w:r>
    </w:p>
    <w:p w:rsidR="00910034" w:rsidRPr="00910034" w:rsidRDefault="00910034" w:rsidP="00910034">
      <w:pPr>
        <w:ind w:firstLine="598"/>
        <w:jc w:val="both"/>
        <w:outlineLvl w:val="0"/>
        <w:rPr>
          <w:color w:val="000000"/>
        </w:rPr>
      </w:pPr>
      <w:r>
        <w:rPr>
          <w:color w:val="000000"/>
        </w:rPr>
        <w:t xml:space="preserve">   для СБП второй группы – объем финансирования по строке “Итого по СБП” должен быть равен объему финансирования СБП, предусмотренному в ведомственной структуре расходов на очередной финансовый год и на плановый период.</w:t>
      </w:r>
    </w:p>
  </w:footnote>
  <w:footnote w:id="6">
    <w:p w:rsidR="00910034" w:rsidRDefault="00910034" w:rsidP="00910034">
      <w:pPr>
        <w:jc w:val="both"/>
        <w:outlineLvl w:val="0"/>
        <w:rPr>
          <w:color w:val="000000"/>
        </w:rPr>
      </w:pPr>
      <w:r>
        <w:rPr>
          <w:rStyle w:val="a8"/>
          <w:sz w:val="26"/>
          <w:szCs w:val="26"/>
        </w:rPr>
        <w:t>1</w:t>
      </w:r>
      <w:r>
        <w:t xml:space="preserve"> Для СБП первой группы – </w:t>
      </w:r>
      <w:r>
        <w:rPr>
          <w:color w:val="000000"/>
        </w:rPr>
        <w:t>объем финансирования по строке “Итого по СБП” должен быть равен объему финансирования СБП, предусмотренному в ведомственной структуре расходов бюджета на очередной финансовый год и на плановый период;</w:t>
      </w:r>
    </w:p>
    <w:p w:rsidR="00910034" w:rsidRDefault="00910034" w:rsidP="00910034">
      <w:pPr>
        <w:jc w:val="both"/>
        <w:outlineLvl w:val="0"/>
      </w:pPr>
      <w:r>
        <w:t xml:space="preserve">   для СБП второй группы – объем финансирования по строке “Итого по СБП” должен быть равен </w:t>
      </w:r>
      <w:r>
        <w:rPr>
          <w:color w:val="000000"/>
        </w:rPr>
        <w:t>объему финансирования СБП</w:t>
      </w:r>
      <w:r>
        <w:t>, предусмотренному в ведомственной структуре расходов Администрации Каргасокского района на очередной финансовый год и на плановый период.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0C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F55F76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EF2319"/>
    <w:multiLevelType w:val="hybridMultilevel"/>
    <w:tmpl w:val="C35C1C1A"/>
    <w:lvl w:ilvl="0" w:tplc="684231AE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42002E0D"/>
    <w:multiLevelType w:val="hybridMultilevel"/>
    <w:tmpl w:val="0DD86614"/>
    <w:lvl w:ilvl="0" w:tplc="9C52720A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F7A"/>
    <w:rsid w:val="00086D20"/>
    <w:rsid w:val="000C776A"/>
    <w:rsid w:val="000D2DB9"/>
    <w:rsid w:val="00112EB5"/>
    <w:rsid w:val="00117F75"/>
    <w:rsid w:val="00120083"/>
    <w:rsid w:val="00135264"/>
    <w:rsid w:val="00135CEE"/>
    <w:rsid w:val="00153BF8"/>
    <w:rsid w:val="001606B4"/>
    <w:rsid w:val="00171582"/>
    <w:rsid w:val="001957FB"/>
    <w:rsid w:val="001A29FD"/>
    <w:rsid w:val="001E01D7"/>
    <w:rsid w:val="002377F7"/>
    <w:rsid w:val="002E1559"/>
    <w:rsid w:val="00306B07"/>
    <w:rsid w:val="00341E71"/>
    <w:rsid w:val="00364C93"/>
    <w:rsid w:val="00367F70"/>
    <w:rsid w:val="00396C3E"/>
    <w:rsid w:val="00417122"/>
    <w:rsid w:val="00433E6C"/>
    <w:rsid w:val="00451F7A"/>
    <w:rsid w:val="00462398"/>
    <w:rsid w:val="0047574B"/>
    <w:rsid w:val="00487874"/>
    <w:rsid w:val="004B64E8"/>
    <w:rsid w:val="004C6742"/>
    <w:rsid w:val="004D495B"/>
    <w:rsid w:val="004E2A4A"/>
    <w:rsid w:val="00536464"/>
    <w:rsid w:val="00565D75"/>
    <w:rsid w:val="00594866"/>
    <w:rsid w:val="00663988"/>
    <w:rsid w:val="006A4E21"/>
    <w:rsid w:val="00711343"/>
    <w:rsid w:val="007320AF"/>
    <w:rsid w:val="0074000C"/>
    <w:rsid w:val="007C60E7"/>
    <w:rsid w:val="008376E7"/>
    <w:rsid w:val="00872C5E"/>
    <w:rsid w:val="0087401C"/>
    <w:rsid w:val="00910034"/>
    <w:rsid w:val="00986104"/>
    <w:rsid w:val="00991A94"/>
    <w:rsid w:val="009A25D8"/>
    <w:rsid w:val="00A3621A"/>
    <w:rsid w:val="00A52B64"/>
    <w:rsid w:val="00A85C10"/>
    <w:rsid w:val="00A975C0"/>
    <w:rsid w:val="00AA0E23"/>
    <w:rsid w:val="00AA5AC9"/>
    <w:rsid w:val="00AB31D6"/>
    <w:rsid w:val="00AC1621"/>
    <w:rsid w:val="00AF031A"/>
    <w:rsid w:val="00B516DE"/>
    <w:rsid w:val="00B6237F"/>
    <w:rsid w:val="00B83100"/>
    <w:rsid w:val="00B96B95"/>
    <w:rsid w:val="00BC1522"/>
    <w:rsid w:val="00C013BD"/>
    <w:rsid w:val="00C25736"/>
    <w:rsid w:val="00C7302C"/>
    <w:rsid w:val="00CC0A77"/>
    <w:rsid w:val="00D14E2E"/>
    <w:rsid w:val="00DB32EC"/>
    <w:rsid w:val="00DC1590"/>
    <w:rsid w:val="00E83082"/>
    <w:rsid w:val="00E93496"/>
    <w:rsid w:val="00F2475A"/>
    <w:rsid w:val="00F341EA"/>
    <w:rsid w:val="00F62260"/>
    <w:rsid w:val="00FB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64"/>
    <w:rPr>
      <w:sz w:val="24"/>
      <w:szCs w:val="24"/>
    </w:rPr>
  </w:style>
  <w:style w:type="paragraph" w:styleId="1">
    <w:name w:val="heading 1"/>
    <w:basedOn w:val="a"/>
    <w:next w:val="a"/>
    <w:qFormat/>
    <w:rsid w:val="00A52B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52B6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2B6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52B6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52B64"/>
    <w:pPr>
      <w:shd w:val="clear" w:color="auto" w:fill="000080"/>
    </w:pPr>
    <w:rPr>
      <w:rFonts w:ascii="Tahoma" w:hAnsi="Tahoma" w:cs="Tahoma"/>
    </w:rPr>
  </w:style>
  <w:style w:type="paragraph" w:customStyle="1" w:styleId="mystyle">
    <w:name w:val="mystyle"/>
    <w:basedOn w:val="a"/>
    <w:rsid w:val="00451F7A"/>
    <w:rPr>
      <w:szCs w:val="20"/>
      <w:lang w:val="en-US"/>
    </w:rPr>
  </w:style>
  <w:style w:type="paragraph" w:customStyle="1" w:styleId="ConsPlusNormal">
    <w:name w:val="ConsPlusNormal"/>
    <w:uiPriority w:val="99"/>
    <w:rsid w:val="00451F7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4">
    <w:name w:val="Table Grid"/>
    <w:basedOn w:val="a1"/>
    <w:uiPriority w:val="59"/>
    <w:rsid w:val="00451F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BF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94866"/>
    <w:rPr>
      <w:sz w:val="28"/>
      <w:szCs w:val="24"/>
    </w:rPr>
  </w:style>
  <w:style w:type="paragraph" w:styleId="a7">
    <w:name w:val="List Paragraph"/>
    <w:basedOn w:val="a"/>
    <w:uiPriority w:val="34"/>
    <w:qFormat/>
    <w:rsid w:val="00594866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character" w:styleId="a8">
    <w:name w:val="footnote reference"/>
    <w:basedOn w:val="a0"/>
    <w:uiPriority w:val="99"/>
    <w:semiHidden/>
    <w:rsid w:val="00A975C0"/>
    <w:rPr>
      <w:vertAlign w:val="superscript"/>
    </w:rPr>
  </w:style>
  <w:style w:type="paragraph" w:styleId="a9">
    <w:name w:val="footnote text"/>
    <w:basedOn w:val="a"/>
    <w:link w:val="aa"/>
    <w:uiPriority w:val="99"/>
    <w:semiHidden/>
    <w:rsid w:val="00A975C0"/>
    <w:pPr>
      <w:autoSpaceDE w:val="0"/>
      <w:autoSpaceDN w:val="0"/>
      <w:spacing w:before="60" w:after="60"/>
      <w:ind w:hanging="142"/>
      <w:jc w:val="both"/>
    </w:pPr>
    <w:rPr>
      <w:sz w:val="16"/>
      <w:szCs w:val="16"/>
    </w:rPr>
  </w:style>
  <w:style w:type="character" w:customStyle="1" w:styleId="aa">
    <w:name w:val="Текст сноски Знак"/>
    <w:basedOn w:val="a0"/>
    <w:link w:val="a9"/>
    <w:uiPriority w:val="99"/>
    <w:semiHidden/>
    <w:rsid w:val="00A975C0"/>
    <w:rPr>
      <w:sz w:val="16"/>
      <w:szCs w:val="16"/>
    </w:rPr>
  </w:style>
  <w:style w:type="paragraph" w:styleId="ab">
    <w:name w:val="Body Text"/>
    <w:basedOn w:val="a"/>
    <w:link w:val="ac"/>
    <w:uiPriority w:val="99"/>
    <w:rsid w:val="00A975C0"/>
    <w:pPr>
      <w:spacing w:after="120"/>
      <w:ind w:firstLine="709"/>
    </w:pPr>
  </w:style>
  <w:style w:type="character" w:customStyle="1" w:styleId="ac">
    <w:name w:val="Основной текст Знак"/>
    <w:basedOn w:val="a0"/>
    <w:link w:val="ab"/>
    <w:uiPriority w:val="99"/>
    <w:rsid w:val="00A975C0"/>
    <w:rPr>
      <w:sz w:val="24"/>
      <w:szCs w:val="24"/>
    </w:rPr>
  </w:style>
  <w:style w:type="paragraph" w:customStyle="1" w:styleId="ConsPlusCell">
    <w:name w:val="ConsPlusCell"/>
    <w:uiPriority w:val="99"/>
    <w:rsid w:val="00A975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footer"/>
    <w:basedOn w:val="a"/>
    <w:link w:val="ae"/>
    <w:uiPriority w:val="99"/>
    <w:rsid w:val="00910034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10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argasok.ru/files/dok_ana/531_2013_a.docx" TargetMode="External"/><Relationship Id="rId18" Type="http://schemas.openxmlformats.org/officeDocument/2006/relationships/hyperlink" Target="consultantplus://offline/main?base=LAW;n=110216;fld=134;dst=10017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4381C72B60417703BC4C7AB2A108066EB6AF98F44590AE99D82825F3DDA72CF786EB768440342456dBW1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kargasok.ru/files/dok_ana/531_2013_a.docx" TargetMode="External"/><Relationship Id="rId17" Type="http://schemas.openxmlformats.org/officeDocument/2006/relationships/hyperlink" Target="consultantplus://offline/ref=792975777D27DDDEA763040BDCF72719A96333E9D1AD2ACD3525C97170DFC9712C2D30420A0625EC66y7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argasok.ru/files/dok_ana/531_2013_a.docx" TargetMode="External"/><Relationship Id="rId20" Type="http://schemas.openxmlformats.org/officeDocument/2006/relationships/hyperlink" Target="consultantplus://offline/ref=800B0CF246C1FDF5EE230572D0F9096563D5D4F5813C32AE467857BEBBF4960F04028CD5CDD5B6B03262B1ZF10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rgasok.ru/files/dok_ana/531_2013_a.doc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kargasok.ru/files/dok_ana/531_2013_a.docx" TargetMode="External"/><Relationship Id="rId23" Type="http://schemas.openxmlformats.org/officeDocument/2006/relationships/hyperlink" Target="consultantplus://offline/ref=133D2D33DA7291BAE6BF5A1AA6CBC44F48097642368E2310BEC153CF608FDE4762JBL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A01A84F1CEE8C1BD1384FE916D0A776485950793717E5A475FADC5C6xEq2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argasok.ru/files/dok_ana/531_2013_a.docx" TargetMode="External"/><Relationship Id="rId22" Type="http://schemas.openxmlformats.org/officeDocument/2006/relationships/hyperlink" Target="consultantplus://offline/ref=5F65371254B58EC829AA3032D0C52DDB3EB5556B2249AD6936BF557543A8A764580B6874CCC4626Be0X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98</_x2116__x0020_документа>
    <Код_x0020_статуса xmlns="eeeabf7a-eb30-4f4c-b482-66cce6fba9eb">0</Код_x0020_статуса>
    <Дата_x0020_принятия xmlns="eeeabf7a-eb30-4f4c-b482-66cce6fba9eb">2014-02-23T17:00:00+00:00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2014-02-23T17:00:00+00:00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B4845C5-E194-4093-BC26-48AB4A3E583C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19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контрактной службе Администрации Каргасокского района</vt:lpstr>
    </vt:vector>
  </TitlesOfParts>
  <Company/>
  <LinksUpToDate>false</LinksUpToDate>
  <CharactersWithSpaces>24632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контрактной службе Администрации Каргасокского района</dc:title>
  <dc:creator>Julia</dc:creator>
  <cp:lastModifiedBy>Ogogina</cp:lastModifiedBy>
  <cp:revision>7</cp:revision>
  <cp:lastPrinted>2015-03-17T03:41:00Z</cp:lastPrinted>
  <dcterms:created xsi:type="dcterms:W3CDTF">2015-03-17T03:56:00Z</dcterms:created>
  <dcterms:modified xsi:type="dcterms:W3CDTF">2015-04-29T12:23:00Z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