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D" w:rsidRDefault="00714EBD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714EBD" w:rsidRDefault="00714EBD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</w:t>
      </w:r>
      <w:r w:rsidR="00223DEC">
        <w:rPr>
          <w:rFonts w:ascii="Times New Roman" w:hAnsi="Times New Roman" w:cs="Times New Roman"/>
          <w:sz w:val="24"/>
          <w:szCs w:val="24"/>
        </w:rPr>
        <w:t>18</w:t>
      </w:r>
      <w:r w:rsidRPr="00332076">
        <w:rPr>
          <w:rFonts w:ascii="Times New Roman" w:hAnsi="Times New Roman" w:cs="Times New Roman"/>
          <w:sz w:val="24"/>
          <w:szCs w:val="24"/>
        </w:rPr>
        <w:t>.0</w:t>
      </w:r>
      <w:r w:rsidR="00284A6A">
        <w:rPr>
          <w:rFonts w:ascii="Times New Roman" w:hAnsi="Times New Roman" w:cs="Times New Roman"/>
          <w:sz w:val="24"/>
          <w:szCs w:val="24"/>
        </w:rPr>
        <w:t>9</w:t>
      </w:r>
      <w:r w:rsidRPr="00332076">
        <w:rPr>
          <w:rFonts w:ascii="Times New Roman" w:hAnsi="Times New Roman" w:cs="Times New Roman"/>
          <w:sz w:val="24"/>
          <w:szCs w:val="24"/>
        </w:rPr>
        <w:t>.2014 г.</w:t>
      </w:r>
    </w:p>
    <w:p w:rsidR="00714EBD" w:rsidRPr="00332076" w:rsidRDefault="00714EBD" w:rsidP="00332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32076" w:rsidRPr="00332076" w:rsidTr="00D52D38">
        <w:tc>
          <w:tcPr>
            <w:tcW w:w="6363" w:type="dxa"/>
            <w:hideMark/>
          </w:tcPr>
          <w:p w:rsidR="00332076" w:rsidRPr="00332076" w:rsidRDefault="00332076" w:rsidP="00332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контрольном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84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32076" w:rsidRPr="00332076" w:rsidRDefault="00332076" w:rsidP="00D52D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692" w:rsidRDefault="002B1692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166" w:rsidRPr="00124166" w:rsidRDefault="00332076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71755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A2068B">
        <w:rPr>
          <w:rFonts w:ascii="Times New Roman" w:hAnsi="Times New Roman" w:cs="Times New Roman"/>
          <w:sz w:val="24"/>
          <w:szCs w:val="24"/>
        </w:rPr>
        <w:t>председателя</w:t>
      </w:r>
      <w:r w:rsidR="003B53D6">
        <w:rPr>
          <w:rFonts w:ascii="Times New Roman" w:hAnsi="Times New Roman" w:cs="Times New Roman"/>
          <w:sz w:val="24"/>
          <w:szCs w:val="24"/>
        </w:rPr>
        <w:t xml:space="preserve"> </w:t>
      </w:r>
      <w:r w:rsidRPr="00471755">
        <w:rPr>
          <w:rFonts w:ascii="Times New Roman" w:hAnsi="Times New Roman" w:cs="Times New Roman"/>
          <w:sz w:val="24"/>
          <w:szCs w:val="24"/>
        </w:rPr>
        <w:t>Контрольного органа Каргасокского района от 2</w:t>
      </w:r>
      <w:r w:rsidR="00284A6A">
        <w:rPr>
          <w:rFonts w:ascii="Times New Roman" w:hAnsi="Times New Roman" w:cs="Times New Roman"/>
          <w:sz w:val="24"/>
          <w:szCs w:val="24"/>
        </w:rPr>
        <w:t>6</w:t>
      </w:r>
      <w:r w:rsidRPr="00471755">
        <w:rPr>
          <w:rFonts w:ascii="Times New Roman" w:hAnsi="Times New Roman" w:cs="Times New Roman"/>
          <w:sz w:val="24"/>
          <w:szCs w:val="24"/>
        </w:rPr>
        <w:t>.0</w:t>
      </w:r>
      <w:r w:rsidR="00284A6A">
        <w:rPr>
          <w:rFonts w:ascii="Times New Roman" w:hAnsi="Times New Roman" w:cs="Times New Roman"/>
          <w:sz w:val="24"/>
          <w:szCs w:val="24"/>
        </w:rPr>
        <w:t>5</w:t>
      </w:r>
      <w:r w:rsidRPr="00471755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223DEC">
        <w:rPr>
          <w:rFonts w:ascii="Times New Roman" w:hAnsi="Times New Roman" w:cs="Times New Roman"/>
          <w:sz w:val="24"/>
          <w:szCs w:val="24"/>
        </w:rPr>
        <w:t>7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и пункта </w:t>
      </w:r>
      <w:r w:rsidR="00223DEC">
        <w:rPr>
          <w:rFonts w:ascii="Times New Roman" w:hAnsi="Times New Roman" w:cs="Times New Roman"/>
          <w:sz w:val="24"/>
          <w:szCs w:val="24"/>
        </w:rPr>
        <w:t>7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плана работы проведено контрольное мероприятие </w:t>
      </w:r>
      <w:r w:rsidR="00124166">
        <w:rPr>
          <w:rFonts w:ascii="Times New Roman" w:hAnsi="Times New Roman" w:cs="Times New Roman"/>
          <w:sz w:val="24"/>
          <w:szCs w:val="24"/>
        </w:rPr>
        <w:t>«П</w:t>
      </w:r>
      <w:r w:rsidR="00124166" w:rsidRPr="00124166">
        <w:rPr>
          <w:rFonts w:ascii="Times New Roman" w:hAnsi="Times New Roman" w:cs="Times New Roman"/>
          <w:sz w:val="24"/>
          <w:szCs w:val="24"/>
        </w:rPr>
        <w:t>роверк</w:t>
      </w:r>
      <w:r w:rsidR="00124166">
        <w:rPr>
          <w:rFonts w:ascii="Times New Roman" w:hAnsi="Times New Roman" w:cs="Times New Roman"/>
          <w:sz w:val="24"/>
          <w:szCs w:val="24"/>
        </w:rPr>
        <w:t>а</w:t>
      </w:r>
      <w:r w:rsidR="00124166" w:rsidRPr="00124166">
        <w:rPr>
          <w:rFonts w:ascii="Times New Roman" w:hAnsi="Times New Roman" w:cs="Times New Roman"/>
          <w:sz w:val="24"/>
          <w:szCs w:val="24"/>
        </w:rPr>
        <w:t xml:space="preserve"> использования муниципального имущества, находящегося в собственности </w:t>
      </w:r>
      <w:r w:rsidR="00284A6A">
        <w:rPr>
          <w:rFonts w:ascii="Times New Roman" w:hAnsi="Times New Roman" w:cs="Times New Roman"/>
          <w:sz w:val="24"/>
          <w:szCs w:val="24"/>
        </w:rPr>
        <w:t>Тым</w:t>
      </w:r>
      <w:r w:rsidR="00124166" w:rsidRPr="00124166">
        <w:rPr>
          <w:rFonts w:ascii="Times New Roman" w:hAnsi="Times New Roman" w:cs="Times New Roman"/>
          <w:sz w:val="24"/>
          <w:szCs w:val="24"/>
        </w:rPr>
        <w:t xml:space="preserve">ского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«ЖКХ </w:t>
      </w:r>
      <w:r w:rsidR="00284A6A">
        <w:rPr>
          <w:rFonts w:ascii="Times New Roman" w:hAnsi="Times New Roman" w:cs="Times New Roman"/>
          <w:sz w:val="24"/>
          <w:szCs w:val="24"/>
        </w:rPr>
        <w:t>Тымское</w:t>
      </w:r>
      <w:r w:rsidR="00124166" w:rsidRPr="00124166">
        <w:rPr>
          <w:rFonts w:ascii="Times New Roman" w:hAnsi="Times New Roman" w:cs="Times New Roman"/>
          <w:sz w:val="24"/>
          <w:szCs w:val="24"/>
        </w:rPr>
        <w:t>»</w:t>
      </w:r>
      <w:r w:rsidR="00FD5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4F0">
        <w:rPr>
          <w:rFonts w:ascii="Times New Roman" w:hAnsi="Times New Roman" w:cs="Times New Roman"/>
          <w:sz w:val="24"/>
          <w:szCs w:val="24"/>
        </w:rPr>
        <w:t xml:space="preserve"> Проверка проведена </w:t>
      </w:r>
      <w:r w:rsidR="00FD54F0" w:rsidRPr="00FD54F0">
        <w:rPr>
          <w:rFonts w:ascii="Times New Roman" w:hAnsi="Times New Roman" w:cs="Times New Roman"/>
          <w:sz w:val="24"/>
          <w:szCs w:val="24"/>
        </w:rPr>
        <w:t>с 0</w:t>
      </w:r>
      <w:r w:rsidR="00284A6A">
        <w:rPr>
          <w:rFonts w:ascii="Times New Roman" w:hAnsi="Times New Roman" w:cs="Times New Roman"/>
          <w:sz w:val="24"/>
          <w:szCs w:val="24"/>
        </w:rPr>
        <w:t>2</w:t>
      </w:r>
      <w:r w:rsidR="00FD54F0" w:rsidRPr="00FD54F0">
        <w:rPr>
          <w:rFonts w:ascii="Times New Roman" w:hAnsi="Times New Roman" w:cs="Times New Roman"/>
          <w:sz w:val="24"/>
          <w:szCs w:val="24"/>
        </w:rPr>
        <w:t>.0</w:t>
      </w:r>
      <w:r w:rsidR="00284A6A">
        <w:rPr>
          <w:rFonts w:ascii="Times New Roman" w:hAnsi="Times New Roman" w:cs="Times New Roman"/>
          <w:sz w:val="24"/>
          <w:szCs w:val="24"/>
        </w:rPr>
        <w:t>6</w:t>
      </w:r>
      <w:r w:rsidR="00FD54F0" w:rsidRPr="00FD54F0">
        <w:rPr>
          <w:rFonts w:ascii="Times New Roman" w:hAnsi="Times New Roman" w:cs="Times New Roman"/>
          <w:sz w:val="24"/>
          <w:szCs w:val="24"/>
        </w:rPr>
        <w:t>.2014г. по 2</w:t>
      </w:r>
      <w:r w:rsidR="00284A6A">
        <w:rPr>
          <w:rFonts w:ascii="Times New Roman" w:hAnsi="Times New Roman" w:cs="Times New Roman"/>
          <w:sz w:val="24"/>
          <w:szCs w:val="24"/>
        </w:rPr>
        <w:t>6</w:t>
      </w:r>
      <w:r w:rsidR="00FD54F0" w:rsidRPr="00FD54F0">
        <w:rPr>
          <w:rFonts w:ascii="Times New Roman" w:hAnsi="Times New Roman" w:cs="Times New Roman"/>
          <w:sz w:val="24"/>
          <w:szCs w:val="24"/>
        </w:rPr>
        <w:t>.0</w:t>
      </w:r>
      <w:r w:rsidR="00284A6A">
        <w:rPr>
          <w:rFonts w:ascii="Times New Roman" w:hAnsi="Times New Roman" w:cs="Times New Roman"/>
          <w:sz w:val="24"/>
          <w:szCs w:val="24"/>
        </w:rPr>
        <w:t>6</w:t>
      </w:r>
      <w:r w:rsidR="00FD54F0" w:rsidRPr="00FD54F0">
        <w:rPr>
          <w:rFonts w:ascii="Times New Roman" w:hAnsi="Times New Roman" w:cs="Times New Roman"/>
          <w:sz w:val="24"/>
          <w:szCs w:val="24"/>
        </w:rPr>
        <w:t>.2014г.</w:t>
      </w:r>
      <w:r w:rsidR="00FD54F0">
        <w:rPr>
          <w:rFonts w:ascii="Times New Roman" w:hAnsi="Times New Roman" w:cs="Times New Roman"/>
          <w:sz w:val="24"/>
          <w:szCs w:val="24"/>
        </w:rPr>
        <w:t>, проверяемым периодом является 2013 год.</w:t>
      </w: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 w:rsidRPr="00C459BD">
        <w:rPr>
          <w:rFonts w:ascii="Times New Roman" w:hAnsi="Times New Roman" w:cs="Times New Roman"/>
          <w:b/>
          <w:sz w:val="24"/>
        </w:rPr>
        <w:t>от 2</w:t>
      </w:r>
      <w:r w:rsidR="00223DEC">
        <w:rPr>
          <w:rFonts w:ascii="Times New Roman" w:hAnsi="Times New Roman" w:cs="Times New Roman"/>
          <w:b/>
          <w:sz w:val="24"/>
        </w:rPr>
        <w:t>3</w:t>
      </w:r>
      <w:r w:rsidRPr="00C459BD">
        <w:rPr>
          <w:rFonts w:ascii="Times New Roman" w:hAnsi="Times New Roman" w:cs="Times New Roman"/>
          <w:b/>
          <w:sz w:val="24"/>
        </w:rPr>
        <w:t>.0</w:t>
      </w:r>
      <w:r w:rsidR="00284A6A">
        <w:rPr>
          <w:rFonts w:ascii="Times New Roman" w:hAnsi="Times New Roman" w:cs="Times New Roman"/>
          <w:b/>
          <w:sz w:val="24"/>
        </w:rPr>
        <w:t>6</w:t>
      </w:r>
      <w:r w:rsidRPr="00C459BD">
        <w:rPr>
          <w:rFonts w:ascii="Times New Roman" w:hAnsi="Times New Roman" w:cs="Times New Roman"/>
          <w:b/>
          <w:sz w:val="24"/>
        </w:rPr>
        <w:t xml:space="preserve">.2014г. № </w:t>
      </w:r>
      <w:r w:rsidR="00223DEC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:rsidR="0020282F" w:rsidRDefault="0020282F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0282F" w:rsidRPr="00223DEC" w:rsidRDefault="0020282F" w:rsidP="0020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20282F" w:rsidRPr="00223DEC" w:rsidRDefault="0020282F" w:rsidP="0020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Федеральный закон 131-ФЗ - Федеральный закон Российской Федерации от 06.10.2003 № 131-ФЗ «Об общих принципах местного самоуправления в Российской Федерации»;</w:t>
      </w:r>
    </w:p>
    <w:p w:rsidR="0020282F" w:rsidRPr="002B1692" w:rsidRDefault="0020282F" w:rsidP="00202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Федеральный закон 161-ФЗ - Федеральный закон Российской Федерации от 14.11.2002г. № 161-ФЗ «О государственных и муниципальных унитарных предприятиях».</w:t>
      </w:r>
      <w:r w:rsidRPr="002B1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73" w:rsidRDefault="00AF7873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Pr="00F7335B" w:rsidRDefault="00F7335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Проверка выявила ряд нарушений</w:t>
      </w:r>
      <w:r w:rsidR="00284A6A">
        <w:rPr>
          <w:rFonts w:ascii="Times New Roman" w:hAnsi="Times New Roman" w:cs="Times New Roman"/>
          <w:sz w:val="24"/>
          <w:szCs w:val="24"/>
        </w:rPr>
        <w:t>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Анализ Устава муниципального образования «Тымское сельское поселение» показал несоответствие статей 2 и 38 принимаемым Советом Тымского сельского поселения решениям о передаче полномочий контрольно-счётного органа поселения по осуществлению внешнего муниципального финансового контроля и главе 26 Бюджетного кодекса РФ.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В нарушение части 2 статьи 8 Федерального закона 161-ФЗ отсутствует решение Главы Тымского сельского поселения об утверждении МУП «ЖКХ Тымское».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Анализ Устава МУП «ЖКХ Тымское» показал, что его пункты 1.6, 3.1, 3.4, 3.7, 4.2, 4.3, 4.4 не соответствуют статьям 2, 9, 17, 22, 23 Федерального закона 161-ФЗ, статье 50 Гражданского кодекса, статье 78 Бюджетного кодекса, статье 53 Федерального закона 131-ФЗ, Приказам Департамента тарифного регулирования  и государственного заказа Томской области. В Уставе отсутствуют нормы, указанные в статьях 20, 21, 26 Федерального закона 161-ФЗ, которые необходимо было прописать в Уставе Предприятия в соответствии с частью 3 статьи 9 выше указанного Федерального Закона.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При проверке бюджетного учета основных средств, находящихся  в оперативном управлении Администрации поселения, установлены нарушения Инструкции по применению единого плана счетов, Постановления Правительства РФ от 1 января 2002 г. N 1.</w:t>
      </w:r>
    </w:p>
    <w:p w:rsidR="00223DEC" w:rsidRPr="00A2068B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68B">
        <w:rPr>
          <w:rFonts w:ascii="Times New Roman" w:hAnsi="Times New Roman" w:cs="Times New Roman"/>
          <w:sz w:val="24"/>
          <w:szCs w:val="24"/>
        </w:rPr>
        <w:t xml:space="preserve">Незаконно за 3 </w:t>
      </w:r>
      <w:r w:rsidR="007E0F61" w:rsidRPr="00A2068B">
        <w:rPr>
          <w:rFonts w:ascii="Times New Roman" w:hAnsi="Times New Roman" w:cs="Times New Roman"/>
          <w:sz w:val="24"/>
          <w:szCs w:val="24"/>
        </w:rPr>
        <w:t>уволившимися</w:t>
      </w:r>
      <w:r w:rsidRPr="00A2068B">
        <w:rPr>
          <w:rFonts w:ascii="Times New Roman" w:hAnsi="Times New Roman" w:cs="Times New Roman"/>
          <w:sz w:val="24"/>
          <w:szCs w:val="24"/>
        </w:rPr>
        <w:t xml:space="preserve"> работниками Администрации сельского поселения числится</w:t>
      </w:r>
      <w:r w:rsidR="007E0F61" w:rsidRPr="00A2068B">
        <w:rPr>
          <w:rFonts w:ascii="Times New Roman" w:hAnsi="Times New Roman" w:cs="Times New Roman"/>
          <w:sz w:val="24"/>
          <w:szCs w:val="24"/>
        </w:rPr>
        <w:t xml:space="preserve"> на подотчёте</w:t>
      </w:r>
      <w:r w:rsidRPr="00A2068B">
        <w:rPr>
          <w:rFonts w:ascii="Times New Roman" w:hAnsi="Times New Roman" w:cs="Times New Roman"/>
          <w:sz w:val="24"/>
          <w:szCs w:val="24"/>
        </w:rPr>
        <w:t xml:space="preserve"> 63 объекта муниципального имущества на общую сумму 1 247 279,72 руб.</w:t>
      </w:r>
      <w:bookmarkStart w:id="0" w:name="_GoBack"/>
      <w:bookmarkEnd w:id="0"/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Не утвержден Порядок  списания муниципального имущества.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В учётной политике не утверждены  сроки проведения  инвентаризации.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При проверке учёта и эффективного использования имущества составляющего казну установлено следующее: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отсутствует Порядок инвентарного и аналитического учета имущества казны;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lastRenderedPageBreak/>
        <w:t>- необоснованно в казне, учитывается блочно-модульная ДЭС, которая была передана в хозяйственное ведение МУП «ЖКХ Тымское»;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 xml:space="preserve">- на момент проверки из 142 объектов имущества казны </w:t>
      </w:r>
      <w:r w:rsidRPr="00223DEC">
        <w:rPr>
          <w:rFonts w:ascii="Times New Roman" w:hAnsi="Times New Roman" w:cs="Times New Roman"/>
          <w:b/>
          <w:sz w:val="24"/>
          <w:szCs w:val="24"/>
        </w:rPr>
        <w:t>7</w:t>
      </w:r>
      <w:r w:rsidRPr="00223DEC">
        <w:rPr>
          <w:rFonts w:ascii="Times New Roman" w:hAnsi="Times New Roman" w:cs="Times New Roman"/>
          <w:sz w:val="24"/>
          <w:szCs w:val="24"/>
        </w:rPr>
        <w:t xml:space="preserve"> объектов не используются, в том числе 5 транспортных средств; 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неправомерно часть административного здания, которое занимает Администрация поселения,  учитываться  на балансовом счёте 108 «Имущество казны»;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незаконно   квартира по адресу с. Тымск ул. Школьная, 18 кв.1. отсутствует в учете имущества казны;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3DEC">
        <w:rPr>
          <w:rFonts w:ascii="Times New Roman" w:hAnsi="Times New Roman" w:cs="Times New Roman"/>
          <w:sz w:val="24"/>
          <w:szCs w:val="24"/>
        </w:rPr>
        <w:t>неправомерно</w:t>
      </w:r>
      <w:r w:rsidRPr="0022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DEC">
        <w:rPr>
          <w:rFonts w:ascii="Times New Roman" w:hAnsi="Times New Roman" w:cs="Times New Roman"/>
          <w:sz w:val="24"/>
          <w:szCs w:val="24"/>
        </w:rPr>
        <w:t>состоят на учёте 2 квартиры по адресу с. Тымск: ул. Береговая, д.6 кв.2 и  ул. Садовая д.9 кв.1, одна из которых списана, другая находится в собственности квартиросъемщика;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в казне числится квартира по адресу:  ул. Садовая, д.8, кв.2., в которой никто не проживает;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переданный в аренду трактор МТЗ-82 не учитывается в составе казны поселения.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 xml:space="preserve">Установлены нарушения в учёте объектов имущества </w:t>
      </w:r>
      <w:r w:rsidR="006A5E0A">
        <w:rPr>
          <w:rFonts w:ascii="Times New Roman" w:hAnsi="Times New Roman" w:cs="Times New Roman"/>
          <w:sz w:val="24"/>
          <w:szCs w:val="24"/>
        </w:rPr>
        <w:t>МУП «ЖКХ Тымское».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в нарушение приказа Минэкономразвития России от 30.08.2011г. № 424 </w:t>
      </w:r>
      <w:r w:rsidRPr="0062177E">
        <w:rPr>
          <w:rFonts w:ascii="Times New Roman" w:hAnsi="Times New Roman" w:cs="Times New Roman"/>
          <w:sz w:val="24"/>
          <w:szCs w:val="24"/>
        </w:rPr>
        <w:t>не ведется Реестр муниципального имущества</w:t>
      </w:r>
      <w:r w:rsidRPr="00223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 xml:space="preserve">Администрацией Тымского сельского поселения не </w:t>
      </w:r>
      <w:proofErr w:type="gramStart"/>
      <w:r w:rsidRPr="00223DEC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223DEC">
        <w:rPr>
          <w:rFonts w:ascii="Times New Roman" w:hAnsi="Times New Roman" w:cs="Times New Roman"/>
          <w:sz w:val="24"/>
          <w:szCs w:val="24"/>
        </w:rPr>
        <w:t xml:space="preserve"> (не разработан):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 xml:space="preserve">- размер сделки, совершаемой МУП «ЖКХ Тымское», выше которой она относится </w:t>
      </w:r>
      <w:proofErr w:type="gramStart"/>
      <w:r w:rsidRPr="00223DE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23DEC">
        <w:rPr>
          <w:rFonts w:ascii="Times New Roman" w:hAnsi="Times New Roman" w:cs="Times New Roman"/>
          <w:sz w:val="24"/>
          <w:szCs w:val="24"/>
        </w:rPr>
        <w:t xml:space="preserve"> крупной;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сроки и перечень предоставляемой МУПом «ЖКХ Тымское» в Администрацию Тымского сельского поселения бухгалтерской и другой утверждённой ею отчётности;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порядок составления, утверждения и установления показателей планов МУП «ЖКХ Тымское»;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перечень случаев, когда принимается решение на проведение аудиторских проверок;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порядок проведения</w:t>
      </w:r>
      <w:r w:rsidRPr="0022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DEC">
        <w:rPr>
          <w:rFonts w:ascii="Times New Roman" w:hAnsi="Times New Roman" w:cs="Times New Roman"/>
          <w:sz w:val="24"/>
          <w:szCs w:val="24"/>
        </w:rPr>
        <w:t>аттестации руководителей МУП «ЖКХ Тымское»;</w:t>
      </w:r>
    </w:p>
    <w:p w:rsidR="00223DEC" w:rsidRPr="00223DEC" w:rsidRDefault="00223DEC" w:rsidP="00223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- положение по оплате тру</w:t>
      </w:r>
      <w:r w:rsidR="000840A9">
        <w:rPr>
          <w:rFonts w:ascii="Times New Roman" w:hAnsi="Times New Roman" w:cs="Times New Roman"/>
          <w:sz w:val="24"/>
          <w:szCs w:val="24"/>
        </w:rPr>
        <w:t>да работников МУП «ЖКХ Тымское».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В Администрацию Тымского сельского поселения ежегодно не предоставлялась отчётность, составленная МУПом «ЖКХ Тымское».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Администрации Тымского сельского поселения ежегодно не предоставлялись хозяйственно-финансовые планы МУП «ЖКХ Тымское» и не утверждались показатели этих планов.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Администрации Тымского сельского поселения ежегодно и в течение года не предоставлялись анализы деятельности МУП «ЖКХ Тымское». На основании их директор МУП «ЖКХ Тымское» не отчитывался перед учредителем о результатах своей деятельности.</w:t>
      </w:r>
    </w:p>
    <w:p w:rsidR="00223DEC" w:rsidRPr="00223DEC" w:rsidRDefault="00223DEC" w:rsidP="00223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 xml:space="preserve">Администрацией Тымского сельского поселения не представлены проверяющим документы подтверждающие осуществление учредителем </w:t>
      </w:r>
      <w:proofErr w:type="gramStart"/>
      <w:r w:rsidRPr="00223D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3DEC">
        <w:rPr>
          <w:rFonts w:ascii="Times New Roman" w:hAnsi="Times New Roman" w:cs="Times New Roman"/>
          <w:sz w:val="24"/>
          <w:szCs w:val="24"/>
        </w:rPr>
        <w:t xml:space="preserve"> деятельностью предприятия.</w:t>
      </w:r>
    </w:p>
    <w:p w:rsidR="00223DEC" w:rsidRDefault="00223DEC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DEC">
        <w:rPr>
          <w:rFonts w:ascii="Times New Roman" w:hAnsi="Times New Roman" w:cs="Times New Roman"/>
          <w:sz w:val="24"/>
          <w:szCs w:val="24"/>
        </w:rPr>
        <w:t>По инициативе Администрации Тымского сельского поселения не проводилась аудиторская проверка МУП «ЖКХ Тымское».</w:t>
      </w:r>
    </w:p>
    <w:p w:rsidR="00223DEC" w:rsidRDefault="00223DEC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4EB" w:rsidRDefault="00FA01CE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</w:t>
      </w:r>
      <w:r w:rsidR="00E458AB">
        <w:rPr>
          <w:rFonts w:ascii="Times New Roman" w:hAnsi="Times New Roman" w:cs="Times New Roman"/>
          <w:sz w:val="24"/>
          <w:szCs w:val="24"/>
        </w:rPr>
        <w:t xml:space="preserve"> </w:t>
      </w:r>
      <w:r w:rsidR="00EF68F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7488">
        <w:rPr>
          <w:rFonts w:ascii="Times New Roman" w:hAnsi="Times New Roman" w:cs="Times New Roman"/>
          <w:sz w:val="24"/>
          <w:szCs w:val="24"/>
        </w:rPr>
        <w:t>Тым</w:t>
      </w:r>
      <w:r w:rsidR="00EF68F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002DD8">
        <w:rPr>
          <w:rFonts w:ascii="Times New Roman" w:hAnsi="Times New Roman" w:cs="Times New Roman"/>
          <w:sz w:val="24"/>
          <w:szCs w:val="24"/>
        </w:rPr>
        <w:t xml:space="preserve">лено </w:t>
      </w:r>
      <w:r w:rsidR="006A5E0A">
        <w:rPr>
          <w:rFonts w:ascii="Times New Roman" w:hAnsi="Times New Roman" w:cs="Times New Roman"/>
          <w:sz w:val="24"/>
          <w:szCs w:val="24"/>
        </w:rPr>
        <w:t>П</w:t>
      </w:r>
      <w:r w:rsidR="00002DD8">
        <w:rPr>
          <w:rFonts w:ascii="Times New Roman" w:hAnsi="Times New Roman" w:cs="Times New Roman"/>
          <w:sz w:val="24"/>
          <w:szCs w:val="24"/>
        </w:rPr>
        <w:t xml:space="preserve">редставление по устранению выявленных нарушений </w:t>
      </w:r>
      <w:r w:rsidR="00002DD8" w:rsidRPr="001B14EB">
        <w:rPr>
          <w:rFonts w:ascii="Times New Roman" w:hAnsi="Times New Roman" w:cs="Times New Roman"/>
          <w:sz w:val="24"/>
          <w:szCs w:val="24"/>
        </w:rPr>
        <w:t xml:space="preserve">от  </w:t>
      </w:r>
      <w:r w:rsidR="00957488">
        <w:rPr>
          <w:rFonts w:ascii="Times New Roman" w:hAnsi="Times New Roman" w:cs="Times New Roman"/>
          <w:sz w:val="24"/>
          <w:szCs w:val="24"/>
        </w:rPr>
        <w:t>23</w:t>
      </w:r>
      <w:r w:rsidR="00002DD8" w:rsidRPr="001B14EB">
        <w:rPr>
          <w:rFonts w:ascii="Times New Roman" w:hAnsi="Times New Roman" w:cs="Times New Roman"/>
          <w:sz w:val="24"/>
          <w:szCs w:val="24"/>
        </w:rPr>
        <w:t>.0</w:t>
      </w:r>
      <w:r w:rsidR="00957488">
        <w:rPr>
          <w:rFonts w:ascii="Times New Roman" w:hAnsi="Times New Roman" w:cs="Times New Roman"/>
          <w:sz w:val="24"/>
          <w:szCs w:val="24"/>
        </w:rPr>
        <w:t>6</w:t>
      </w:r>
      <w:r w:rsidR="00002DD8" w:rsidRPr="001B14EB">
        <w:rPr>
          <w:rFonts w:ascii="Times New Roman" w:hAnsi="Times New Roman" w:cs="Times New Roman"/>
          <w:sz w:val="24"/>
          <w:szCs w:val="24"/>
        </w:rPr>
        <w:t>.2014г.</w:t>
      </w:r>
      <w:r w:rsidR="00002DD8">
        <w:rPr>
          <w:rFonts w:ascii="Times New Roman" w:hAnsi="Times New Roman" w:cs="Times New Roman"/>
          <w:sz w:val="24"/>
          <w:szCs w:val="24"/>
        </w:rPr>
        <w:t xml:space="preserve"> </w:t>
      </w:r>
      <w:r w:rsidR="001B14EB" w:rsidRPr="001B14EB">
        <w:rPr>
          <w:rFonts w:ascii="Times New Roman" w:hAnsi="Times New Roman" w:cs="Times New Roman"/>
          <w:sz w:val="24"/>
          <w:szCs w:val="24"/>
        </w:rPr>
        <w:t xml:space="preserve">№ </w:t>
      </w:r>
      <w:r w:rsidR="0062177E">
        <w:rPr>
          <w:rFonts w:ascii="Times New Roman" w:hAnsi="Times New Roman" w:cs="Times New Roman"/>
          <w:sz w:val="24"/>
          <w:szCs w:val="24"/>
        </w:rPr>
        <w:t>41</w:t>
      </w:r>
      <w:r w:rsidR="00002DD8">
        <w:rPr>
          <w:rFonts w:ascii="Times New Roman" w:hAnsi="Times New Roman" w:cs="Times New Roman"/>
          <w:sz w:val="24"/>
          <w:szCs w:val="24"/>
        </w:rPr>
        <w:t>. От</w:t>
      </w:r>
      <w:r w:rsidR="005838D3">
        <w:rPr>
          <w:rFonts w:ascii="Times New Roman" w:hAnsi="Times New Roman" w:cs="Times New Roman"/>
          <w:sz w:val="24"/>
          <w:szCs w:val="24"/>
        </w:rPr>
        <w:t xml:space="preserve"> </w:t>
      </w:r>
      <w:r w:rsidR="00EF68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7488">
        <w:rPr>
          <w:rFonts w:ascii="Times New Roman" w:hAnsi="Times New Roman" w:cs="Times New Roman"/>
          <w:sz w:val="24"/>
          <w:szCs w:val="24"/>
        </w:rPr>
        <w:t>Тым</w:t>
      </w:r>
      <w:r w:rsidR="00EF68F4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02DD8">
        <w:rPr>
          <w:rFonts w:ascii="Times New Roman" w:hAnsi="Times New Roman" w:cs="Times New Roman"/>
          <w:sz w:val="24"/>
          <w:szCs w:val="24"/>
        </w:rPr>
        <w:t xml:space="preserve"> в Контрольный орган Каргасокского района поступило письмо от </w:t>
      </w:r>
      <w:r w:rsidR="0062177E">
        <w:rPr>
          <w:rFonts w:ascii="Times New Roman" w:hAnsi="Times New Roman" w:cs="Times New Roman"/>
          <w:sz w:val="24"/>
          <w:szCs w:val="24"/>
        </w:rPr>
        <w:t>18</w:t>
      </w:r>
      <w:r w:rsidR="005838D3">
        <w:rPr>
          <w:rFonts w:ascii="Times New Roman" w:hAnsi="Times New Roman" w:cs="Times New Roman"/>
          <w:sz w:val="24"/>
          <w:szCs w:val="24"/>
        </w:rPr>
        <w:t>.</w:t>
      </w:r>
      <w:r w:rsidR="00002DD8">
        <w:rPr>
          <w:rFonts w:ascii="Times New Roman" w:hAnsi="Times New Roman" w:cs="Times New Roman"/>
          <w:sz w:val="24"/>
          <w:szCs w:val="24"/>
        </w:rPr>
        <w:t>0</w:t>
      </w:r>
      <w:r w:rsidR="008932D4">
        <w:rPr>
          <w:rFonts w:ascii="Times New Roman" w:hAnsi="Times New Roman" w:cs="Times New Roman"/>
          <w:sz w:val="24"/>
          <w:szCs w:val="24"/>
        </w:rPr>
        <w:t>9</w:t>
      </w:r>
      <w:r w:rsidR="00002DD8">
        <w:rPr>
          <w:rFonts w:ascii="Times New Roman" w:hAnsi="Times New Roman" w:cs="Times New Roman"/>
          <w:sz w:val="24"/>
          <w:szCs w:val="24"/>
        </w:rPr>
        <w:t xml:space="preserve">.2014г. </w:t>
      </w:r>
      <w:r w:rsidR="0062177E">
        <w:rPr>
          <w:rFonts w:ascii="Times New Roman" w:hAnsi="Times New Roman" w:cs="Times New Roman"/>
          <w:sz w:val="24"/>
          <w:szCs w:val="24"/>
        </w:rPr>
        <w:t>№ 40</w:t>
      </w:r>
      <w:r w:rsidR="00002DD8">
        <w:rPr>
          <w:rFonts w:ascii="Times New Roman" w:hAnsi="Times New Roman" w:cs="Times New Roman"/>
          <w:sz w:val="24"/>
          <w:szCs w:val="24"/>
        </w:rPr>
        <w:t xml:space="preserve"> о принимаемых мерах по устранению допущенных нарушений.</w:t>
      </w:r>
    </w:p>
    <w:p w:rsidR="005838D3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02DD8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2DD8">
        <w:rPr>
          <w:rFonts w:ascii="Times New Roman" w:hAnsi="Times New Roman" w:cs="Times New Roman"/>
          <w:sz w:val="24"/>
          <w:szCs w:val="24"/>
        </w:rPr>
        <w:t xml:space="preserve"> проведённого контрольного ме</w:t>
      </w:r>
      <w:r>
        <w:rPr>
          <w:rFonts w:ascii="Times New Roman" w:hAnsi="Times New Roman" w:cs="Times New Roman"/>
          <w:sz w:val="24"/>
          <w:szCs w:val="24"/>
        </w:rPr>
        <w:t xml:space="preserve">роприятия составлен </w:t>
      </w:r>
      <w:r w:rsidR="006A5E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тчёт, который представлен Председателю Думы Каргасокского района.</w:t>
      </w: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проверки направлена Главе Каргасокского района.</w:t>
      </w:r>
    </w:p>
    <w:p w:rsidR="000F1A3C" w:rsidRDefault="000F1A3C" w:rsidP="000F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Материалы проверки вошли в информацию, представляемую в течение текущего года депутатам на заседаниях Думы Каргасокского района и главам сельских поселений на проводимых совещаниях.</w:t>
      </w:r>
    </w:p>
    <w:p w:rsidR="000B3097" w:rsidRDefault="000B3097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запросов материалы проверки </w:t>
      </w:r>
      <w:r w:rsidR="00602CFD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 xml:space="preserve">ны в Прокуратуру Каргасокского района и </w:t>
      </w:r>
      <w:r w:rsidR="00714EBD">
        <w:rPr>
          <w:rFonts w:ascii="Times New Roman" w:hAnsi="Times New Roman" w:cs="Times New Roman"/>
          <w:sz w:val="24"/>
          <w:szCs w:val="24"/>
        </w:rPr>
        <w:t>МО МВД России «Каргасокский».</w:t>
      </w:r>
    </w:p>
    <w:p w:rsidR="001B14EB" w:rsidRPr="001B14E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097" w:rsidRDefault="000B3097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097" w:rsidRPr="00471755" w:rsidRDefault="000B3097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332076" w:rsidRDefault="00AF7873" w:rsidP="005838D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 /Ю.А.Машковцев/</w:t>
      </w:r>
    </w:p>
    <w:sectPr w:rsidR="00500F7F" w:rsidRPr="00332076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BD" w:rsidRDefault="00714EBD" w:rsidP="00714EBD">
      <w:pPr>
        <w:spacing w:after="0" w:line="240" w:lineRule="auto"/>
      </w:pPr>
      <w:r>
        <w:separator/>
      </w:r>
    </w:p>
  </w:endnote>
  <w:end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BD" w:rsidRDefault="00714EBD" w:rsidP="00714EBD">
      <w:pPr>
        <w:spacing w:after="0" w:line="240" w:lineRule="auto"/>
      </w:pPr>
      <w:r>
        <w:separator/>
      </w:r>
    </w:p>
  </w:footnote>
  <w:foot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88776"/>
      <w:docPartObj>
        <w:docPartGallery w:val="Page Numbers (Top of Page)"/>
        <w:docPartUnique/>
      </w:docPartObj>
    </w:sdtPr>
    <w:sdtEndPr/>
    <w:sdtContent>
      <w:p w:rsidR="00714EBD" w:rsidRDefault="009C1065">
        <w:pPr>
          <w:pStyle w:val="a3"/>
          <w:jc w:val="center"/>
        </w:pPr>
        <w:r>
          <w:fldChar w:fldCharType="begin"/>
        </w:r>
        <w:r w:rsidR="00714EBD">
          <w:instrText>PAGE   \* MERGEFORMAT</w:instrText>
        </w:r>
        <w:r>
          <w:fldChar w:fldCharType="separate"/>
        </w:r>
        <w:r w:rsidR="00A2068B">
          <w:rPr>
            <w:noProof/>
          </w:rPr>
          <w:t>1</w:t>
        </w:r>
        <w:r>
          <w:fldChar w:fldCharType="end"/>
        </w:r>
      </w:p>
    </w:sdtContent>
  </w:sdt>
  <w:p w:rsidR="00714EBD" w:rsidRDefault="00714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5"/>
    <w:rsid w:val="00002DD8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0A9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3097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1A3C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4166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1E69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EB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6DB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282F"/>
    <w:rsid w:val="00204DD5"/>
    <w:rsid w:val="00210CD9"/>
    <w:rsid w:val="00213009"/>
    <w:rsid w:val="0021418D"/>
    <w:rsid w:val="00214C50"/>
    <w:rsid w:val="00216379"/>
    <w:rsid w:val="00221B3C"/>
    <w:rsid w:val="00222E19"/>
    <w:rsid w:val="00223DEC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4A6A"/>
    <w:rsid w:val="00286A10"/>
    <w:rsid w:val="00287F0B"/>
    <w:rsid w:val="0029348B"/>
    <w:rsid w:val="00295175"/>
    <w:rsid w:val="00297BE9"/>
    <w:rsid w:val="002A026B"/>
    <w:rsid w:val="002A340C"/>
    <w:rsid w:val="002A6B3A"/>
    <w:rsid w:val="002B059A"/>
    <w:rsid w:val="002B1692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2076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53D6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5FDE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175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07E8E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8D3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2CFD"/>
    <w:rsid w:val="00605374"/>
    <w:rsid w:val="00610177"/>
    <w:rsid w:val="00611B9C"/>
    <w:rsid w:val="00614EA1"/>
    <w:rsid w:val="006200FA"/>
    <w:rsid w:val="0062177E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A5E0A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4EBD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0F61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2980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2D4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57488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065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68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AF7873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4224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59B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1971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58AB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8F4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1A61"/>
    <w:rsid w:val="00F24BFE"/>
    <w:rsid w:val="00F2557C"/>
    <w:rsid w:val="00F27BE7"/>
    <w:rsid w:val="00F31D6A"/>
    <w:rsid w:val="00F336E5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35B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1CE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D54F0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BD"/>
  </w:style>
  <w:style w:type="paragraph" w:styleId="a5">
    <w:name w:val="footer"/>
    <w:basedOn w:val="a"/>
    <w:link w:val="a6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2014-12-16T02:02:00Z</dcterms:created>
  <dcterms:modified xsi:type="dcterms:W3CDTF">2014-12-27T03:10:00Z</dcterms:modified>
</cp:coreProperties>
</file>