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A" w:rsidRDefault="00964B3A" w:rsidP="009700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-499110</wp:posOffset>
            </wp:positionV>
            <wp:extent cx="516255" cy="669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B3A" w:rsidRPr="00205DDB" w:rsidRDefault="00964B3A" w:rsidP="00964B3A">
      <w:pPr>
        <w:jc w:val="center"/>
        <w:rPr>
          <w:sz w:val="28"/>
          <w:szCs w:val="28"/>
        </w:rPr>
      </w:pPr>
      <w:r w:rsidRPr="00205DDB">
        <w:rPr>
          <w:sz w:val="28"/>
          <w:szCs w:val="28"/>
        </w:rPr>
        <w:t>МУНИЦИПАЛЬНОЕ ОБРАЗОВАНИЕ «</w:t>
      </w:r>
      <w:r w:rsidRPr="00205DDB">
        <w:rPr>
          <w:caps/>
          <w:sz w:val="28"/>
          <w:szCs w:val="28"/>
        </w:rPr>
        <w:t>Каргасокский район»</w:t>
      </w:r>
    </w:p>
    <w:p w:rsidR="00964B3A" w:rsidRPr="00205DDB" w:rsidRDefault="00964B3A" w:rsidP="00964B3A">
      <w:pPr>
        <w:pStyle w:val="2"/>
        <w:jc w:val="center"/>
        <w:rPr>
          <w:b w:val="0"/>
          <w:sz w:val="28"/>
          <w:szCs w:val="28"/>
        </w:rPr>
      </w:pPr>
      <w:r w:rsidRPr="00205DDB">
        <w:rPr>
          <w:b w:val="0"/>
          <w:sz w:val="28"/>
          <w:szCs w:val="28"/>
        </w:rPr>
        <w:t>ТОМСКАЯ ОБЛАСТЬ</w:t>
      </w:r>
    </w:p>
    <w:p w:rsidR="00080297" w:rsidRDefault="00080297">
      <w:pPr>
        <w:pStyle w:val="1"/>
        <w:jc w:val="center"/>
        <w:rPr>
          <w:sz w:val="32"/>
        </w:rPr>
      </w:pPr>
    </w:p>
    <w:p w:rsidR="00080297" w:rsidRPr="002C4FA0" w:rsidRDefault="00B51B9C">
      <w:pPr>
        <w:pStyle w:val="1"/>
        <w:jc w:val="center"/>
        <w:rPr>
          <w:szCs w:val="28"/>
        </w:rPr>
      </w:pPr>
      <w:r w:rsidRPr="002C4FA0">
        <w:rPr>
          <w:szCs w:val="28"/>
        </w:rPr>
        <w:t>ДУМА КАРГАСОКСКОГО РАЙОНА</w:t>
      </w:r>
    </w:p>
    <w:p w:rsidR="00080297" w:rsidRPr="002C4FA0" w:rsidRDefault="00080297">
      <w:pPr>
        <w:pStyle w:val="2"/>
        <w:jc w:val="center"/>
        <w:rPr>
          <w:b w:val="0"/>
          <w:bCs w:val="0"/>
          <w:sz w:val="28"/>
          <w:szCs w:val="28"/>
        </w:rPr>
      </w:pPr>
      <w:r w:rsidRPr="002C4FA0">
        <w:rPr>
          <w:b w:val="0"/>
          <w:bCs w:val="0"/>
          <w:sz w:val="28"/>
          <w:szCs w:val="28"/>
        </w:rPr>
        <w:t>РЕШЕНИЕ</w:t>
      </w:r>
    </w:p>
    <w:p w:rsidR="00080297" w:rsidRDefault="00080297">
      <w:pPr>
        <w:jc w:val="center"/>
      </w:pPr>
    </w:p>
    <w:p w:rsidR="00080297" w:rsidRDefault="00080297">
      <w:r>
        <w:t xml:space="preserve"> </w:t>
      </w:r>
      <w:r w:rsidR="00EF29BA">
        <w:t xml:space="preserve">       </w:t>
      </w:r>
      <w:r w:rsidR="00E01ECF">
        <w:t>18.</w:t>
      </w:r>
      <w:r w:rsidR="00423483">
        <w:t>12</w:t>
      </w:r>
      <w:r w:rsidR="00EF29BA">
        <w:t xml:space="preserve"> </w:t>
      </w:r>
      <w:r>
        <w:t>.20</w:t>
      </w:r>
      <w:r w:rsidR="00EF29BA">
        <w:t>1</w:t>
      </w:r>
      <w:r w:rsidR="00423483">
        <w:t>3</w:t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>
        <w:t xml:space="preserve">№ </w:t>
      </w:r>
      <w:r w:rsidR="00E01ECF">
        <w:t>258</w:t>
      </w:r>
    </w:p>
    <w:p w:rsidR="00080297" w:rsidRDefault="00080297">
      <w:pPr>
        <w:jc w:val="center"/>
      </w:pPr>
    </w:p>
    <w:p w:rsidR="00B51B9C" w:rsidRDefault="00B51B9C">
      <w:pPr>
        <w:jc w:val="center"/>
      </w:pPr>
    </w:p>
    <w:p w:rsidR="00B51B9C" w:rsidRPr="009700B4" w:rsidRDefault="00423483" w:rsidP="00EF29BA">
      <w:pPr>
        <w:pStyle w:val="a4"/>
        <w:ind w:right="4819"/>
        <w:jc w:val="both"/>
        <w:rPr>
          <w:sz w:val="26"/>
          <w:szCs w:val="26"/>
        </w:rPr>
      </w:pPr>
      <w:r>
        <w:t xml:space="preserve">    </w:t>
      </w:r>
      <w:r w:rsidR="005E001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Схемы территориального планирования </w:t>
      </w:r>
      <w:r w:rsidR="002A175E">
        <w:rPr>
          <w:sz w:val="26"/>
          <w:szCs w:val="26"/>
        </w:rPr>
        <w:t xml:space="preserve"> муниципального образования «Каргасокский район»</w:t>
      </w:r>
      <w:r w:rsidR="005E0013">
        <w:rPr>
          <w:sz w:val="26"/>
          <w:szCs w:val="26"/>
        </w:rPr>
        <w:t xml:space="preserve"> </w:t>
      </w:r>
    </w:p>
    <w:p w:rsidR="00B51B9C" w:rsidRPr="009700B4" w:rsidRDefault="00B51B9C" w:rsidP="00B60727">
      <w:pPr>
        <w:pStyle w:val="a4"/>
        <w:jc w:val="both"/>
        <w:rPr>
          <w:sz w:val="26"/>
          <w:szCs w:val="26"/>
        </w:rPr>
      </w:pPr>
      <w:r w:rsidRPr="009700B4">
        <w:rPr>
          <w:sz w:val="26"/>
          <w:szCs w:val="26"/>
        </w:rPr>
        <w:t xml:space="preserve"> </w:t>
      </w:r>
    </w:p>
    <w:p w:rsidR="003539EF" w:rsidRDefault="005F17DD" w:rsidP="003539EF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3539EF">
        <w:rPr>
          <w:sz w:val="26"/>
          <w:szCs w:val="26"/>
        </w:rPr>
        <w:t>В соответствии со статьями 8 и 19, частью 1 статьи 20,статьей 21  Градостроительного кодекса Российской Федерации</w:t>
      </w:r>
      <w:r w:rsidR="003539EF">
        <w:rPr>
          <w:color w:val="000000"/>
          <w:sz w:val="26"/>
          <w:szCs w:val="26"/>
        </w:rPr>
        <w:t xml:space="preserve">», </w:t>
      </w:r>
      <w:r w:rsidR="003539EF">
        <w:rPr>
          <w:sz w:val="26"/>
          <w:szCs w:val="26"/>
        </w:rPr>
        <w:t xml:space="preserve">пунктом 15 части 1 статьи 15 Федерального закона от 6 октября 2003 года № 131-ФЗ «Об общих принципах организации местного самоуправления в Российской Федерации», учитывая Сводное заключение Администрации Томской области от </w:t>
      </w:r>
      <w:r w:rsidR="003539EF" w:rsidRPr="00E01ECF">
        <w:rPr>
          <w:color w:val="000000" w:themeColor="text1"/>
          <w:sz w:val="26"/>
          <w:szCs w:val="26"/>
        </w:rPr>
        <w:t>1</w:t>
      </w:r>
      <w:r w:rsidR="00456119" w:rsidRPr="00E01ECF">
        <w:rPr>
          <w:color w:val="000000" w:themeColor="text1"/>
          <w:sz w:val="26"/>
          <w:szCs w:val="26"/>
        </w:rPr>
        <w:t>0</w:t>
      </w:r>
      <w:r w:rsidR="003539EF" w:rsidRPr="00E01ECF">
        <w:rPr>
          <w:color w:val="000000" w:themeColor="text1"/>
          <w:sz w:val="26"/>
          <w:szCs w:val="26"/>
        </w:rPr>
        <w:t>.</w:t>
      </w:r>
      <w:r w:rsidR="00456119" w:rsidRPr="00E01ECF">
        <w:rPr>
          <w:color w:val="000000" w:themeColor="text1"/>
          <w:sz w:val="26"/>
          <w:szCs w:val="26"/>
        </w:rPr>
        <w:t>12</w:t>
      </w:r>
      <w:r w:rsidR="003539EF" w:rsidRPr="00E01ECF">
        <w:rPr>
          <w:color w:val="000000" w:themeColor="text1"/>
          <w:sz w:val="26"/>
          <w:szCs w:val="26"/>
        </w:rPr>
        <w:t>.2013</w:t>
      </w:r>
      <w:r w:rsidR="003539EF" w:rsidRPr="003539EF">
        <w:rPr>
          <w:color w:val="FF0000"/>
          <w:sz w:val="26"/>
          <w:szCs w:val="26"/>
        </w:rPr>
        <w:t xml:space="preserve"> </w:t>
      </w:r>
      <w:r w:rsidR="003539EF">
        <w:rPr>
          <w:sz w:val="26"/>
          <w:szCs w:val="26"/>
        </w:rPr>
        <w:t xml:space="preserve"> о согласовании проекта схемы территориального планирования </w:t>
      </w:r>
      <w:r w:rsidR="002A175E">
        <w:rPr>
          <w:sz w:val="26"/>
          <w:szCs w:val="26"/>
        </w:rPr>
        <w:t>муниципального образования «</w:t>
      </w:r>
      <w:r w:rsidR="003539EF">
        <w:rPr>
          <w:bCs/>
          <w:color w:val="000000"/>
          <w:sz w:val="26"/>
          <w:szCs w:val="26"/>
        </w:rPr>
        <w:t>Каргасокск</w:t>
      </w:r>
      <w:r w:rsidR="002A175E">
        <w:rPr>
          <w:bCs/>
          <w:color w:val="000000"/>
          <w:sz w:val="26"/>
          <w:szCs w:val="26"/>
        </w:rPr>
        <w:t>ий ра</w:t>
      </w:r>
      <w:r w:rsidR="003539EF">
        <w:rPr>
          <w:bCs/>
          <w:color w:val="000000"/>
          <w:sz w:val="26"/>
          <w:szCs w:val="26"/>
        </w:rPr>
        <w:t>йон</w:t>
      </w:r>
      <w:r w:rsidR="002A175E">
        <w:rPr>
          <w:bCs/>
          <w:color w:val="000000"/>
          <w:sz w:val="26"/>
          <w:szCs w:val="26"/>
        </w:rPr>
        <w:t>»</w:t>
      </w:r>
      <w:proofErr w:type="gramEnd"/>
    </w:p>
    <w:p w:rsidR="003539EF" w:rsidRDefault="003539EF" w:rsidP="003539EF">
      <w:pPr>
        <w:spacing w:before="28" w:line="100" w:lineRule="atLeast"/>
        <w:ind w:firstLine="539"/>
        <w:rPr>
          <w:sz w:val="26"/>
          <w:szCs w:val="26"/>
        </w:rPr>
      </w:pPr>
    </w:p>
    <w:p w:rsidR="003539EF" w:rsidRDefault="003539EF" w:rsidP="003539EF">
      <w:pPr>
        <w:spacing w:before="28" w:line="100" w:lineRule="atLeast"/>
        <w:ind w:firstLine="539"/>
        <w:jc w:val="center"/>
        <w:rPr>
          <w:sz w:val="26"/>
          <w:szCs w:val="26"/>
        </w:rPr>
      </w:pPr>
    </w:p>
    <w:p w:rsidR="00A66A1C" w:rsidRDefault="003539EF" w:rsidP="002A175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Схему территориального планирования </w:t>
      </w:r>
      <w:r w:rsidR="002A175E">
        <w:rPr>
          <w:sz w:val="26"/>
          <w:szCs w:val="26"/>
        </w:rPr>
        <w:t>муниципального образования «</w:t>
      </w:r>
      <w:r w:rsidR="002A175E">
        <w:rPr>
          <w:bCs/>
          <w:color w:val="000000"/>
          <w:sz w:val="26"/>
          <w:szCs w:val="26"/>
        </w:rPr>
        <w:t xml:space="preserve">Каргасокский район» </w:t>
      </w:r>
      <w:r>
        <w:rPr>
          <w:sz w:val="26"/>
          <w:szCs w:val="26"/>
        </w:rPr>
        <w:t>согласно приложению к настоящему решению</w:t>
      </w:r>
      <w:r w:rsidR="00A66A1C">
        <w:rPr>
          <w:sz w:val="26"/>
          <w:szCs w:val="26"/>
        </w:rPr>
        <w:t xml:space="preserve">. </w:t>
      </w:r>
    </w:p>
    <w:p w:rsidR="00CB1409" w:rsidRDefault="003539EF" w:rsidP="00CB1409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 w:rsidR="00D357E5" w:rsidRPr="00562F43">
        <w:rPr>
          <w:rFonts w:ascii="Times New Roman" w:hAnsi="Times New Roman" w:cs="Times New Roman"/>
          <w:sz w:val="26"/>
          <w:szCs w:val="26"/>
        </w:rPr>
        <w:t>2</w:t>
      </w:r>
      <w:r w:rsidR="00CB1409">
        <w:rPr>
          <w:rFonts w:ascii="Times New Roman" w:hAnsi="Times New Roman" w:cs="Times New Roman"/>
          <w:sz w:val="26"/>
          <w:szCs w:val="26"/>
        </w:rPr>
        <w:t>. Настоящее решение направить:</w:t>
      </w:r>
    </w:p>
    <w:p w:rsidR="00CB1409" w:rsidRDefault="00CB1409" w:rsidP="00CB1409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Главе Каргасокского района для подписания и опубликования (обнародования) в течение десяти календарных дней со дня принятия настоящего решения;</w:t>
      </w:r>
    </w:p>
    <w:p w:rsidR="00CB1409" w:rsidRPr="00CB1409" w:rsidRDefault="00CB1409" w:rsidP="00CB1409">
      <w:pPr>
        <w:pStyle w:val="ConsPlusDocList"/>
        <w:ind w:firstLine="540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A66A1C">
        <w:rPr>
          <w:rFonts w:ascii="Times New Roman" w:hAnsi="Times New Roman" w:cs="Times New Roman"/>
          <w:sz w:val="26"/>
          <w:szCs w:val="26"/>
        </w:rPr>
        <w:t>- главам сельских поселений Каргасокского района в течение двадцати календарных дней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дня принятия настоящего решения</w:t>
      </w:r>
      <w:r>
        <w:rPr>
          <w:rFonts w:cs="Calibri"/>
          <w:sz w:val="26"/>
          <w:szCs w:val="26"/>
        </w:rPr>
        <w:t>.</w:t>
      </w:r>
    </w:p>
    <w:p w:rsidR="003539EF" w:rsidRPr="00A66A1C" w:rsidRDefault="00D357E5" w:rsidP="00CB1409">
      <w:pPr>
        <w:spacing w:before="28" w:line="0" w:lineRule="atLeast"/>
        <w:ind w:firstLine="540"/>
        <w:jc w:val="both"/>
        <w:rPr>
          <w:sz w:val="26"/>
          <w:szCs w:val="26"/>
        </w:rPr>
      </w:pPr>
      <w:r w:rsidRPr="00D357E5">
        <w:rPr>
          <w:sz w:val="26"/>
          <w:szCs w:val="26"/>
        </w:rPr>
        <w:t>3</w:t>
      </w:r>
      <w:r>
        <w:rPr>
          <w:sz w:val="26"/>
          <w:szCs w:val="26"/>
        </w:rPr>
        <w:t>. О</w:t>
      </w:r>
      <w:r w:rsidRPr="009700B4">
        <w:rPr>
          <w:sz w:val="26"/>
          <w:szCs w:val="26"/>
        </w:rPr>
        <w:t>публиковать</w:t>
      </w:r>
      <w:r>
        <w:rPr>
          <w:sz w:val="26"/>
          <w:szCs w:val="26"/>
        </w:rPr>
        <w:t xml:space="preserve"> н</w:t>
      </w:r>
      <w:r w:rsidR="003539EF">
        <w:rPr>
          <w:sz w:val="26"/>
          <w:szCs w:val="26"/>
        </w:rPr>
        <w:t>астоящее р</w:t>
      </w:r>
      <w:r w:rsidR="003539EF" w:rsidRPr="009700B4">
        <w:rPr>
          <w:sz w:val="26"/>
          <w:szCs w:val="26"/>
        </w:rPr>
        <w:t xml:space="preserve">ешение </w:t>
      </w:r>
      <w:r w:rsidR="00F77CA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предусмотренном 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</w:r>
    </w:p>
    <w:p w:rsidR="003539EF" w:rsidRDefault="003539EF" w:rsidP="003539EF">
      <w:pPr>
        <w:autoSpaceDE w:val="0"/>
        <w:ind w:firstLine="54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4. Настоящее решение вступает в силу с момента </w:t>
      </w:r>
      <w:r w:rsidR="00A66A1C">
        <w:rPr>
          <w:rFonts w:eastAsia="Arial"/>
          <w:sz w:val="26"/>
          <w:szCs w:val="26"/>
        </w:rPr>
        <w:t>опубликования</w:t>
      </w:r>
      <w:r>
        <w:rPr>
          <w:rFonts w:eastAsia="Arial"/>
          <w:sz w:val="26"/>
          <w:szCs w:val="26"/>
        </w:rPr>
        <w:t xml:space="preserve">. </w:t>
      </w:r>
    </w:p>
    <w:p w:rsidR="00C62213" w:rsidRPr="003539EF" w:rsidRDefault="00C62213" w:rsidP="003539EF">
      <w:pPr>
        <w:pStyle w:val="ConsPlusDocList"/>
        <w:jc w:val="both"/>
        <w:rPr>
          <w:rFonts w:ascii="Times New Roman" w:hAnsi="Times New Roman"/>
          <w:sz w:val="26"/>
          <w:szCs w:val="26"/>
        </w:rPr>
      </w:pPr>
    </w:p>
    <w:p w:rsidR="00080297" w:rsidRDefault="00080297">
      <w:pPr>
        <w:ind w:firstLine="708"/>
        <w:jc w:val="both"/>
      </w:pPr>
    </w:p>
    <w:p w:rsidR="00CB31FA" w:rsidRPr="00B60727" w:rsidRDefault="00CB31FA">
      <w:pPr>
        <w:ind w:firstLine="708"/>
        <w:jc w:val="both"/>
      </w:pPr>
    </w:p>
    <w:p w:rsidR="00080297" w:rsidRPr="00B60727" w:rsidRDefault="00080297">
      <w:pPr>
        <w:ind w:firstLine="708"/>
        <w:jc w:val="both"/>
      </w:pPr>
    </w:p>
    <w:p w:rsidR="00080297" w:rsidRPr="00265C93" w:rsidRDefault="00265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69775E" w:rsidRPr="00265C93">
        <w:rPr>
          <w:sz w:val="28"/>
          <w:szCs w:val="28"/>
        </w:rPr>
        <w:t>В.А. Протазов</w:t>
      </w:r>
    </w:p>
    <w:p w:rsidR="00080297" w:rsidRPr="00265C93" w:rsidRDefault="00080297">
      <w:pPr>
        <w:jc w:val="both"/>
        <w:rPr>
          <w:sz w:val="28"/>
          <w:szCs w:val="28"/>
        </w:rPr>
      </w:pPr>
    </w:p>
    <w:p w:rsidR="008D3E8A" w:rsidRPr="00265C93" w:rsidRDefault="005E0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297" w:rsidRPr="00265C93">
        <w:rPr>
          <w:sz w:val="28"/>
          <w:szCs w:val="28"/>
        </w:rPr>
        <w:t>Глав</w:t>
      </w:r>
      <w:r w:rsidR="00423483">
        <w:rPr>
          <w:sz w:val="28"/>
          <w:szCs w:val="28"/>
        </w:rPr>
        <w:t>а</w:t>
      </w:r>
      <w:r w:rsidR="00080297" w:rsidRPr="00265C93">
        <w:rPr>
          <w:sz w:val="28"/>
          <w:szCs w:val="28"/>
        </w:rPr>
        <w:t xml:space="preserve"> </w:t>
      </w:r>
      <w:r w:rsidR="00B761A4" w:rsidRPr="00265C93">
        <w:rPr>
          <w:sz w:val="28"/>
          <w:szCs w:val="28"/>
        </w:rPr>
        <w:t>Каргасокского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А.П.Ащеулов</w:t>
      </w:r>
      <w:proofErr w:type="spellEnd"/>
    </w:p>
    <w:p w:rsidR="00847689" w:rsidRPr="00265C93" w:rsidRDefault="00847689">
      <w:pPr>
        <w:jc w:val="both"/>
        <w:rPr>
          <w:sz w:val="28"/>
          <w:szCs w:val="28"/>
        </w:rPr>
      </w:pPr>
    </w:p>
    <w:p w:rsidR="00847689" w:rsidRDefault="00847689">
      <w:pPr>
        <w:jc w:val="both"/>
      </w:pPr>
    </w:p>
    <w:p w:rsidR="00964B3A" w:rsidRDefault="00964B3A" w:rsidP="00847689">
      <w:pPr>
        <w:ind w:left="6237" w:firstLine="284"/>
        <w:jc w:val="both"/>
      </w:pPr>
    </w:p>
    <w:p w:rsidR="00847689" w:rsidRPr="00847689" w:rsidRDefault="00847689" w:rsidP="00847689">
      <w:pPr>
        <w:pStyle w:val="a5"/>
        <w:ind w:left="360"/>
        <w:jc w:val="both"/>
        <w:rPr>
          <w:sz w:val="28"/>
          <w:szCs w:val="28"/>
        </w:rPr>
      </w:pPr>
    </w:p>
    <w:sectPr w:rsidR="00847689" w:rsidRPr="00847689" w:rsidSect="00A63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2330F"/>
    <w:multiLevelType w:val="hybridMultilevel"/>
    <w:tmpl w:val="78BE6F34"/>
    <w:lvl w:ilvl="0" w:tplc="269815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87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8161B"/>
    <w:multiLevelType w:val="singleLevel"/>
    <w:tmpl w:val="8F727396"/>
    <w:lvl w:ilvl="0">
      <w:start w:val="8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322C01BE"/>
    <w:multiLevelType w:val="multilevel"/>
    <w:tmpl w:val="AC968B08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A6FF1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70E60"/>
    <w:multiLevelType w:val="hybridMultilevel"/>
    <w:tmpl w:val="734EF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73EC76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F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857327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D31AF"/>
    <w:rsid w:val="00012EF4"/>
    <w:rsid w:val="00040015"/>
    <w:rsid w:val="00064708"/>
    <w:rsid w:val="00080297"/>
    <w:rsid w:val="000C57A8"/>
    <w:rsid w:val="00100931"/>
    <w:rsid w:val="0011100A"/>
    <w:rsid w:val="00113583"/>
    <w:rsid w:val="001A771D"/>
    <w:rsid w:val="001D1E17"/>
    <w:rsid w:val="00221FFF"/>
    <w:rsid w:val="002316EB"/>
    <w:rsid w:val="00265C93"/>
    <w:rsid w:val="00271DAF"/>
    <w:rsid w:val="002A175E"/>
    <w:rsid w:val="002C4FA0"/>
    <w:rsid w:val="002F2605"/>
    <w:rsid w:val="003117B0"/>
    <w:rsid w:val="003539EF"/>
    <w:rsid w:val="00360078"/>
    <w:rsid w:val="003B50B6"/>
    <w:rsid w:val="003B6ED5"/>
    <w:rsid w:val="00423483"/>
    <w:rsid w:val="0044225F"/>
    <w:rsid w:val="00456119"/>
    <w:rsid w:val="00462969"/>
    <w:rsid w:val="00481813"/>
    <w:rsid w:val="00491F07"/>
    <w:rsid w:val="004B1A84"/>
    <w:rsid w:val="004C18A6"/>
    <w:rsid w:val="004D20CB"/>
    <w:rsid w:val="004E2F2C"/>
    <w:rsid w:val="00522B5A"/>
    <w:rsid w:val="0053782D"/>
    <w:rsid w:val="00562F43"/>
    <w:rsid w:val="00562FE3"/>
    <w:rsid w:val="005B27F6"/>
    <w:rsid w:val="005C0CCD"/>
    <w:rsid w:val="005C104C"/>
    <w:rsid w:val="005E0013"/>
    <w:rsid w:val="005F17DD"/>
    <w:rsid w:val="005F2D3B"/>
    <w:rsid w:val="00616EE0"/>
    <w:rsid w:val="00646EB7"/>
    <w:rsid w:val="006520BE"/>
    <w:rsid w:val="0067535E"/>
    <w:rsid w:val="0067694E"/>
    <w:rsid w:val="0069775E"/>
    <w:rsid w:val="006A5984"/>
    <w:rsid w:val="006D0006"/>
    <w:rsid w:val="00701EA1"/>
    <w:rsid w:val="007A2636"/>
    <w:rsid w:val="007C34A5"/>
    <w:rsid w:val="00837AAD"/>
    <w:rsid w:val="00847689"/>
    <w:rsid w:val="008D3E8A"/>
    <w:rsid w:val="008E147E"/>
    <w:rsid w:val="008F0B23"/>
    <w:rsid w:val="0092683B"/>
    <w:rsid w:val="00964B3A"/>
    <w:rsid w:val="009700B4"/>
    <w:rsid w:val="00987339"/>
    <w:rsid w:val="009B4A0F"/>
    <w:rsid w:val="009C6413"/>
    <w:rsid w:val="00A4601B"/>
    <w:rsid w:val="00A631FE"/>
    <w:rsid w:val="00A66A1C"/>
    <w:rsid w:val="00A77A4C"/>
    <w:rsid w:val="00A85014"/>
    <w:rsid w:val="00A92FF0"/>
    <w:rsid w:val="00AD59B7"/>
    <w:rsid w:val="00AE6B82"/>
    <w:rsid w:val="00B125FC"/>
    <w:rsid w:val="00B51B9C"/>
    <w:rsid w:val="00B60727"/>
    <w:rsid w:val="00B753B2"/>
    <w:rsid w:val="00B761A4"/>
    <w:rsid w:val="00C12EB7"/>
    <w:rsid w:val="00C1571F"/>
    <w:rsid w:val="00C62213"/>
    <w:rsid w:val="00C83972"/>
    <w:rsid w:val="00C95895"/>
    <w:rsid w:val="00CB1409"/>
    <w:rsid w:val="00CB31FA"/>
    <w:rsid w:val="00CB6D14"/>
    <w:rsid w:val="00CD31AF"/>
    <w:rsid w:val="00D357E5"/>
    <w:rsid w:val="00D83E78"/>
    <w:rsid w:val="00DA0658"/>
    <w:rsid w:val="00DD5CDE"/>
    <w:rsid w:val="00E01ECF"/>
    <w:rsid w:val="00E44B64"/>
    <w:rsid w:val="00E751C1"/>
    <w:rsid w:val="00EF29BA"/>
    <w:rsid w:val="00F05004"/>
    <w:rsid w:val="00F3176B"/>
    <w:rsid w:val="00F34A7B"/>
    <w:rsid w:val="00F40472"/>
    <w:rsid w:val="00F62032"/>
    <w:rsid w:val="00F77CAD"/>
    <w:rsid w:val="00F84607"/>
    <w:rsid w:val="00FC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qFormat/>
    <w:rsid w:val="005378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3782D"/>
    <w:pPr>
      <w:ind w:firstLine="708"/>
      <w:jc w:val="both"/>
    </w:pPr>
  </w:style>
  <w:style w:type="paragraph" w:customStyle="1" w:styleId="ConsNormal">
    <w:name w:val="ConsNormal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B60727"/>
    <w:rPr>
      <w:sz w:val="24"/>
      <w:szCs w:val="24"/>
    </w:rPr>
  </w:style>
  <w:style w:type="paragraph" w:styleId="a5">
    <w:name w:val="List Paragraph"/>
    <w:basedOn w:val="a"/>
    <w:uiPriority w:val="34"/>
    <w:qFormat/>
    <w:rsid w:val="008476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locked/>
    <w:rsid w:val="00964B3A"/>
    <w:rPr>
      <w:b/>
      <w:bCs/>
      <w:sz w:val="32"/>
      <w:szCs w:val="24"/>
    </w:rPr>
  </w:style>
  <w:style w:type="character" w:styleId="a6">
    <w:name w:val="Hyperlink"/>
    <w:rsid w:val="003539EF"/>
    <w:rPr>
      <w:color w:val="000080"/>
      <w:u w:val="single"/>
    </w:rPr>
  </w:style>
  <w:style w:type="paragraph" w:customStyle="1" w:styleId="ConsPlusDocList">
    <w:name w:val="ConsPlusDocList"/>
    <w:next w:val="a"/>
    <w:rsid w:val="003539E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873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605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424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9279-B32D-4658-B155-4FD5146D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creator>Crow</dc:creator>
  <cp:lastModifiedBy>bespalko</cp:lastModifiedBy>
  <cp:revision>19</cp:revision>
  <cp:lastPrinted>2013-12-16T09:31:00Z</cp:lastPrinted>
  <dcterms:created xsi:type="dcterms:W3CDTF">2012-05-31T10:41:00Z</dcterms:created>
  <dcterms:modified xsi:type="dcterms:W3CDTF">2013-12-18T08:04:00Z</dcterms:modified>
</cp:coreProperties>
</file>