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E0" w:rsidRDefault="00E86086" w:rsidP="004520E0">
      <w:pPr>
        <w:jc w:val="center"/>
        <w:rPr>
          <w:sz w:val="28"/>
        </w:rPr>
      </w:pPr>
      <w:r w:rsidRPr="00E86086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-240665</wp:posOffset>
            </wp:positionV>
            <wp:extent cx="574040" cy="748665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13F8">
        <w:rPr>
          <w:sz w:val="28"/>
        </w:rPr>
        <w:t>0</w:t>
      </w:r>
      <w:bookmarkStart w:id="0" w:name="_GoBack"/>
      <w:bookmarkEnd w:id="0"/>
    </w:p>
    <w:p w:rsidR="00E86086" w:rsidRDefault="00E86086" w:rsidP="004520E0">
      <w:pPr>
        <w:jc w:val="center"/>
        <w:rPr>
          <w:sz w:val="28"/>
        </w:rPr>
      </w:pPr>
    </w:p>
    <w:p w:rsidR="00E86086" w:rsidRDefault="00E86086" w:rsidP="006C1E9A">
      <w:pPr>
        <w:rPr>
          <w:sz w:val="28"/>
        </w:rPr>
      </w:pPr>
    </w:p>
    <w:p w:rsidR="004520E0" w:rsidRDefault="004520E0" w:rsidP="004520E0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4520E0" w:rsidRPr="00BC6FA3" w:rsidRDefault="004520E0" w:rsidP="004520E0">
      <w:pPr>
        <w:pStyle w:val="2"/>
        <w:rPr>
          <w:szCs w:val="28"/>
        </w:rPr>
      </w:pPr>
      <w:r w:rsidRPr="00BC6FA3">
        <w:rPr>
          <w:szCs w:val="28"/>
        </w:rPr>
        <w:t>ТОМСКАЯ ОБЛАСТЬ</w:t>
      </w:r>
    </w:p>
    <w:p w:rsidR="004520E0" w:rsidRDefault="004520E0" w:rsidP="004520E0">
      <w:pPr>
        <w:rPr>
          <w:sz w:val="28"/>
        </w:rPr>
      </w:pPr>
    </w:p>
    <w:p w:rsidR="004520E0" w:rsidRDefault="004520E0" w:rsidP="004520E0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4520E0" w:rsidRDefault="004520E0" w:rsidP="004520E0"/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4520E0" w:rsidTr="009113F8">
        <w:tc>
          <w:tcPr>
            <w:tcW w:w="9571" w:type="dxa"/>
            <w:gridSpan w:val="3"/>
          </w:tcPr>
          <w:p w:rsidR="004520E0" w:rsidRPr="00806BE9" w:rsidRDefault="00806BE9" w:rsidP="00806BE9">
            <w:pPr>
              <w:pStyle w:val="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="004520E0" w:rsidRPr="00806BE9">
              <w:rPr>
                <w:sz w:val="28"/>
                <w:szCs w:val="28"/>
              </w:rPr>
              <w:t>РЕШЕНИЕ</w:t>
            </w:r>
          </w:p>
          <w:p w:rsidR="004520E0" w:rsidRPr="0041429F" w:rsidRDefault="00260C85" w:rsidP="00182C24">
            <w:pPr>
              <w:rPr>
                <w:sz w:val="28"/>
                <w:szCs w:val="28"/>
              </w:rPr>
            </w:pPr>
            <w:r>
              <w:t xml:space="preserve">                                    </w:t>
            </w:r>
            <w:r w:rsidR="006C1E9A">
              <w:t xml:space="preserve">                            </w:t>
            </w:r>
            <w:r>
              <w:t xml:space="preserve"> </w:t>
            </w:r>
            <w:r w:rsidRPr="0041429F">
              <w:rPr>
                <w:sz w:val="28"/>
                <w:szCs w:val="28"/>
              </w:rPr>
              <w:t xml:space="preserve"> </w:t>
            </w:r>
          </w:p>
        </w:tc>
      </w:tr>
      <w:tr w:rsidR="004520E0" w:rsidRPr="00D82CCE" w:rsidTr="009113F8">
        <w:tc>
          <w:tcPr>
            <w:tcW w:w="1908" w:type="dxa"/>
          </w:tcPr>
          <w:p w:rsidR="004520E0" w:rsidRPr="00D82CCE" w:rsidRDefault="001F1B34" w:rsidP="004520E0">
            <w:r>
              <w:t>21</w:t>
            </w:r>
            <w:r w:rsidR="004520E0" w:rsidRPr="00D82CCE">
              <w:t>.</w:t>
            </w:r>
            <w:r w:rsidR="004520E0">
              <w:t>06</w:t>
            </w:r>
            <w:r w:rsidR="00A33E52">
              <w:t>.2023</w:t>
            </w:r>
          </w:p>
        </w:tc>
        <w:tc>
          <w:tcPr>
            <w:tcW w:w="5580" w:type="dxa"/>
          </w:tcPr>
          <w:p w:rsidR="004520E0" w:rsidRPr="00D82CCE" w:rsidRDefault="004520E0" w:rsidP="009113F8">
            <w:pPr>
              <w:jc w:val="right"/>
            </w:pPr>
          </w:p>
        </w:tc>
        <w:tc>
          <w:tcPr>
            <w:tcW w:w="2083" w:type="dxa"/>
          </w:tcPr>
          <w:p w:rsidR="004520E0" w:rsidRPr="00D82CCE" w:rsidRDefault="001F1B34" w:rsidP="009113F8">
            <w:pPr>
              <w:jc w:val="right"/>
            </w:pPr>
            <w:r>
              <w:t>№</w:t>
            </w:r>
            <w:r w:rsidR="00114DAB">
              <w:t xml:space="preserve"> 196</w:t>
            </w:r>
            <w:r w:rsidR="00A33E52">
              <w:t xml:space="preserve"> </w:t>
            </w:r>
            <w:r w:rsidR="004520E0" w:rsidRPr="00D82CCE">
              <w:t xml:space="preserve"> </w:t>
            </w:r>
          </w:p>
          <w:p w:rsidR="004520E0" w:rsidRPr="00D82CCE" w:rsidRDefault="004520E0" w:rsidP="009113F8">
            <w:pPr>
              <w:jc w:val="right"/>
            </w:pPr>
          </w:p>
        </w:tc>
      </w:tr>
      <w:tr w:rsidR="004520E0" w:rsidRPr="00D82CCE" w:rsidTr="009113F8">
        <w:tc>
          <w:tcPr>
            <w:tcW w:w="7488" w:type="dxa"/>
            <w:gridSpan w:val="2"/>
          </w:tcPr>
          <w:p w:rsidR="004520E0" w:rsidRPr="00D82CCE" w:rsidRDefault="004520E0" w:rsidP="009113F8">
            <w:r w:rsidRPr="00D82CCE">
              <w:t xml:space="preserve">с. </w:t>
            </w:r>
            <w:proofErr w:type="spellStart"/>
            <w:r w:rsidRPr="00D82CCE">
              <w:t>Каргасок</w:t>
            </w:r>
            <w:proofErr w:type="spellEnd"/>
          </w:p>
        </w:tc>
        <w:tc>
          <w:tcPr>
            <w:tcW w:w="2083" w:type="dxa"/>
          </w:tcPr>
          <w:p w:rsidR="004520E0" w:rsidRPr="00D82CCE" w:rsidRDefault="004520E0" w:rsidP="009113F8"/>
        </w:tc>
      </w:tr>
    </w:tbl>
    <w:p w:rsidR="004520E0" w:rsidRDefault="004520E0" w:rsidP="004520E0">
      <w:pPr>
        <w:jc w:val="center"/>
        <w:rPr>
          <w:sz w:val="28"/>
        </w:rPr>
      </w:pPr>
    </w:p>
    <w:p w:rsidR="00E86086" w:rsidRDefault="00E86086" w:rsidP="004520E0">
      <w:pPr>
        <w:jc w:val="center"/>
        <w:rPr>
          <w:sz w:val="28"/>
        </w:rPr>
      </w:pPr>
    </w:p>
    <w:tbl>
      <w:tblPr>
        <w:tblW w:w="13385" w:type="dxa"/>
        <w:tblLook w:val="0000" w:firstRow="0" w:lastRow="0" w:firstColumn="0" w:lastColumn="0" w:noHBand="0" w:noVBand="0"/>
      </w:tblPr>
      <w:tblGrid>
        <w:gridCol w:w="9322"/>
        <w:gridCol w:w="4063"/>
      </w:tblGrid>
      <w:tr w:rsidR="004520E0" w:rsidRPr="00D82CCE" w:rsidTr="00757902">
        <w:tc>
          <w:tcPr>
            <w:tcW w:w="9322" w:type="dxa"/>
          </w:tcPr>
          <w:p w:rsidR="004520E0" w:rsidRDefault="00260C85" w:rsidP="00757902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Об информации</w:t>
            </w:r>
            <w:r w:rsidR="00757902">
              <w:rPr>
                <w:sz w:val="24"/>
              </w:rPr>
              <w:t xml:space="preserve"> о проделанной работе Органом </w:t>
            </w:r>
            <w:r w:rsidR="004520E0" w:rsidRPr="00D82CCE">
              <w:rPr>
                <w:sz w:val="24"/>
              </w:rPr>
              <w:t xml:space="preserve">муниципального финансового </w:t>
            </w:r>
            <w:r w:rsidR="00757902">
              <w:rPr>
                <w:sz w:val="24"/>
              </w:rPr>
              <w:t xml:space="preserve">   </w:t>
            </w:r>
            <w:r w:rsidR="004520E0" w:rsidRPr="00D82CCE">
              <w:rPr>
                <w:sz w:val="24"/>
              </w:rPr>
              <w:t xml:space="preserve">контроля Каргасокского района </w:t>
            </w:r>
            <w:r w:rsidR="00757902">
              <w:rPr>
                <w:sz w:val="24"/>
              </w:rPr>
              <w:t>за первое полугодие 2023</w:t>
            </w:r>
            <w:r>
              <w:rPr>
                <w:sz w:val="24"/>
              </w:rPr>
              <w:t xml:space="preserve"> года</w:t>
            </w:r>
          </w:p>
          <w:p w:rsidR="002501A5" w:rsidRPr="002501A5" w:rsidRDefault="002501A5" w:rsidP="00757902">
            <w:pPr>
              <w:jc w:val="center"/>
            </w:pPr>
          </w:p>
        </w:tc>
        <w:tc>
          <w:tcPr>
            <w:tcW w:w="4063" w:type="dxa"/>
          </w:tcPr>
          <w:p w:rsidR="004520E0" w:rsidRPr="00D82CCE" w:rsidRDefault="004520E0" w:rsidP="00A33E52">
            <w:pPr>
              <w:jc w:val="center"/>
            </w:pPr>
          </w:p>
        </w:tc>
      </w:tr>
    </w:tbl>
    <w:p w:rsidR="004520E0" w:rsidRDefault="004520E0" w:rsidP="004520E0">
      <w:pPr>
        <w:rPr>
          <w:sz w:val="28"/>
        </w:rPr>
      </w:pPr>
    </w:p>
    <w:p w:rsidR="004520E0" w:rsidRPr="006E32A0" w:rsidRDefault="00187EFC" w:rsidP="006E32A0">
      <w:pPr>
        <w:pStyle w:val="3"/>
        <w:jc w:val="both"/>
        <w:rPr>
          <w:sz w:val="24"/>
        </w:rPr>
      </w:pPr>
      <w:r>
        <w:t xml:space="preserve"> </w:t>
      </w:r>
      <w:r w:rsidR="006E32A0">
        <w:t xml:space="preserve">         </w:t>
      </w:r>
      <w:r w:rsidR="004520E0" w:rsidRPr="006E32A0">
        <w:rPr>
          <w:sz w:val="24"/>
        </w:rPr>
        <w:t>Заслушав и обсудив информацию</w:t>
      </w:r>
      <w:r w:rsidR="008C5B1E" w:rsidRPr="006E32A0">
        <w:rPr>
          <w:sz w:val="24"/>
        </w:rPr>
        <w:t>, представленную</w:t>
      </w:r>
      <w:r w:rsidR="004520E0" w:rsidRPr="006E32A0">
        <w:rPr>
          <w:sz w:val="24"/>
        </w:rPr>
        <w:t xml:space="preserve"> председа</w:t>
      </w:r>
      <w:r w:rsidR="008C5B1E" w:rsidRPr="006E32A0">
        <w:rPr>
          <w:sz w:val="24"/>
        </w:rPr>
        <w:t>телем</w:t>
      </w:r>
      <w:r w:rsidR="004520E0" w:rsidRPr="006E32A0">
        <w:rPr>
          <w:sz w:val="24"/>
        </w:rPr>
        <w:t xml:space="preserve"> Органа муниципального финансового контроля  Каргасокского района</w:t>
      </w:r>
      <w:r w:rsidR="00FE65A3" w:rsidRPr="006E32A0">
        <w:rPr>
          <w:sz w:val="24"/>
        </w:rPr>
        <w:t xml:space="preserve"> </w:t>
      </w:r>
      <w:r w:rsidR="004520E0" w:rsidRPr="006E32A0">
        <w:rPr>
          <w:sz w:val="24"/>
        </w:rPr>
        <w:t xml:space="preserve"> о проделанной работе</w:t>
      </w:r>
      <w:r w:rsidR="00A33E52">
        <w:rPr>
          <w:sz w:val="24"/>
        </w:rPr>
        <w:t xml:space="preserve"> за первое полугодие 2023</w:t>
      </w:r>
      <w:r w:rsidR="006E32A0" w:rsidRPr="006E32A0">
        <w:rPr>
          <w:sz w:val="24"/>
        </w:rPr>
        <w:t xml:space="preserve"> года</w:t>
      </w:r>
      <w:r w:rsidR="004520E0" w:rsidRPr="006E32A0">
        <w:rPr>
          <w:sz w:val="24"/>
        </w:rPr>
        <w:t>,</w:t>
      </w:r>
    </w:p>
    <w:p w:rsidR="004520E0" w:rsidRPr="00A878AC" w:rsidRDefault="004520E0" w:rsidP="00A33E52">
      <w:pPr>
        <w:jc w:val="both"/>
      </w:pPr>
      <w:r w:rsidRPr="006E32A0">
        <w:t xml:space="preserve"> </w:t>
      </w:r>
      <w:r w:rsidRPr="00A878AC">
        <w:t>РЕШИЛА: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4520E0" w:rsidRPr="00340372" w:rsidTr="009113F8">
        <w:tc>
          <w:tcPr>
            <w:tcW w:w="9571" w:type="dxa"/>
          </w:tcPr>
          <w:p w:rsidR="00E86086" w:rsidRDefault="00E86086" w:rsidP="00E86086">
            <w:pPr>
              <w:ind w:firstLine="930"/>
              <w:jc w:val="both"/>
            </w:pPr>
          </w:p>
          <w:p w:rsidR="004520E0" w:rsidRDefault="00A878AC" w:rsidP="00A878AC">
            <w:pPr>
              <w:jc w:val="both"/>
            </w:pPr>
            <w:r>
              <w:t xml:space="preserve">         1.</w:t>
            </w:r>
            <w:r w:rsidR="004520E0">
              <w:t>Принять к сведению информацию</w:t>
            </w:r>
            <w:r w:rsidR="00F60D16">
              <w:t xml:space="preserve"> о проделанной работе</w:t>
            </w:r>
            <w:r w:rsidR="004520E0" w:rsidRPr="00340372">
              <w:t xml:space="preserve"> </w:t>
            </w:r>
            <w:r w:rsidR="00F60D16">
              <w:t>Органом</w:t>
            </w:r>
            <w:r w:rsidR="004520E0" w:rsidRPr="00340372">
              <w:t xml:space="preserve"> муниципального финансового контроля  Каргасокско</w:t>
            </w:r>
            <w:r w:rsidR="00F60D16">
              <w:t>го района</w:t>
            </w:r>
            <w:r w:rsidR="00A33E52">
              <w:t xml:space="preserve"> за первое полугодие 2023</w:t>
            </w:r>
            <w:r w:rsidR="00260C85">
              <w:t xml:space="preserve"> года.</w:t>
            </w:r>
          </w:p>
          <w:p w:rsidR="00A878AC" w:rsidRDefault="00A878AC" w:rsidP="00A878AC">
            <w:pPr>
              <w:jc w:val="both"/>
            </w:pPr>
            <w:r>
              <w:t xml:space="preserve">         2.Настоящее решение официально опубликовать (обнародовать) в установленном порядке.</w:t>
            </w:r>
          </w:p>
          <w:p w:rsidR="00A878AC" w:rsidRPr="00340372" w:rsidRDefault="00A878AC" w:rsidP="00A878AC">
            <w:pPr>
              <w:ind w:left="584"/>
              <w:jc w:val="both"/>
            </w:pPr>
          </w:p>
          <w:p w:rsidR="004520E0" w:rsidRPr="00340372" w:rsidRDefault="004520E0" w:rsidP="009113F8"/>
        </w:tc>
      </w:tr>
    </w:tbl>
    <w:p w:rsidR="004520E0" w:rsidRDefault="004520E0" w:rsidP="004520E0">
      <w:pPr>
        <w:rPr>
          <w:sz w:val="28"/>
        </w:rPr>
      </w:pPr>
    </w:p>
    <w:p w:rsidR="004520E0" w:rsidRDefault="004520E0" w:rsidP="004520E0">
      <w:pPr>
        <w:rPr>
          <w:sz w:val="28"/>
        </w:rPr>
      </w:pPr>
    </w:p>
    <w:p w:rsidR="004520E0" w:rsidRDefault="004520E0" w:rsidP="004520E0">
      <w:pPr>
        <w:rPr>
          <w:sz w:val="28"/>
        </w:rPr>
      </w:pPr>
    </w:p>
    <w:p w:rsidR="004520E0" w:rsidRDefault="004520E0" w:rsidP="004520E0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2672"/>
        <w:gridCol w:w="3191"/>
      </w:tblGrid>
      <w:tr w:rsidR="004520E0" w:rsidRPr="00E86086" w:rsidTr="009113F8">
        <w:tc>
          <w:tcPr>
            <w:tcW w:w="3708" w:type="dxa"/>
          </w:tcPr>
          <w:p w:rsidR="004520E0" w:rsidRPr="00E86086" w:rsidRDefault="004520E0" w:rsidP="009113F8">
            <w:r w:rsidRPr="00E86086">
              <w:t>Председатель Думы</w:t>
            </w:r>
          </w:p>
          <w:p w:rsidR="004520E0" w:rsidRPr="00E86086" w:rsidRDefault="004520E0" w:rsidP="009113F8">
            <w:r w:rsidRPr="00E86086"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4520E0" w:rsidRPr="00E86086" w:rsidRDefault="004520E0" w:rsidP="009113F8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1F1B34" w:rsidRDefault="001F1B34" w:rsidP="006C1E9A">
            <w:pPr>
              <w:jc w:val="center"/>
            </w:pPr>
          </w:p>
          <w:p w:rsidR="004520E0" w:rsidRPr="00E86086" w:rsidRDefault="001F1B34" w:rsidP="006C1E9A">
            <w:pPr>
              <w:jc w:val="center"/>
            </w:pPr>
            <w:r>
              <w:t xml:space="preserve">                          И.В. Кирин </w:t>
            </w:r>
          </w:p>
        </w:tc>
      </w:tr>
    </w:tbl>
    <w:p w:rsidR="004520E0" w:rsidRPr="00E86086" w:rsidRDefault="004520E0" w:rsidP="004520E0"/>
    <w:p w:rsidR="004520E0" w:rsidRPr="00E86086" w:rsidRDefault="004520E0" w:rsidP="004520E0"/>
    <w:p w:rsidR="004520E0" w:rsidRDefault="004520E0" w:rsidP="004520E0">
      <w:r w:rsidRPr="00E86086">
        <w:t xml:space="preserve">Глава Каргасокского района                                                  </w:t>
      </w:r>
      <w:r w:rsidR="00E86086">
        <w:t xml:space="preserve">                             </w:t>
      </w:r>
      <w:r w:rsidRPr="00E86086">
        <w:t xml:space="preserve">  </w:t>
      </w:r>
      <w:r w:rsidR="001F1B34">
        <w:t xml:space="preserve"> </w:t>
      </w:r>
      <w:r w:rsidRPr="00E86086">
        <w:t xml:space="preserve">А.П. </w:t>
      </w:r>
      <w:proofErr w:type="spellStart"/>
      <w:r w:rsidRPr="00E86086">
        <w:t>Ащеулов</w:t>
      </w:r>
      <w:proofErr w:type="spellEnd"/>
    </w:p>
    <w:p w:rsidR="00E8719B" w:rsidRDefault="00E8719B" w:rsidP="004520E0"/>
    <w:p w:rsidR="00E8719B" w:rsidRDefault="00E8719B" w:rsidP="004520E0"/>
    <w:p w:rsidR="00E8719B" w:rsidRDefault="00E8719B" w:rsidP="004520E0"/>
    <w:p w:rsidR="00E8719B" w:rsidRDefault="00E8719B" w:rsidP="004520E0"/>
    <w:p w:rsidR="005D5E61" w:rsidRDefault="005D5E61" w:rsidP="004520E0"/>
    <w:p w:rsidR="005D5E61" w:rsidRDefault="005D5E61" w:rsidP="004520E0"/>
    <w:p w:rsidR="005D5E61" w:rsidRDefault="005D5E61" w:rsidP="004520E0"/>
    <w:p w:rsidR="00E8719B" w:rsidRDefault="00E8719B" w:rsidP="004520E0"/>
    <w:p w:rsidR="00E8719B" w:rsidRDefault="00E8719B" w:rsidP="004520E0"/>
    <w:p w:rsidR="00182C24" w:rsidRDefault="00182C24" w:rsidP="004520E0"/>
    <w:p w:rsidR="0095498F" w:rsidRDefault="0095498F" w:rsidP="004520E0"/>
    <w:p w:rsidR="00E8719B" w:rsidRPr="00E8719B" w:rsidRDefault="00E8719B" w:rsidP="00E8719B">
      <w:pPr>
        <w:jc w:val="center"/>
      </w:pPr>
      <w:r w:rsidRPr="00E8719B">
        <w:rPr>
          <w:lang w:eastAsia="en-US"/>
        </w:rPr>
        <w:lastRenderedPageBreak/>
        <w:t>Информация о проделанной работе</w:t>
      </w:r>
      <w:r w:rsidRPr="00E8719B">
        <w:t xml:space="preserve"> Органом муниципального финансового контроля</w:t>
      </w:r>
    </w:p>
    <w:p w:rsidR="00E8719B" w:rsidRPr="00E8719B" w:rsidRDefault="00E8719B" w:rsidP="00E8719B">
      <w:pPr>
        <w:pStyle w:val="3"/>
        <w:jc w:val="center"/>
        <w:rPr>
          <w:sz w:val="24"/>
        </w:rPr>
      </w:pPr>
      <w:r w:rsidRPr="00E8719B">
        <w:rPr>
          <w:sz w:val="24"/>
        </w:rPr>
        <w:t>Каргасокского</w:t>
      </w:r>
      <w:r w:rsidR="005D5E61">
        <w:rPr>
          <w:sz w:val="24"/>
        </w:rPr>
        <w:t xml:space="preserve"> района за первое полугодие 2023</w:t>
      </w:r>
      <w:r w:rsidRPr="00E8719B">
        <w:rPr>
          <w:sz w:val="24"/>
        </w:rPr>
        <w:t xml:space="preserve"> года</w:t>
      </w:r>
    </w:p>
    <w:p w:rsidR="00E8719B" w:rsidRPr="00E8719B" w:rsidRDefault="00E8719B" w:rsidP="00E8719B">
      <w:pPr>
        <w:jc w:val="center"/>
      </w:pPr>
    </w:p>
    <w:p w:rsidR="005D5E61" w:rsidRPr="00E8719B" w:rsidRDefault="0095498F" w:rsidP="005D5E61">
      <w:pPr>
        <w:jc w:val="both"/>
      </w:pPr>
      <w:r>
        <w:t xml:space="preserve">          </w:t>
      </w:r>
    </w:p>
    <w:p w:rsidR="005D5E61" w:rsidRDefault="005D5E61" w:rsidP="005D5E61">
      <w:pPr>
        <w:jc w:val="center"/>
        <w:rPr>
          <w:szCs w:val="28"/>
        </w:rPr>
      </w:pPr>
    </w:p>
    <w:p w:rsidR="005D5E61" w:rsidRDefault="005D5E61" w:rsidP="005D5E61">
      <w:pPr>
        <w:jc w:val="both"/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Каргасок</w:t>
      </w:r>
      <w:proofErr w:type="spellEnd"/>
      <w:r>
        <w:rPr>
          <w:szCs w:val="28"/>
        </w:rPr>
        <w:t xml:space="preserve">                                                                                                                 21.06.2023</w:t>
      </w:r>
    </w:p>
    <w:p w:rsidR="005D5E61" w:rsidRDefault="005D5E61" w:rsidP="005D5E61">
      <w:pPr>
        <w:rPr>
          <w:szCs w:val="28"/>
        </w:rPr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5D5E61" w:rsidTr="005D5E61">
        <w:tc>
          <w:tcPr>
            <w:tcW w:w="6363" w:type="dxa"/>
            <w:hideMark/>
          </w:tcPr>
          <w:p w:rsidR="005D5E61" w:rsidRDefault="005D5E61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Информация о проделанной работе</w:t>
            </w:r>
          </w:p>
        </w:tc>
        <w:tc>
          <w:tcPr>
            <w:tcW w:w="3039" w:type="dxa"/>
          </w:tcPr>
          <w:p w:rsidR="005D5E61" w:rsidRDefault="005D5E61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</w:tbl>
    <w:p w:rsidR="005D5E61" w:rsidRDefault="005D5E61" w:rsidP="005D5E61">
      <w:pPr>
        <w:rPr>
          <w:sz w:val="22"/>
        </w:rPr>
      </w:pPr>
    </w:p>
    <w:p w:rsidR="005D5E61" w:rsidRPr="00EF208B" w:rsidRDefault="005D5E61" w:rsidP="005D5E61">
      <w:pPr>
        <w:ind w:firstLine="567"/>
        <w:jc w:val="both"/>
      </w:pPr>
      <w:r w:rsidRPr="00EF208B">
        <w:t xml:space="preserve">В первом полугодии 2023 года Контрольный орган Каргасокского района исполнял следующие мероприятия, а именно: </w:t>
      </w:r>
    </w:p>
    <w:p w:rsidR="005D5E61" w:rsidRPr="00EF208B" w:rsidRDefault="005D5E61" w:rsidP="005D5E61">
      <w:pPr>
        <w:ind w:firstLine="567"/>
        <w:jc w:val="both"/>
        <w:rPr>
          <w:sz w:val="28"/>
          <w:szCs w:val="28"/>
        </w:rPr>
      </w:pPr>
    </w:p>
    <w:p w:rsidR="005D5E61" w:rsidRPr="00EF208B" w:rsidRDefault="005D5E61" w:rsidP="005D5E61">
      <w:pPr>
        <w:ind w:firstLine="567"/>
        <w:jc w:val="both"/>
      </w:pPr>
      <w:r w:rsidRPr="00EF208B">
        <w:rPr>
          <w:sz w:val="28"/>
          <w:szCs w:val="28"/>
        </w:rPr>
        <w:t xml:space="preserve">1. </w:t>
      </w:r>
      <w:r w:rsidRPr="00EF208B">
        <w:t xml:space="preserve">На основании распоряжения Контрольного органа Каргасокского района от 10.01.2023 № 1 и пункта 1.1 Плана работы на 2023 год проведено мероприятие «Анализ устранения нарушений, выявленных проведёнными проверками деятельности муниципального казённого учреждения Администрации </w:t>
      </w:r>
      <w:proofErr w:type="spellStart"/>
      <w:r w:rsidRPr="00EF208B">
        <w:t>Средневасюганского</w:t>
      </w:r>
      <w:proofErr w:type="spellEnd"/>
      <w:r w:rsidRPr="00EF208B">
        <w:t xml:space="preserve"> сельского поселения, оформленных актами от 07.10.2020 № 4 и от 09.08.2021 № 3».</w:t>
      </w:r>
    </w:p>
    <w:p w:rsidR="005D5E61" w:rsidRPr="00EF208B" w:rsidRDefault="005D5E61" w:rsidP="005D5E61">
      <w:pPr>
        <w:ind w:firstLine="567"/>
        <w:jc w:val="both"/>
      </w:pPr>
      <w:r w:rsidRPr="00EF208B">
        <w:t>Срок проведения мероприятия с 16 января по 3 февраля 2023 года, анализируемым периодом являлся 2022 год.</w:t>
      </w:r>
    </w:p>
    <w:p w:rsidR="005D5E61" w:rsidRPr="00EF208B" w:rsidRDefault="005D5E61" w:rsidP="005D5E61">
      <w:pPr>
        <w:ind w:firstLine="567"/>
        <w:jc w:val="both"/>
      </w:pPr>
      <w:r w:rsidRPr="00EF208B">
        <w:t>Мероприятие оформлено Справкой от 03.02.2023 № 1.</w:t>
      </w:r>
    </w:p>
    <w:p w:rsidR="005D5E61" w:rsidRPr="00EF208B" w:rsidRDefault="005D5E61" w:rsidP="005D5E61">
      <w:pPr>
        <w:ind w:firstLine="567"/>
        <w:jc w:val="both"/>
      </w:pPr>
      <w:r w:rsidRPr="00EF208B">
        <w:t xml:space="preserve">Не все отражённые в актах проверки от 07.10.2020 № 4 и от 09.08.2021 № 3 нарушения, замечания, предложения учтены при исполнении бюджета в 2022 году. </w:t>
      </w:r>
    </w:p>
    <w:p w:rsidR="005D5E61" w:rsidRPr="00EF208B" w:rsidRDefault="005D5E61" w:rsidP="005D5E61">
      <w:pPr>
        <w:ind w:firstLine="567"/>
        <w:jc w:val="both"/>
      </w:pPr>
      <w:r w:rsidRPr="00EF208B">
        <w:t xml:space="preserve">Было предложено устранить указанные в Справке № 1 нарушения в 2023 году и Главе </w:t>
      </w:r>
      <w:proofErr w:type="spellStart"/>
      <w:r w:rsidRPr="00EF208B">
        <w:t>Средневасюганского</w:t>
      </w:r>
      <w:proofErr w:type="spellEnd"/>
      <w:r w:rsidRPr="00EF208B">
        <w:t xml:space="preserve"> сельского поселения в месячный срок представить план мероприятий по их устранению. Был составлен График устранения нарушений, который был представлен в Контрольный орган 13 марта 2023 года.</w:t>
      </w:r>
    </w:p>
    <w:p w:rsidR="005D5E61" w:rsidRPr="00EF208B" w:rsidRDefault="005D5E61" w:rsidP="005D5E61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 w:rsidRPr="00EF208B">
        <w:rPr>
          <w:rFonts w:ascii="Times New Roman" w:hAnsi="Times New Roman" w:cs="Times New Roman"/>
          <w:sz w:val="24"/>
        </w:rPr>
        <w:t xml:space="preserve">Справка направлена Главе </w:t>
      </w:r>
      <w:proofErr w:type="spellStart"/>
      <w:r w:rsidRPr="00EF208B">
        <w:rPr>
          <w:rFonts w:ascii="Times New Roman" w:hAnsi="Times New Roman" w:cs="Times New Roman"/>
          <w:sz w:val="24"/>
        </w:rPr>
        <w:t>Средневасюганского</w:t>
      </w:r>
      <w:proofErr w:type="spellEnd"/>
      <w:r w:rsidRPr="00EF208B">
        <w:rPr>
          <w:rFonts w:ascii="Times New Roman" w:hAnsi="Times New Roman" w:cs="Times New Roman"/>
          <w:sz w:val="24"/>
        </w:rPr>
        <w:t xml:space="preserve"> сельского поселения. Копия Справки представлена: Председателю Думы Каргасокского района и Главе Каргасокского района.</w:t>
      </w:r>
    </w:p>
    <w:p w:rsidR="005D5E61" w:rsidRPr="00EF208B" w:rsidRDefault="005D5E61" w:rsidP="005D5E61">
      <w:pPr>
        <w:ind w:firstLine="567"/>
      </w:pPr>
    </w:p>
    <w:p w:rsidR="005D5E61" w:rsidRPr="00EF208B" w:rsidRDefault="005D5E61" w:rsidP="005D5E61">
      <w:pPr>
        <w:ind w:firstLine="567"/>
        <w:jc w:val="both"/>
      </w:pPr>
      <w:r w:rsidRPr="00EF208B">
        <w:rPr>
          <w:sz w:val="28"/>
        </w:rPr>
        <w:t>2</w:t>
      </w:r>
      <w:r w:rsidRPr="00EF208B">
        <w:t xml:space="preserve">. На основании распоряжения Контрольного органа Каргасокского района от 06.02.2023 № 5 и пункта 1.2 Плана работы на 2023 год, проведено мероприятие «Анализ устранения нарушений, выявленных проведённой проверкой деятельности муниципального казённого учреждения Администрации </w:t>
      </w:r>
      <w:proofErr w:type="spellStart"/>
      <w:r w:rsidRPr="00EF208B">
        <w:t>Вертикосского</w:t>
      </w:r>
      <w:proofErr w:type="spellEnd"/>
      <w:r w:rsidRPr="00EF208B">
        <w:t xml:space="preserve"> сельского поселения, оформленной актом от 18.03.2020 № 1.</w:t>
      </w:r>
    </w:p>
    <w:p w:rsidR="005D5E61" w:rsidRPr="00EF208B" w:rsidRDefault="005D5E61" w:rsidP="005D5E61">
      <w:pPr>
        <w:ind w:firstLine="567"/>
        <w:jc w:val="both"/>
      </w:pPr>
      <w:r w:rsidRPr="00EF208B">
        <w:t>Срок проведения мероприятия с 13 февраля по 3 марта 2023 года, анализируемым периодом являлся 2022 год.</w:t>
      </w:r>
    </w:p>
    <w:p w:rsidR="005D5E61" w:rsidRPr="00EF208B" w:rsidRDefault="005D5E61" w:rsidP="005D5E61">
      <w:pPr>
        <w:ind w:firstLine="567"/>
        <w:jc w:val="both"/>
      </w:pPr>
      <w:r w:rsidRPr="00EF208B">
        <w:t>Мероприятие оформлено Справкой от 03.03.2023 № 2.</w:t>
      </w:r>
    </w:p>
    <w:p w:rsidR="005D5E61" w:rsidRPr="00EF208B" w:rsidRDefault="005D5E61" w:rsidP="005D5E61">
      <w:pPr>
        <w:ind w:firstLine="567"/>
        <w:jc w:val="both"/>
      </w:pPr>
      <w:r w:rsidRPr="00EF208B">
        <w:t xml:space="preserve">Не все отражённые в акте проверки от 18.03.2020 № 1 нарушения, замечания, предложения учтены при исполнении бюджета в 2022 году. </w:t>
      </w:r>
    </w:p>
    <w:p w:rsidR="005D5E61" w:rsidRPr="00EF208B" w:rsidRDefault="005D5E61" w:rsidP="005D5E61">
      <w:pPr>
        <w:ind w:firstLine="567"/>
        <w:jc w:val="both"/>
      </w:pPr>
      <w:r w:rsidRPr="00EF208B">
        <w:t xml:space="preserve">Было предложено устранить указанные в Справке № 2 нарушения в 2023 году и Главе </w:t>
      </w:r>
      <w:proofErr w:type="spellStart"/>
      <w:r w:rsidRPr="00EF208B">
        <w:t>Вертикосского</w:t>
      </w:r>
      <w:proofErr w:type="spellEnd"/>
      <w:r w:rsidRPr="00EF208B">
        <w:t xml:space="preserve"> сельского поселения в месячный срок представить план мероприятий по их устранению. Был составлен График устранения нарушений, который был представлен в Контрольный орган 15 марта 2023 года.</w:t>
      </w:r>
    </w:p>
    <w:p w:rsidR="005D5E61" w:rsidRPr="00EF208B" w:rsidRDefault="005D5E61" w:rsidP="005D5E61">
      <w:pPr>
        <w:ind w:firstLine="567"/>
        <w:jc w:val="both"/>
      </w:pPr>
    </w:p>
    <w:p w:rsidR="005D5E61" w:rsidRPr="00EF208B" w:rsidRDefault="005D5E61" w:rsidP="005D5E61">
      <w:pPr>
        <w:ind w:firstLine="567"/>
        <w:jc w:val="both"/>
      </w:pPr>
      <w:r w:rsidRPr="00EF208B">
        <w:rPr>
          <w:sz w:val="28"/>
        </w:rPr>
        <w:t>3</w:t>
      </w:r>
      <w:r w:rsidRPr="00EF208B">
        <w:t>. На основании распоряжения Контрольного органа Каргасокского района от 15.03.2023 № 9 и пункта 1.4 Плана работы на 2023 год, проведены проверки годовой бюджетной отчётности главных администраторов бюджетных средств и подготовлены Заключения на годовые отчёты об исполнении бюджетов муниципальными образованиями Каргасокского района в 2022 году.</w:t>
      </w:r>
    </w:p>
    <w:p w:rsidR="005D5E61" w:rsidRPr="00EF208B" w:rsidRDefault="005D5E61" w:rsidP="005D5E61">
      <w:pPr>
        <w:ind w:firstLine="567"/>
        <w:jc w:val="both"/>
      </w:pPr>
      <w:r w:rsidRPr="00EF208B">
        <w:lastRenderedPageBreak/>
        <w:t>Срок проведения контрольных мероприятий:  в соответствии с распоряжением от 15.03.2023 № 9 с 15 марта, по мере поступления пакетов документов, фактически с 30 марта по 31 апреля. Проверяемый период: 2022 год.</w:t>
      </w:r>
    </w:p>
    <w:p w:rsidR="005D5E61" w:rsidRPr="00EF208B" w:rsidRDefault="005D5E61" w:rsidP="005D5E61">
      <w:pPr>
        <w:ind w:firstLine="567"/>
        <w:jc w:val="both"/>
      </w:pPr>
      <w:r w:rsidRPr="00EF208B">
        <w:t>Контрольные мероприятия оформлены 13 заключениями.</w:t>
      </w:r>
    </w:p>
    <w:p w:rsidR="005D5E61" w:rsidRPr="00EF208B" w:rsidRDefault="005D5E61" w:rsidP="005D5E61">
      <w:pPr>
        <w:ind w:firstLine="567"/>
        <w:jc w:val="both"/>
      </w:pPr>
      <w:r w:rsidRPr="00EF208B">
        <w:t>По результатам проделанной работы Контрольным органом составлена Информация, которая 5 мая 2023 года по электронной почте была направлена всем сельским поселениям и Председателю Думы Каргасокского района, на бумажном носителе Главе Каргасокского района.</w:t>
      </w:r>
    </w:p>
    <w:p w:rsidR="005D5E61" w:rsidRPr="00EF208B" w:rsidRDefault="005D5E61" w:rsidP="005D5E61">
      <w:pPr>
        <w:ind w:firstLine="540"/>
        <w:jc w:val="both"/>
      </w:pPr>
      <w:r w:rsidRPr="00EF208B">
        <w:t xml:space="preserve"> Считаю необходимым ознакомить депутатов с её содержанием.</w:t>
      </w:r>
    </w:p>
    <w:p w:rsidR="005D5E61" w:rsidRPr="00EF208B" w:rsidRDefault="005D5E61" w:rsidP="005D5E61">
      <w:pPr>
        <w:ind w:firstLine="540"/>
        <w:jc w:val="both"/>
      </w:pPr>
      <w:r w:rsidRPr="00EF208B">
        <w:t xml:space="preserve">Для проведения внешней проверки годовой бюджетной отчётности главных администраторов бюджетных средств и подготовки Заключений на годовые отчёты об исполнении бюджетов за 2022 год в Контрольный орган Каргасокского района администрациями сельских поселений были представлены в полном объёме пакеты документов. Документы в Контрольный орган поступали с 30 марта по 24 апреля. </w:t>
      </w:r>
    </w:p>
    <w:p w:rsidR="005D5E61" w:rsidRPr="00EF208B" w:rsidRDefault="005D5E61" w:rsidP="005D5E61">
      <w:pPr>
        <w:ind w:firstLine="540"/>
        <w:jc w:val="both"/>
      </w:pPr>
      <w:r w:rsidRPr="00EF208B">
        <w:t xml:space="preserve">Для ускорения принятия депутатами решений по Отчётам об исполнении бюджетов на заседаниях Советов сельских поселений, как и раньше, подготовленные Контрольным органом Заключения, направлялись в Администрации сельских поселений электронной почтой. Подписанные Заключения на бумажном носителе направлялись в поселения по обычным каналам связи. </w:t>
      </w:r>
    </w:p>
    <w:p w:rsidR="005D5E61" w:rsidRPr="00EF208B" w:rsidRDefault="005D5E61" w:rsidP="005D5E61">
      <w:pPr>
        <w:ind w:firstLine="540"/>
        <w:jc w:val="both"/>
      </w:pPr>
      <w:r w:rsidRPr="00EF208B">
        <w:t>Во всех сельских поселениях Администрация в единственном лице являлась: главным распорядителем бюджетных средств, главным администратором доходов и источников финансирования дефицита бюджета. Поэтому каждое сельское поселение обязано было представить, вместе с другими документами, по одному годовому отчёту главных администраторов бюджетных средств, который содержит  Отчёты главного распорядителя бюджетных средств, главного администратора источников финансирования дефицита бюджета, главного администратора доходов бюджета.</w:t>
      </w:r>
    </w:p>
    <w:p w:rsidR="005D5E61" w:rsidRPr="00EF208B" w:rsidRDefault="005D5E61" w:rsidP="005D5E61">
      <w:pPr>
        <w:ind w:firstLine="567"/>
        <w:jc w:val="both"/>
      </w:pPr>
      <w:r w:rsidRPr="00EF208B">
        <w:t>Отчёты главных администраторов бюджетных средств составлены в соответствии с Инструкцией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утверждённой приказом Министерства финансов Российской Федерации от 28.12.2010 года № 191н. Показатели Отчётов соответствуют показателям Отчётов об исполнении бюджета муниципальных образований сельских поселений.</w:t>
      </w:r>
    </w:p>
    <w:p w:rsidR="005D5E61" w:rsidRPr="00EF208B" w:rsidRDefault="005D5E61" w:rsidP="005D5E61">
      <w:pPr>
        <w:ind w:firstLine="567"/>
        <w:jc w:val="both"/>
      </w:pPr>
    </w:p>
    <w:p w:rsidR="005D5E61" w:rsidRPr="00EF208B" w:rsidRDefault="005D5E61" w:rsidP="005D5E61">
      <w:pPr>
        <w:ind w:firstLine="567"/>
        <w:jc w:val="both"/>
      </w:pPr>
      <w:r w:rsidRPr="00EF208B">
        <w:t>Планирование доходной и расходной частей бюджета представлено в таблице № 1.</w:t>
      </w:r>
    </w:p>
    <w:p w:rsidR="005D5E61" w:rsidRPr="00EF208B" w:rsidRDefault="005D5E61" w:rsidP="005D5E61">
      <w:pPr>
        <w:ind w:firstLine="567"/>
        <w:jc w:val="center"/>
      </w:pPr>
    </w:p>
    <w:p w:rsidR="005D5E61" w:rsidRPr="00EF208B" w:rsidRDefault="005D5E61" w:rsidP="005D5E61">
      <w:pPr>
        <w:ind w:firstLine="567"/>
        <w:jc w:val="center"/>
      </w:pPr>
      <w:r w:rsidRPr="00EF208B">
        <w:t>Таблица № 1</w:t>
      </w:r>
    </w:p>
    <w:p w:rsidR="005D5E61" w:rsidRPr="00EF208B" w:rsidRDefault="005D5E61" w:rsidP="005D5E61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417"/>
        <w:gridCol w:w="1418"/>
        <w:gridCol w:w="1417"/>
        <w:gridCol w:w="1525"/>
      </w:tblGrid>
      <w:tr w:rsidR="005D5E61" w:rsidRPr="00EF208B" w:rsidTr="005D5E61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Название сельских поселений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Кол-во изменений, внесённых в бюджет</w:t>
            </w:r>
          </w:p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 xml:space="preserve">«+» </w:t>
            </w:r>
            <w:proofErr w:type="spellStart"/>
            <w:r w:rsidRPr="00EF208B">
              <w:rPr>
                <w:sz w:val="20"/>
                <w:lang w:eastAsia="en-US"/>
              </w:rPr>
              <w:t>Увелич</w:t>
            </w:r>
            <w:proofErr w:type="spellEnd"/>
            <w:r w:rsidRPr="00EF208B">
              <w:rPr>
                <w:sz w:val="20"/>
                <w:lang w:eastAsia="en-US"/>
              </w:rPr>
              <w:t xml:space="preserve">., </w:t>
            </w:r>
            <w:proofErr w:type="gramStart"/>
            <w:r w:rsidRPr="00EF208B">
              <w:rPr>
                <w:sz w:val="20"/>
                <w:lang w:eastAsia="en-US"/>
              </w:rPr>
              <w:t>«-</w:t>
            </w:r>
            <w:proofErr w:type="gramEnd"/>
            <w:r w:rsidRPr="00EF208B">
              <w:rPr>
                <w:sz w:val="20"/>
                <w:lang w:eastAsia="en-US"/>
              </w:rPr>
              <w:t xml:space="preserve">» Снижен. </w:t>
            </w:r>
          </w:p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gramStart"/>
            <w:r w:rsidRPr="00EF208B">
              <w:rPr>
                <w:sz w:val="20"/>
                <w:lang w:eastAsia="en-US"/>
              </w:rPr>
              <w:t>в</w:t>
            </w:r>
            <w:proofErr w:type="gramEnd"/>
            <w:r w:rsidRPr="00EF208B">
              <w:rPr>
                <w:sz w:val="20"/>
                <w:lang w:eastAsia="en-US"/>
              </w:rPr>
              <w:t xml:space="preserve"> %% </w:t>
            </w:r>
            <w:proofErr w:type="gramStart"/>
            <w:r w:rsidRPr="00EF208B">
              <w:rPr>
                <w:sz w:val="20"/>
                <w:lang w:eastAsia="en-US"/>
              </w:rPr>
              <w:t>к</w:t>
            </w:r>
            <w:proofErr w:type="gramEnd"/>
            <w:r w:rsidRPr="00EF208B">
              <w:rPr>
                <w:sz w:val="20"/>
                <w:lang w:eastAsia="en-US"/>
              </w:rPr>
              <w:t xml:space="preserve"> показателям первого решения о бюджете</w:t>
            </w:r>
          </w:p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(во втором чтении)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Дефицит бюджета планируемый</w:t>
            </w:r>
          </w:p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в конце года</w:t>
            </w:r>
          </w:p>
        </w:tc>
      </w:tr>
      <w:tr w:rsidR="005D5E61" w:rsidRPr="00EF208B" w:rsidTr="005D5E61">
        <w:trPr>
          <w:trHeight w:val="23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61" w:rsidRPr="00EF208B" w:rsidRDefault="005D5E61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61" w:rsidRPr="00EF208B" w:rsidRDefault="005D5E61">
            <w:pPr>
              <w:rPr>
                <w:sz w:val="20"/>
                <w:lang w:eastAsia="en-US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61" w:rsidRPr="00EF208B" w:rsidRDefault="005D5E61">
            <w:pPr>
              <w:rPr>
                <w:sz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 xml:space="preserve">Составляет </w:t>
            </w:r>
          </w:p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gramStart"/>
            <w:r w:rsidRPr="00EF208B">
              <w:rPr>
                <w:sz w:val="20"/>
                <w:lang w:eastAsia="en-US"/>
              </w:rPr>
              <w:t>в</w:t>
            </w:r>
            <w:proofErr w:type="gramEnd"/>
            <w:r w:rsidRPr="00EF208B">
              <w:rPr>
                <w:sz w:val="20"/>
                <w:lang w:eastAsia="en-US"/>
              </w:rPr>
              <w:t xml:space="preserve"> %% к доходам*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обеспечен</w:t>
            </w:r>
          </w:p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 xml:space="preserve">источником </w:t>
            </w:r>
            <w:proofErr w:type="spellStart"/>
            <w:proofErr w:type="gramStart"/>
            <w:r w:rsidRPr="00EF208B">
              <w:rPr>
                <w:sz w:val="20"/>
                <w:lang w:eastAsia="en-US"/>
              </w:rPr>
              <w:t>финансиро-вания</w:t>
            </w:r>
            <w:proofErr w:type="spellEnd"/>
            <w:proofErr w:type="gramEnd"/>
            <w:r w:rsidRPr="00EF208B">
              <w:rPr>
                <w:sz w:val="20"/>
                <w:lang w:eastAsia="en-US"/>
              </w:rPr>
              <w:t xml:space="preserve"> или нет</w:t>
            </w:r>
          </w:p>
        </w:tc>
      </w:tr>
      <w:tr w:rsidR="005D5E61" w:rsidRPr="00EF208B" w:rsidTr="005D5E61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61" w:rsidRPr="00EF208B" w:rsidRDefault="005D5E61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61" w:rsidRPr="00EF208B" w:rsidRDefault="005D5E61">
            <w:pPr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 xml:space="preserve">Доходной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 xml:space="preserve">Расходной 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61" w:rsidRPr="00EF208B" w:rsidRDefault="005D5E61">
            <w:pPr>
              <w:rPr>
                <w:sz w:val="20"/>
                <w:lang w:eastAsia="en-US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61" w:rsidRPr="00EF208B" w:rsidRDefault="005D5E61">
            <w:pPr>
              <w:rPr>
                <w:sz w:val="20"/>
                <w:lang w:eastAsia="en-US"/>
              </w:rPr>
            </w:pPr>
          </w:p>
        </w:tc>
      </w:tr>
      <w:tr w:rsidR="005D5E61" w:rsidRPr="00EF208B" w:rsidTr="005D5E6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sz w:val="20"/>
                <w:highlight w:val="yellow"/>
                <w:lang w:eastAsia="en-US"/>
              </w:rPr>
            </w:pPr>
            <w:r w:rsidRPr="00EF208B">
              <w:rPr>
                <w:sz w:val="20"/>
                <w:lang w:eastAsia="en-US"/>
              </w:rPr>
              <w:t xml:space="preserve">  1.Каргасокское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highlight w:val="yellow"/>
                <w:lang w:eastAsia="en-US"/>
              </w:rPr>
            </w:pPr>
            <w:r w:rsidRPr="00EF208B">
              <w:rPr>
                <w:sz w:val="20"/>
                <w:lang w:eastAsia="en-US"/>
              </w:rPr>
              <w:t>9 раз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highlight w:val="yellow"/>
                <w:lang w:eastAsia="en-US"/>
              </w:rPr>
            </w:pPr>
            <w:r w:rsidRPr="00EF208B">
              <w:rPr>
                <w:sz w:val="20"/>
                <w:lang w:eastAsia="en-US"/>
              </w:rPr>
              <w:t>+ в 2,5 раза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highlight w:val="yellow"/>
                <w:lang w:eastAsia="en-US"/>
              </w:rPr>
            </w:pPr>
            <w:r w:rsidRPr="00EF208B">
              <w:rPr>
                <w:sz w:val="20"/>
                <w:lang w:eastAsia="en-US"/>
              </w:rPr>
              <w:t>в 2,6 раза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highlight w:val="yellow"/>
                <w:lang w:eastAsia="en-US"/>
              </w:rPr>
            </w:pPr>
            <w:r w:rsidRPr="00EF208B">
              <w:rPr>
                <w:sz w:val="20"/>
                <w:lang w:eastAsia="en-US"/>
              </w:rPr>
              <w:t>12,0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обеспечен</w:t>
            </w:r>
          </w:p>
        </w:tc>
      </w:tr>
      <w:tr w:rsidR="005D5E61" w:rsidRPr="00EF208B" w:rsidTr="005D5E6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 xml:space="preserve">  2.Нововасюганское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6 раз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+ 79,7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highlight w:val="yellow"/>
                <w:lang w:eastAsia="en-US"/>
              </w:rPr>
            </w:pPr>
            <w:r w:rsidRPr="00EF208B">
              <w:rPr>
                <w:sz w:val="20"/>
                <w:lang w:eastAsia="en-US"/>
              </w:rPr>
              <w:t>+ 82,5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8,9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обеспечен</w:t>
            </w:r>
          </w:p>
        </w:tc>
      </w:tr>
      <w:tr w:rsidR="005D5E61" w:rsidRPr="00EF208B" w:rsidTr="005D5E6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 xml:space="preserve">  3.Среднетымское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3 раза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+ 25,9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+ 26,6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14,2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обеспечен</w:t>
            </w:r>
          </w:p>
        </w:tc>
      </w:tr>
      <w:tr w:rsidR="005D5E61" w:rsidRPr="00EF208B" w:rsidTr="005D5E6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 xml:space="preserve">  4.Толпаровское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4 раза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highlight w:val="yellow"/>
                <w:lang w:eastAsia="en-US"/>
              </w:rPr>
            </w:pPr>
            <w:r w:rsidRPr="00EF208B">
              <w:rPr>
                <w:sz w:val="20"/>
                <w:lang w:eastAsia="en-US"/>
              </w:rPr>
              <w:t>+ 12,3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highlight w:val="yellow"/>
                <w:lang w:eastAsia="en-US"/>
              </w:rPr>
            </w:pPr>
            <w:r w:rsidRPr="00EF208B">
              <w:rPr>
                <w:sz w:val="20"/>
                <w:lang w:eastAsia="en-US"/>
              </w:rPr>
              <w:t>+ 12,2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профицит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 xml:space="preserve">25,5 </w:t>
            </w:r>
            <w:proofErr w:type="spellStart"/>
            <w:r w:rsidRPr="00EF208B">
              <w:rPr>
                <w:sz w:val="20"/>
                <w:lang w:eastAsia="en-US"/>
              </w:rPr>
              <w:t>т.р</w:t>
            </w:r>
            <w:proofErr w:type="spellEnd"/>
            <w:r w:rsidRPr="00EF208B">
              <w:rPr>
                <w:sz w:val="20"/>
                <w:lang w:eastAsia="en-US"/>
              </w:rPr>
              <w:t>.</w:t>
            </w:r>
          </w:p>
        </w:tc>
      </w:tr>
      <w:tr w:rsidR="005D5E61" w:rsidRPr="00EF208B" w:rsidTr="005D5E6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 xml:space="preserve">  5.Средневасюганское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4 раза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highlight w:val="yellow"/>
                <w:lang w:eastAsia="en-US"/>
              </w:rPr>
            </w:pPr>
            <w:r w:rsidRPr="00EF208B">
              <w:rPr>
                <w:sz w:val="20"/>
                <w:lang w:eastAsia="en-US"/>
              </w:rPr>
              <w:t>+ 3,4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highlight w:val="yellow"/>
                <w:lang w:eastAsia="en-US"/>
              </w:rPr>
            </w:pPr>
            <w:r w:rsidRPr="00EF208B">
              <w:rPr>
                <w:sz w:val="20"/>
                <w:lang w:eastAsia="en-US"/>
              </w:rPr>
              <w:t>+ 7,2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26,4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обеспечен</w:t>
            </w:r>
          </w:p>
        </w:tc>
      </w:tr>
      <w:tr w:rsidR="005D5E61" w:rsidRPr="00EF208B" w:rsidTr="005D5E6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 xml:space="preserve">  6.Новоюгинское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3 раза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+ 68,4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+ 72,4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26,3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обеспечен</w:t>
            </w:r>
          </w:p>
        </w:tc>
      </w:tr>
      <w:tr w:rsidR="005D5E61" w:rsidRPr="00EF208B" w:rsidTr="005D5E6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 xml:space="preserve">  7.Сосновское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4 раза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+ 18,4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+ 18,2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профицит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 xml:space="preserve">27,5 </w:t>
            </w:r>
            <w:proofErr w:type="spellStart"/>
            <w:r w:rsidRPr="00EF208B">
              <w:rPr>
                <w:sz w:val="20"/>
                <w:lang w:eastAsia="en-US"/>
              </w:rPr>
              <w:t>т.р</w:t>
            </w:r>
            <w:proofErr w:type="spellEnd"/>
            <w:r w:rsidRPr="00EF208B">
              <w:rPr>
                <w:sz w:val="20"/>
                <w:lang w:eastAsia="en-US"/>
              </w:rPr>
              <w:t>.</w:t>
            </w:r>
          </w:p>
        </w:tc>
      </w:tr>
      <w:tr w:rsidR="005D5E61" w:rsidRPr="00EF208B" w:rsidTr="005D5E6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 xml:space="preserve">  8.Тымское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4 раза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+ 44,2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+ 45,0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20,9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обеспечен</w:t>
            </w:r>
          </w:p>
        </w:tc>
      </w:tr>
      <w:tr w:rsidR="005D5E61" w:rsidRPr="00EF208B" w:rsidTr="005D5E6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lastRenderedPageBreak/>
              <w:t xml:space="preserve">  9.Усть-Тымское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highlight w:val="yellow"/>
                <w:lang w:eastAsia="en-US"/>
              </w:rPr>
            </w:pPr>
            <w:r w:rsidRPr="00EF208B">
              <w:rPr>
                <w:sz w:val="20"/>
                <w:lang w:eastAsia="en-US"/>
              </w:rPr>
              <w:t>4 раза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+ 11,6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+ 12,8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highlight w:val="yellow"/>
                <w:lang w:eastAsia="en-US"/>
              </w:rPr>
            </w:pPr>
            <w:r w:rsidRPr="00EF208B">
              <w:rPr>
                <w:sz w:val="20"/>
                <w:lang w:eastAsia="en-US"/>
              </w:rPr>
              <w:t>24,9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обеспечен</w:t>
            </w:r>
          </w:p>
        </w:tc>
      </w:tr>
      <w:tr w:rsidR="005D5E61" w:rsidRPr="00EF208B" w:rsidTr="005D5E6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10.Уст-Чижапское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4 раза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+ 20,5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+ 22,6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41,0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обеспечен</w:t>
            </w:r>
          </w:p>
        </w:tc>
      </w:tr>
      <w:tr w:rsidR="005D5E61" w:rsidRPr="00EF208B" w:rsidTr="005D5E6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11.Вертикосское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3 раза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+ 14,4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+ 31,8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65,2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обеспечен</w:t>
            </w:r>
          </w:p>
        </w:tc>
      </w:tr>
      <w:tr w:rsidR="005D5E61" w:rsidRPr="00EF208B" w:rsidTr="005D5E6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12.Киндальское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4 раза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+ 10,0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+ 12,6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30,6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обеспечен</w:t>
            </w:r>
          </w:p>
        </w:tc>
      </w:tr>
    </w:tbl>
    <w:p w:rsidR="005D5E61" w:rsidRPr="00EF208B" w:rsidRDefault="005D5E61" w:rsidP="005D5E61">
      <w:pPr>
        <w:jc w:val="both"/>
        <w:rPr>
          <w:sz w:val="20"/>
        </w:rPr>
      </w:pPr>
      <w:proofErr w:type="gramStart"/>
      <w:r w:rsidRPr="00EF208B">
        <w:rPr>
          <w:sz w:val="20"/>
        </w:rPr>
        <w:t>* дефицит бюджета в процентах</w:t>
      </w:r>
      <w:r w:rsidRPr="00EF208B">
        <w:rPr>
          <w:rFonts w:eastAsiaTheme="minorHAnsi"/>
          <w:sz w:val="20"/>
          <w:lang w:eastAsia="en-US"/>
        </w:rPr>
        <w:t xml:space="preserve"> к общему годовому объему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</w:t>
      </w:r>
      <w:r w:rsidRPr="00EF208B">
        <w:rPr>
          <w:sz w:val="20"/>
        </w:rPr>
        <w:t xml:space="preserve"> (п.3 ст. 92.1.</w:t>
      </w:r>
      <w:proofErr w:type="gramEnd"/>
      <w:r w:rsidRPr="00EF208B">
        <w:rPr>
          <w:sz w:val="20"/>
        </w:rPr>
        <w:t xml:space="preserve"> </w:t>
      </w:r>
      <w:proofErr w:type="gramStart"/>
      <w:r w:rsidRPr="00EF208B">
        <w:rPr>
          <w:sz w:val="20"/>
        </w:rPr>
        <w:t>БК), это соответствует дефициту бюджета в процентах</w:t>
      </w:r>
      <w:r w:rsidRPr="00EF208B">
        <w:rPr>
          <w:rFonts w:eastAsiaTheme="minorHAnsi"/>
          <w:sz w:val="20"/>
          <w:lang w:eastAsia="en-US"/>
        </w:rPr>
        <w:t xml:space="preserve"> к общему годовому объему налоговых и неналоговых доходов.</w:t>
      </w:r>
      <w:proofErr w:type="gramEnd"/>
    </w:p>
    <w:p w:rsidR="005D5E61" w:rsidRPr="00EF208B" w:rsidRDefault="005D5E61" w:rsidP="005D5E61">
      <w:pPr>
        <w:ind w:firstLine="567"/>
        <w:jc w:val="both"/>
      </w:pPr>
    </w:p>
    <w:p w:rsidR="005D5E61" w:rsidRPr="00EF208B" w:rsidRDefault="005D5E61" w:rsidP="005D5E61">
      <w:pPr>
        <w:ind w:firstLine="567"/>
        <w:jc w:val="both"/>
      </w:pPr>
      <w:r w:rsidRPr="00EF208B">
        <w:t>Анализ принятых в 2022 году Советами сельских поселений решений о внесении изменений в  бюджеты показал, что его показатели уточнялись в сторону увеличения и в основном 4 раза.</w:t>
      </w:r>
    </w:p>
    <w:p w:rsidR="005D5E61" w:rsidRPr="00EF208B" w:rsidRDefault="005D5E61" w:rsidP="005D5E61">
      <w:pPr>
        <w:ind w:firstLine="567"/>
        <w:jc w:val="both"/>
      </w:pPr>
      <w:r w:rsidRPr="00EF208B">
        <w:t>Изначально,  (во втором чтении),  во всех сельских поселениях, кроме одного (</w:t>
      </w:r>
      <w:proofErr w:type="spellStart"/>
      <w:r w:rsidRPr="00EF208B">
        <w:t>Вертикосское</w:t>
      </w:r>
      <w:proofErr w:type="spellEnd"/>
      <w:r w:rsidRPr="00EF208B">
        <w:t xml:space="preserve"> сельское поселение), доходные части бюджетов были равны их расходным частям. В конце года, после всех внесённых изменений, бюджет с профицитом был предусмотрен только у </w:t>
      </w:r>
      <w:proofErr w:type="spellStart"/>
      <w:r w:rsidRPr="00EF208B">
        <w:t>Толпаровского</w:t>
      </w:r>
      <w:proofErr w:type="spellEnd"/>
      <w:r w:rsidRPr="00EF208B">
        <w:t xml:space="preserve"> и Сосновского сельских поселений, соответственно в размерах: 25,5</w:t>
      </w:r>
      <w:r w:rsidRPr="00EF208B">
        <w:rPr>
          <w:sz w:val="32"/>
        </w:rPr>
        <w:t xml:space="preserve"> </w:t>
      </w:r>
      <w:r w:rsidRPr="00EF208B">
        <w:t xml:space="preserve">тыс. руб. и 27,5 тыс. рублей. </w:t>
      </w:r>
    </w:p>
    <w:p w:rsidR="005D5E61" w:rsidRPr="00EF208B" w:rsidRDefault="005D5E61" w:rsidP="005D5E61">
      <w:pPr>
        <w:ind w:firstLine="567"/>
        <w:jc w:val="both"/>
      </w:pPr>
      <w:r w:rsidRPr="00EF208B">
        <w:t xml:space="preserve">У всех остальных сельских поселений предусмотренный дефицит бюджета был обеспечен остатками средств на счетах бюджета на начало 2022 года.  У всех сельских поселений, кроме </w:t>
      </w:r>
      <w:proofErr w:type="spellStart"/>
      <w:r w:rsidRPr="00EF208B">
        <w:t>Нововасюганского</w:t>
      </w:r>
      <w:proofErr w:type="spellEnd"/>
      <w:r w:rsidRPr="00EF208B">
        <w:t xml:space="preserve"> (8,9%), дефицит  превышал  10 процентный предел, что допускается статьёй 92.1 Бюджетного кодекса, при условии наличия в необходимом размере денежных средств на начало текущего года на бюджетных счетах.</w:t>
      </w:r>
    </w:p>
    <w:p w:rsidR="005D5E61" w:rsidRPr="00EF208B" w:rsidRDefault="005D5E61" w:rsidP="005D5E61">
      <w:pPr>
        <w:ind w:firstLine="567"/>
        <w:jc w:val="both"/>
      </w:pPr>
      <w:r w:rsidRPr="00EF208B">
        <w:t>Наибольшее увеличение доходной и расходной частей бюджета более чем в 2 раза  было предусмотрено у Каргасокского сельского поселения.</w:t>
      </w:r>
    </w:p>
    <w:p w:rsidR="005D5E61" w:rsidRPr="00EF208B" w:rsidRDefault="005D5E61" w:rsidP="005D5E61">
      <w:pPr>
        <w:ind w:firstLine="567"/>
        <w:jc w:val="both"/>
      </w:pPr>
    </w:p>
    <w:p w:rsidR="005D5E61" w:rsidRPr="00EF208B" w:rsidRDefault="005D5E61" w:rsidP="005D5E61">
      <w:pPr>
        <w:ind w:firstLine="567"/>
        <w:jc w:val="both"/>
      </w:pPr>
      <w:r w:rsidRPr="00EF208B">
        <w:t>Исполнение бюджета.</w:t>
      </w:r>
    </w:p>
    <w:p w:rsidR="005D5E61" w:rsidRPr="00EF208B" w:rsidRDefault="005D5E61" w:rsidP="005D5E61">
      <w:pPr>
        <w:ind w:firstLine="567"/>
        <w:jc w:val="both"/>
      </w:pPr>
      <w:r w:rsidRPr="00EF208B">
        <w:t>Бюджет по поступлению доходов в разрезе сельских поселений был исполнен следующим образом:</w:t>
      </w:r>
    </w:p>
    <w:p w:rsidR="005D5E61" w:rsidRPr="00EF208B" w:rsidRDefault="005D5E61" w:rsidP="005D5E61">
      <w:pPr>
        <w:ind w:firstLine="567"/>
        <w:jc w:val="both"/>
      </w:pPr>
    </w:p>
    <w:p w:rsidR="005D5E61" w:rsidRPr="00EF208B" w:rsidRDefault="005D5E61" w:rsidP="005D5E61">
      <w:pPr>
        <w:ind w:firstLine="567"/>
        <w:jc w:val="center"/>
      </w:pPr>
      <w:r w:rsidRPr="00EF208B">
        <w:t>Таблица № 2</w:t>
      </w:r>
    </w:p>
    <w:p w:rsidR="005D5E61" w:rsidRPr="00EF208B" w:rsidRDefault="005D5E61" w:rsidP="005D5E61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559"/>
        <w:gridCol w:w="1418"/>
        <w:gridCol w:w="1275"/>
        <w:gridCol w:w="1418"/>
        <w:gridCol w:w="1241"/>
      </w:tblGrid>
      <w:tr w:rsidR="005D5E61" w:rsidRPr="00EF208B" w:rsidTr="005D5E61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Название сельских поселений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Всего доходов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 xml:space="preserve">В </w:t>
            </w:r>
            <w:proofErr w:type="spellStart"/>
            <w:r w:rsidRPr="00EF208B">
              <w:rPr>
                <w:sz w:val="20"/>
                <w:lang w:eastAsia="en-US"/>
              </w:rPr>
              <w:t>т.ч</w:t>
            </w:r>
            <w:proofErr w:type="spellEnd"/>
            <w:r w:rsidRPr="00EF208B">
              <w:rPr>
                <w:sz w:val="20"/>
                <w:lang w:eastAsia="en-US"/>
              </w:rPr>
              <w:t>. налоговые и неналоговые</w:t>
            </w:r>
          </w:p>
        </w:tc>
      </w:tr>
      <w:tr w:rsidR="005D5E61" w:rsidRPr="00EF208B" w:rsidTr="005D5E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61" w:rsidRPr="00EF208B" w:rsidRDefault="005D5E61">
            <w:pPr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Размер</w:t>
            </w:r>
          </w:p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gramStart"/>
            <w:r w:rsidRPr="00EF208B">
              <w:rPr>
                <w:sz w:val="20"/>
                <w:lang w:eastAsia="en-US"/>
              </w:rPr>
              <w:t>В</w:t>
            </w:r>
            <w:proofErr w:type="gramEnd"/>
            <w:r w:rsidRPr="00EF208B">
              <w:rPr>
                <w:sz w:val="20"/>
                <w:lang w:eastAsia="en-US"/>
              </w:rPr>
              <w:t xml:space="preserve"> %% к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 xml:space="preserve">Удельный вес </w:t>
            </w:r>
            <w:proofErr w:type="gramStart"/>
            <w:r w:rsidRPr="00EF208B">
              <w:rPr>
                <w:sz w:val="20"/>
                <w:lang w:eastAsia="en-US"/>
              </w:rPr>
              <w:t>в</w:t>
            </w:r>
            <w:proofErr w:type="gramEnd"/>
            <w:r w:rsidRPr="00EF208B">
              <w:rPr>
                <w:sz w:val="20"/>
                <w:lang w:eastAsia="en-US"/>
              </w:rPr>
              <w:t xml:space="preserve"> %%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Размер</w:t>
            </w:r>
          </w:p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(тыс. руб.)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 xml:space="preserve">Удельный вес </w:t>
            </w:r>
            <w:proofErr w:type="gramStart"/>
            <w:r w:rsidRPr="00EF208B">
              <w:rPr>
                <w:sz w:val="20"/>
                <w:lang w:eastAsia="en-US"/>
              </w:rPr>
              <w:t>в</w:t>
            </w:r>
            <w:proofErr w:type="gramEnd"/>
            <w:r w:rsidRPr="00EF208B">
              <w:rPr>
                <w:sz w:val="20"/>
                <w:lang w:eastAsia="en-US"/>
              </w:rPr>
              <w:t xml:space="preserve"> %%</w:t>
            </w:r>
          </w:p>
        </w:tc>
      </w:tr>
      <w:tr w:rsidR="005D5E61" w:rsidRPr="00EF208B" w:rsidTr="005D5E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 xml:space="preserve">  1.Каргасокское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122 566,5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98,4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27,9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33 539,4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52,0</w:t>
            </w:r>
          </w:p>
        </w:tc>
      </w:tr>
      <w:tr w:rsidR="005D5E61" w:rsidRPr="00EF208B" w:rsidTr="005D5E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 xml:space="preserve">  2.Нововасюганское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68 590,9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12 129,2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18,8</w:t>
            </w:r>
          </w:p>
        </w:tc>
      </w:tr>
      <w:tr w:rsidR="005D5E61" w:rsidRPr="00EF208B" w:rsidTr="005D5E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 xml:space="preserve">  3.Среднетымское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49 525,2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  <w:r w:rsidRPr="00EF208B">
              <w:rPr>
                <w:sz w:val="20"/>
                <w:lang w:eastAsia="en-US"/>
              </w:rPr>
              <w:t>100,2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11,3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2 053,3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3,2</w:t>
            </w:r>
          </w:p>
        </w:tc>
      </w:tr>
      <w:tr w:rsidR="005D5E61" w:rsidRPr="00EF208B" w:rsidTr="005D5E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 xml:space="preserve">  4.Толпаровское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33 854,8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2 490,1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3,9</w:t>
            </w:r>
          </w:p>
        </w:tc>
      </w:tr>
      <w:tr w:rsidR="005D5E61" w:rsidRPr="00EF208B" w:rsidTr="005D5E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 xml:space="preserve">  5.Средневасюганское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28 363,7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99,7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3 933,5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6,1</w:t>
            </w:r>
          </w:p>
        </w:tc>
      </w:tr>
      <w:tr w:rsidR="005D5E61" w:rsidRPr="00EF208B" w:rsidTr="005D5E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 xml:space="preserve">  6.Новоюгинское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26 965,6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101,1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2 687,5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4,2</w:t>
            </w:r>
          </w:p>
        </w:tc>
      </w:tr>
      <w:tr w:rsidR="005D5E61" w:rsidRPr="00EF208B" w:rsidTr="005D5E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 xml:space="preserve">  7.Сосновское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25 112,5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1 061,8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1,6</w:t>
            </w:r>
          </w:p>
        </w:tc>
      </w:tr>
      <w:tr w:rsidR="005D5E61" w:rsidRPr="00EF208B" w:rsidTr="005D5E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 xml:space="preserve">  8.Тымское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25 073,0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99,9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651,7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1,0</w:t>
            </w:r>
          </w:p>
        </w:tc>
      </w:tr>
      <w:tr w:rsidR="005D5E61" w:rsidRPr="00EF208B" w:rsidTr="005D5E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 xml:space="preserve">  9.Усть-Тымское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24 037,7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99,9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981,4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1,5</w:t>
            </w:r>
          </w:p>
        </w:tc>
      </w:tr>
      <w:tr w:rsidR="005D5E61" w:rsidRPr="00EF208B" w:rsidTr="005D5E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10.Усть-Чижапское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18 547,8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799,2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1,2</w:t>
            </w:r>
          </w:p>
        </w:tc>
      </w:tr>
      <w:tr w:rsidR="005D5E61" w:rsidRPr="00EF208B" w:rsidTr="005D5E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11.Вертикосское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11 442,3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98,3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3 761,2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5,8</w:t>
            </w:r>
          </w:p>
        </w:tc>
      </w:tr>
      <w:tr w:rsidR="005D5E61" w:rsidRPr="00EF208B" w:rsidTr="005D5E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12.Киндальское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EF208B">
              <w:rPr>
                <w:lang w:eastAsia="en-US"/>
              </w:rPr>
              <w:t>5 819,2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99,1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443,4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0,7</w:t>
            </w:r>
          </w:p>
        </w:tc>
      </w:tr>
      <w:tr w:rsidR="005D5E61" w:rsidRPr="00EF208B" w:rsidTr="005D5E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1" w:rsidRPr="00EF208B" w:rsidRDefault="005D5E61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5D5E61" w:rsidRPr="00EF208B" w:rsidRDefault="005D5E61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1" w:rsidRPr="00EF208B" w:rsidRDefault="005D5E61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5D5E61" w:rsidRPr="00EF208B" w:rsidRDefault="005D5E6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439 899,2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</w:p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  <w:r w:rsidRPr="00EF208B">
              <w:rPr>
                <w:sz w:val="20"/>
                <w:lang w:eastAsia="en-US"/>
              </w:rPr>
              <w:t>99,6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1" w:rsidRPr="00EF208B" w:rsidRDefault="005D5E61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5D5E61" w:rsidRPr="00EF208B" w:rsidRDefault="005D5E6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64 531,7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100</w:t>
            </w:r>
          </w:p>
        </w:tc>
      </w:tr>
    </w:tbl>
    <w:p w:rsidR="005D5E61" w:rsidRPr="00EF208B" w:rsidRDefault="005D5E61" w:rsidP="005D5E61">
      <w:pPr>
        <w:ind w:firstLine="567"/>
        <w:jc w:val="both"/>
        <w:rPr>
          <w:sz w:val="16"/>
        </w:rPr>
      </w:pPr>
      <w:r w:rsidRPr="00EF208B">
        <w:rPr>
          <w:sz w:val="20"/>
        </w:rPr>
        <w:t>(размеры плановых показателей указаны в той же очерёдности, что и в таблице: 124 536,3 (1)</w:t>
      </w:r>
      <w:r w:rsidRPr="00EF208B">
        <w:rPr>
          <w:sz w:val="16"/>
        </w:rPr>
        <w:t xml:space="preserve"> + </w:t>
      </w:r>
      <w:r w:rsidRPr="00EF208B">
        <w:rPr>
          <w:sz w:val="20"/>
        </w:rPr>
        <w:t xml:space="preserve">68 581,7 (2) + </w:t>
      </w:r>
      <w:r w:rsidRPr="00EF208B">
        <w:rPr>
          <w:bCs/>
          <w:sz w:val="20"/>
        </w:rPr>
        <w:t xml:space="preserve">49 409,0 (3) + </w:t>
      </w:r>
      <w:r w:rsidRPr="00EF208B">
        <w:rPr>
          <w:sz w:val="20"/>
        </w:rPr>
        <w:t>33 841,8 (4) + 28 456,8 (5) + 26 674,8 (6) + 25 115,9 (7) + 25</w:t>
      </w:r>
      <w:r w:rsidRPr="00EF208B">
        <w:rPr>
          <w:color w:val="000000"/>
          <w:sz w:val="20"/>
          <w:szCs w:val="28"/>
        </w:rPr>
        <w:t xml:space="preserve"> 077,3 (8) + </w:t>
      </w:r>
      <w:r w:rsidRPr="00EF208B">
        <w:rPr>
          <w:sz w:val="20"/>
        </w:rPr>
        <w:t xml:space="preserve">24 061,2 (9) + 18 545,1 (10) + </w:t>
      </w:r>
      <w:r w:rsidRPr="00EF208B">
        <w:rPr>
          <w:bCs/>
          <w:sz w:val="20"/>
          <w:szCs w:val="22"/>
        </w:rPr>
        <w:t xml:space="preserve">11 643,9 (11) + </w:t>
      </w:r>
      <w:r w:rsidRPr="00EF208B">
        <w:rPr>
          <w:sz w:val="20"/>
        </w:rPr>
        <w:t>5 875,5 (12) = 441 819,3)</w:t>
      </w:r>
    </w:p>
    <w:p w:rsidR="005D5E61" w:rsidRPr="00EF208B" w:rsidRDefault="005D5E61" w:rsidP="005D5E61">
      <w:pPr>
        <w:ind w:firstLine="567"/>
        <w:jc w:val="both"/>
      </w:pPr>
    </w:p>
    <w:p w:rsidR="005D5E61" w:rsidRPr="00EF208B" w:rsidRDefault="005D5E61" w:rsidP="005D5E61">
      <w:pPr>
        <w:ind w:firstLine="567"/>
        <w:jc w:val="both"/>
      </w:pPr>
      <w:r w:rsidRPr="00EF208B">
        <w:lastRenderedPageBreak/>
        <w:t xml:space="preserve">В структуре доходов среди сельских поселений Каргасокского района наибольший удельный вес в размере 27,9% принадлежит </w:t>
      </w:r>
      <w:proofErr w:type="spellStart"/>
      <w:r w:rsidRPr="00EF208B">
        <w:t>Каргасокскому</w:t>
      </w:r>
      <w:proofErr w:type="spellEnd"/>
      <w:r w:rsidRPr="00EF208B">
        <w:t xml:space="preserve"> сельскому поселению, наименьший – 1,3% </w:t>
      </w:r>
      <w:proofErr w:type="spellStart"/>
      <w:r w:rsidRPr="00EF208B">
        <w:t>Киндальскому</w:t>
      </w:r>
      <w:proofErr w:type="spellEnd"/>
      <w:r w:rsidRPr="00EF208B">
        <w:t xml:space="preserve"> сельскому поселению. Наименьший процент выполнения плана по доходам отмечен у </w:t>
      </w:r>
      <w:proofErr w:type="spellStart"/>
      <w:r w:rsidRPr="00EF208B">
        <w:rPr>
          <w:szCs w:val="20"/>
        </w:rPr>
        <w:t>Вертикосско</w:t>
      </w:r>
      <w:r w:rsidRPr="00EF208B">
        <w:t>го</w:t>
      </w:r>
      <w:proofErr w:type="spellEnd"/>
      <w:r w:rsidRPr="00EF208B">
        <w:t xml:space="preserve"> сельского поселения 98,3%. В тоже время, это несущественное недовыполнение плана. Наибольшее перевыполнение плана отмечено у </w:t>
      </w:r>
      <w:proofErr w:type="spellStart"/>
      <w:r w:rsidRPr="00EF208B">
        <w:t>Новоюгинского</w:t>
      </w:r>
      <w:proofErr w:type="spellEnd"/>
      <w:r w:rsidRPr="00EF208B">
        <w:t xml:space="preserve"> сельского поселения 101,1%. При этом необходимо учитывать проводимые сельскими поселениями корректировки плановых показателей в течение 2022 года. </w:t>
      </w:r>
    </w:p>
    <w:p w:rsidR="005D5E61" w:rsidRPr="00EF208B" w:rsidRDefault="005D5E61" w:rsidP="005D5E61">
      <w:pPr>
        <w:ind w:firstLine="567"/>
        <w:jc w:val="both"/>
      </w:pPr>
      <w:r w:rsidRPr="00EF208B">
        <w:t xml:space="preserve">Наибольшее поступление налоговых и неналоговых доходов наблюдается в </w:t>
      </w:r>
      <w:proofErr w:type="spellStart"/>
      <w:r w:rsidRPr="00EF208B">
        <w:t>Каргасокском</w:t>
      </w:r>
      <w:proofErr w:type="spellEnd"/>
      <w:r w:rsidRPr="00EF208B">
        <w:t xml:space="preserve"> (52,0%), </w:t>
      </w:r>
      <w:proofErr w:type="spellStart"/>
      <w:r w:rsidRPr="00EF208B">
        <w:t>Нововасюганском</w:t>
      </w:r>
      <w:proofErr w:type="spellEnd"/>
      <w:r w:rsidRPr="00EF208B">
        <w:t xml:space="preserve"> (18,8%), </w:t>
      </w:r>
      <w:proofErr w:type="spellStart"/>
      <w:r w:rsidRPr="00EF208B">
        <w:t>Средневасюганском</w:t>
      </w:r>
      <w:proofErr w:type="spellEnd"/>
      <w:r w:rsidRPr="00EF208B">
        <w:t xml:space="preserve"> (6,1%), </w:t>
      </w:r>
      <w:proofErr w:type="spellStart"/>
      <w:r w:rsidRPr="00EF208B">
        <w:t>Вертикосском</w:t>
      </w:r>
      <w:proofErr w:type="spellEnd"/>
      <w:r w:rsidRPr="00EF208B">
        <w:t xml:space="preserve"> (5,8%) сельских поселениях.</w:t>
      </w:r>
    </w:p>
    <w:p w:rsidR="005D5E61" w:rsidRPr="00EF208B" w:rsidRDefault="005D5E61" w:rsidP="005D5E61">
      <w:pPr>
        <w:ind w:firstLine="567"/>
        <w:jc w:val="both"/>
      </w:pPr>
    </w:p>
    <w:p w:rsidR="005D5E61" w:rsidRPr="00EF208B" w:rsidRDefault="005D5E61" w:rsidP="005D5E61">
      <w:pPr>
        <w:ind w:firstLine="567"/>
        <w:jc w:val="both"/>
      </w:pPr>
      <w:r w:rsidRPr="00EF208B">
        <w:t xml:space="preserve">Основными среди налоговых и неналоговых доходов в сельских поселениях являлись </w:t>
      </w:r>
      <w:proofErr w:type="gramStart"/>
      <w:r w:rsidRPr="00EF208B">
        <w:t>следующие</w:t>
      </w:r>
      <w:proofErr w:type="gramEnd"/>
      <w:r w:rsidRPr="00EF208B">
        <w:t>:</w:t>
      </w:r>
    </w:p>
    <w:p w:rsidR="005D5E61" w:rsidRPr="00EF208B" w:rsidRDefault="005D5E61" w:rsidP="005D5E61">
      <w:pPr>
        <w:ind w:firstLine="567"/>
        <w:jc w:val="both"/>
      </w:pPr>
    </w:p>
    <w:p w:rsidR="005D5E61" w:rsidRPr="00EF208B" w:rsidRDefault="005D5E61" w:rsidP="005D5E61">
      <w:pPr>
        <w:ind w:firstLine="567"/>
        <w:jc w:val="center"/>
      </w:pPr>
      <w:r w:rsidRPr="00EF208B">
        <w:t>Таблица №  3</w:t>
      </w:r>
    </w:p>
    <w:p w:rsidR="005D5E61" w:rsidRPr="00EF208B" w:rsidRDefault="005D5E61" w:rsidP="005D5E61">
      <w:pPr>
        <w:ind w:firstLine="567"/>
        <w:jc w:val="both"/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208"/>
        <w:gridCol w:w="991"/>
        <w:gridCol w:w="1133"/>
        <w:gridCol w:w="1133"/>
        <w:gridCol w:w="1133"/>
        <w:gridCol w:w="850"/>
        <w:gridCol w:w="992"/>
      </w:tblGrid>
      <w:tr w:rsidR="005D5E61" w:rsidRPr="00EF208B" w:rsidTr="005D5E6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Название сельских поселений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 xml:space="preserve">Налог на доходы </w:t>
            </w:r>
            <w:proofErr w:type="spellStart"/>
            <w:r w:rsidRPr="00EF208B">
              <w:rPr>
                <w:sz w:val="20"/>
                <w:szCs w:val="20"/>
                <w:lang w:eastAsia="en-US"/>
              </w:rPr>
              <w:t>физич</w:t>
            </w:r>
            <w:proofErr w:type="spellEnd"/>
            <w:r w:rsidRPr="00EF208B">
              <w:rPr>
                <w:sz w:val="20"/>
                <w:szCs w:val="20"/>
                <w:lang w:eastAsia="en-US"/>
              </w:rPr>
              <w:t>.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 xml:space="preserve">Налог на </w:t>
            </w:r>
            <w:proofErr w:type="spellStart"/>
            <w:proofErr w:type="gramStart"/>
            <w:r w:rsidRPr="00EF208B">
              <w:rPr>
                <w:sz w:val="20"/>
                <w:szCs w:val="20"/>
                <w:lang w:eastAsia="en-US"/>
              </w:rPr>
              <w:t>имущес-тво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Доходы от уплаты акцизов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 xml:space="preserve">Доходы от </w:t>
            </w:r>
            <w:proofErr w:type="spellStart"/>
            <w:proofErr w:type="gramStart"/>
            <w:r w:rsidRPr="00EF208B">
              <w:rPr>
                <w:sz w:val="20"/>
                <w:szCs w:val="20"/>
                <w:lang w:eastAsia="en-US"/>
              </w:rPr>
              <w:t>исполь-зования</w:t>
            </w:r>
            <w:proofErr w:type="spellEnd"/>
            <w:proofErr w:type="gramEnd"/>
            <w:r w:rsidRPr="00EF208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F208B">
              <w:rPr>
                <w:sz w:val="20"/>
                <w:szCs w:val="20"/>
                <w:lang w:eastAsia="en-US"/>
              </w:rPr>
              <w:t>имущест-ва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Дох.</w:t>
            </w:r>
          </w:p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от</w:t>
            </w:r>
          </w:p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F208B">
              <w:rPr>
                <w:sz w:val="20"/>
                <w:szCs w:val="20"/>
                <w:lang w:eastAsia="en-US"/>
              </w:rPr>
              <w:t>прода-жи</w:t>
            </w:r>
            <w:proofErr w:type="spellEnd"/>
            <w:proofErr w:type="gramEnd"/>
          </w:p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F208B">
              <w:rPr>
                <w:sz w:val="20"/>
                <w:szCs w:val="20"/>
                <w:lang w:eastAsia="en-US"/>
              </w:rPr>
              <w:t>акти-вов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Всего</w:t>
            </w:r>
          </w:p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во всех налогов</w:t>
            </w:r>
            <w:proofErr w:type="gramStart"/>
            <w:r w:rsidRPr="00EF208B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EF208B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F208B">
              <w:rPr>
                <w:sz w:val="20"/>
                <w:szCs w:val="20"/>
                <w:lang w:eastAsia="en-US"/>
              </w:rPr>
              <w:t>и</w:t>
            </w:r>
            <w:proofErr w:type="gramEnd"/>
            <w:r w:rsidRPr="00EF208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F208B">
              <w:rPr>
                <w:sz w:val="20"/>
                <w:szCs w:val="20"/>
                <w:lang w:eastAsia="en-US"/>
              </w:rPr>
              <w:t>неналог</w:t>
            </w:r>
            <w:proofErr w:type="spellEnd"/>
            <w:r w:rsidRPr="00EF208B">
              <w:rPr>
                <w:sz w:val="20"/>
                <w:szCs w:val="20"/>
                <w:lang w:eastAsia="en-US"/>
              </w:rPr>
              <w:t>. доходах</w:t>
            </w:r>
          </w:p>
        </w:tc>
      </w:tr>
      <w:tr w:rsidR="005D5E61" w:rsidRPr="00EF208B" w:rsidTr="005D5E6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 xml:space="preserve">  1.Каргасокское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61,9%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16,1%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18,0%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3,3%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99,3%</w:t>
            </w:r>
          </w:p>
        </w:tc>
      </w:tr>
      <w:tr w:rsidR="005D5E61" w:rsidRPr="00EF208B" w:rsidTr="005D5E6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 xml:space="preserve">  2.Нововасюганское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15,9 %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4,8%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4,4%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72,3%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97,4%</w:t>
            </w:r>
          </w:p>
        </w:tc>
      </w:tr>
      <w:tr w:rsidR="005D5E61" w:rsidRPr="00EF208B" w:rsidTr="005D5E6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 xml:space="preserve">  3.Среднетымское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37,0%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6,5%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30,3%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17,6%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91,4%</w:t>
            </w:r>
          </w:p>
        </w:tc>
      </w:tr>
      <w:tr w:rsidR="005D5E61" w:rsidRPr="00EF208B" w:rsidTr="005D5E6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 xml:space="preserve">  4.Толпаровское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47,1%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17,4%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32,6%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97,1%</w:t>
            </w:r>
          </w:p>
        </w:tc>
      </w:tr>
      <w:tr w:rsidR="005D5E61" w:rsidRPr="00EF208B" w:rsidTr="005D5E6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 xml:space="preserve">  5.Средневасюганское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38,8%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10,7%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23,3%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10,9%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15,4%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99,1%</w:t>
            </w:r>
          </w:p>
        </w:tc>
      </w:tr>
      <w:tr w:rsidR="005D5E61" w:rsidRPr="00EF208B" w:rsidTr="005D5E6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 xml:space="preserve">  6.Новоюгинское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45,0%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5,2%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30,0%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11,2%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91,4%</w:t>
            </w:r>
          </w:p>
        </w:tc>
      </w:tr>
      <w:tr w:rsidR="005D5E61" w:rsidRPr="00EF208B" w:rsidTr="005D5E6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 xml:space="preserve">  7.Сосновское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34,7</w:t>
            </w:r>
            <w:r w:rsidRPr="00EF208B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16,7</w:t>
            </w:r>
            <w:r w:rsidRPr="00EF208B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46,2</w:t>
            </w:r>
            <w:r w:rsidRPr="00EF208B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97,6</w:t>
            </w:r>
            <w:r w:rsidRPr="00EF208B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5D5E61" w:rsidRPr="00EF208B" w:rsidTr="005D5E6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 xml:space="preserve">  8.Тымское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42,7</w:t>
            </w:r>
            <w:r w:rsidRPr="00EF208B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2,2</w:t>
            </w:r>
            <w:r w:rsidRPr="00EF208B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lang w:eastAsia="en-US"/>
              </w:rPr>
              <w:t>28,2</w:t>
            </w:r>
            <w:r w:rsidRPr="00EF208B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22,9</w:t>
            </w:r>
            <w:r w:rsidRPr="00EF208B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96,0</w:t>
            </w:r>
            <w:r w:rsidRPr="00EF208B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5D5E61" w:rsidRPr="00EF208B" w:rsidTr="005D5E6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 xml:space="preserve">  9.Усть-Тымское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37,0</w:t>
            </w:r>
            <w:r w:rsidRPr="00EF208B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3,3%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46,1</w:t>
            </w:r>
            <w:r w:rsidRPr="00EF208B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11,6</w:t>
            </w:r>
            <w:r w:rsidRPr="00EF208B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lang w:eastAsia="en-US"/>
              </w:rPr>
              <w:t>98,0</w:t>
            </w:r>
            <w:r w:rsidRPr="00EF208B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5D5E61" w:rsidRPr="00EF208B" w:rsidTr="005D5E6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10.Усть-Чижапское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34,1</w:t>
            </w:r>
            <w:r w:rsidRPr="00EF208B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1,4</w:t>
            </w:r>
            <w:r w:rsidRPr="00EF208B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18,4</w:t>
            </w:r>
            <w:r w:rsidRPr="00EF208B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9,6</w:t>
            </w:r>
            <w:r w:rsidRPr="00EF208B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36,3%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99,8</w:t>
            </w:r>
            <w:r w:rsidRPr="00EF208B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5D5E61" w:rsidRPr="00EF208B" w:rsidTr="005D5E6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11.Вертикосское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86,4</w:t>
            </w:r>
            <w:r w:rsidRPr="00EF208B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1,9</w:t>
            </w:r>
            <w:r w:rsidRPr="00EF208B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8,6%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1,9</w:t>
            </w:r>
            <w:r w:rsidRPr="00EF208B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98,8</w:t>
            </w:r>
            <w:r w:rsidRPr="00EF208B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5D5E61" w:rsidRPr="00EF208B" w:rsidTr="005D5E6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12.Киндальское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25,6</w:t>
            </w:r>
            <w:r w:rsidRPr="00EF208B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52,3</w:t>
            </w:r>
            <w:r w:rsidRPr="00EF208B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18,2</w:t>
            </w:r>
            <w:r w:rsidRPr="00EF208B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96,1</w:t>
            </w:r>
            <w:r w:rsidRPr="00EF208B">
              <w:rPr>
                <w:sz w:val="20"/>
                <w:szCs w:val="20"/>
                <w:lang w:eastAsia="en-US"/>
              </w:rPr>
              <w:t>%</w:t>
            </w:r>
          </w:p>
        </w:tc>
      </w:tr>
    </w:tbl>
    <w:p w:rsidR="005D5E61" w:rsidRPr="00EF208B" w:rsidRDefault="005D5E61" w:rsidP="005D5E61">
      <w:pPr>
        <w:ind w:firstLine="567"/>
        <w:jc w:val="both"/>
      </w:pPr>
    </w:p>
    <w:p w:rsidR="005D5E61" w:rsidRPr="00EF208B" w:rsidRDefault="005D5E61" w:rsidP="005D5E61">
      <w:pPr>
        <w:ind w:firstLine="567"/>
        <w:jc w:val="both"/>
      </w:pPr>
    </w:p>
    <w:p w:rsidR="005D5E61" w:rsidRPr="00EF208B" w:rsidRDefault="005D5E61" w:rsidP="005D5E61">
      <w:pPr>
        <w:ind w:firstLine="567"/>
        <w:jc w:val="both"/>
      </w:pPr>
      <w:r w:rsidRPr="00EF208B">
        <w:t>В каждом сельском поселении они составили более 90 процентов в налоговых и неналоговых доходах. То есть, остальные виды налоговых и неналоговых доходов не играли значимой роли в пополнении бюджетов сельских поселений. Самый большой удельный вес в сельских поселениях занимали следующие виды доходов:</w:t>
      </w:r>
    </w:p>
    <w:p w:rsidR="005D5E61" w:rsidRPr="00EF208B" w:rsidRDefault="005D5E61" w:rsidP="005D5E61">
      <w:pPr>
        <w:ind w:firstLine="567"/>
        <w:jc w:val="both"/>
      </w:pPr>
      <w:proofErr w:type="gramStart"/>
      <w:r w:rsidRPr="00EF208B">
        <w:t xml:space="preserve">- налог на доходы физических лиц: 86,4% в </w:t>
      </w:r>
      <w:proofErr w:type="spellStart"/>
      <w:r w:rsidRPr="00EF208B">
        <w:t>Вертикосском</w:t>
      </w:r>
      <w:proofErr w:type="spellEnd"/>
      <w:r w:rsidRPr="00EF208B">
        <w:t xml:space="preserve"> </w:t>
      </w:r>
      <w:proofErr w:type="spellStart"/>
      <w:r w:rsidRPr="00EF208B">
        <w:t>с.п</w:t>
      </w:r>
      <w:proofErr w:type="spellEnd"/>
      <w:r w:rsidRPr="00EF208B">
        <w:t xml:space="preserve">., 61,9% в </w:t>
      </w:r>
      <w:proofErr w:type="spellStart"/>
      <w:r w:rsidRPr="00EF208B">
        <w:t>Каргасокском</w:t>
      </w:r>
      <w:proofErr w:type="spellEnd"/>
      <w:r w:rsidRPr="00EF208B">
        <w:t xml:space="preserve"> </w:t>
      </w:r>
      <w:proofErr w:type="spellStart"/>
      <w:r w:rsidRPr="00EF208B">
        <w:t>с.п</w:t>
      </w:r>
      <w:proofErr w:type="spellEnd"/>
      <w:r w:rsidRPr="00EF208B">
        <w:t xml:space="preserve">., 47,1% в </w:t>
      </w:r>
      <w:proofErr w:type="spellStart"/>
      <w:r w:rsidRPr="00EF208B">
        <w:t>Толпаровском</w:t>
      </w:r>
      <w:proofErr w:type="spellEnd"/>
      <w:r w:rsidRPr="00EF208B">
        <w:t xml:space="preserve"> </w:t>
      </w:r>
      <w:proofErr w:type="spellStart"/>
      <w:r w:rsidRPr="00EF208B">
        <w:t>с.п</w:t>
      </w:r>
      <w:proofErr w:type="spellEnd"/>
      <w:r w:rsidRPr="00EF208B">
        <w:t xml:space="preserve">., 45,0% в </w:t>
      </w:r>
      <w:proofErr w:type="spellStart"/>
      <w:r w:rsidRPr="00EF208B">
        <w:t>Новоюгинском</w:t>
      </w:r>
      <w:proofErr w:type="spellEnd"/>
      <w:r w:rsidRPr="00EF208B">
        <w:t xml:space="preserve"> </w:t>
      </w:r>
      <w:proofErr w:type="spellStart"/>
      <w:r w:rsidRPr="00EF208B">
        <w:t>с.п</w:t>
      </w:r>
      <w:proofErr w:type="spellEnd"/>
      <w:r w:rsidRPr="00EF208B">
        <w:t xml:space="preserve">., 42,7% в </w:t>
      </w:r>
      <w:proofErr w:type="spellStart"/>
      <w:r w:rsidRPr="00EF208B">
        <w:t>Тымском</w:t>
      </w:r>
      <w:proofErr w:type="spellEnd"/>
      <w:r w:rsidRPr="00EF208B">
        <w:t xml:space="preserve"> </w:t>
      </w:r>
      <w:proofErr w:type="spellStart"/>
      <w:r w:rsidRPr="00EF208B">
        <w:t>с.п</w:t>
      </w:r>
      <w:proofErr w:type="spellEnd"/>
      <w:r w:rsidRPr="00EF208B">
        <w:t xml:space="preserve">., 38,8% в </w:t>
      </w:r>
      <w:proofErr w:type="spellStart"/>
      <w:r w:rsidRPr="00EF208B">
        <w:t>Средневасюганском</w:t>
      </w:r>
      <w:proofErr w:type="spellEnd"/>
      <w:r w:rsidRPr="00EF208B">
        <w:t xml:space="preserve"> </w:t>
      </w:r>
      <w:proofErr w:type="spellStart"/>
      <w:r w:rsidRPr="00EF208B">
        <w:t>с.п</w:t>
      </w:r>
      <w:proofErr w:type="spellEnd"/>
      <w:r w:rsidRPr="00EF208B">
        <w:t xml:space="preserve">., 37,0% в </w:t>
      </w:r>
      <w:proofErr w:type="spellStart"/>
      <w:r w:rsidRPr="00EF208B">
        <w:t>Среднетымском</w:t>
      </w:r>
      <w:proofErr w:type="spellEnd"/>
      <w:r w:rsidRPr="00EF208B">
        <w:t xml:space="preserve"> </w:t>
      </w:r>
      <w:proofErr w:type="spellStart"/>
      <w:r w:rsidRPr="00EF208B">
        <w:t>с.п</w:t>
      </w:r>
      <w:proofErr w:type="spellEnd"/>
      <w:r w:rsidRPr="00EF208B">
        <w:t xml:space="preserve">.; </w:t>
      </w:r>
      <w:proofErr w:type="gramEnd"/>
    </w:p>
    <w:p w:rsidR="005D5E61" w:rsidRPr="00EF208B" w:rsidRDefault="005D5E61" w:rsidP="005D5E61">
      <w:pPr>
        <w:ind w:firstLine="567"/>
        <w:jc w:val="both"/>
      </w:pPr>
      <w:r w:rsidRPr="00EF208B">
        <w:t xml:space="preserve">- доходы от использования имущества: 72,3% в </w:t>
      </w:r>
      <w:proofErr w:type="spellStart"/>
      <w:r w:rsidRPr="00EF208B">
        <w:t>Нововасюганском</w:t>
      </w:r>
      <w:proofErr w:type="spellEnd"/>
      <w:r w:rsidRPr="00EF208B">
        <w:t xml:space="preserve"> </w:t>
      </w:r>
      <w:proofErr w:type="spellStart"/>
      <w:r w:rsidRPr="00EF208B">
        <w:t>с.п</w:t>
      </w:r>
      <w:proofErr w:type="spellEnd"/>
      <w:r w:rsidRPr="00EF208B">
        <w:t xml:space="preserve">., 46,2% в Сосновском </w:t>
      </w:r>
      <w:proofErr w:type="spellStart"/>
      <w:r w:rsidRPr="00EF208B">
        <w:t>с.п</w:t>
      </w:r>
      <w:proofErr w:type="spellEnd"/>
      <w:r w:rsidRPr="00EF208B">
        <w:t>.;</w:t>
      </w:r>
    </w:p>
    <w:p w:rsidR="005D5E61" w:rsidRPr="00EF208B" w:rsidRDefault="005D5E61" w:rsidP="005D5E61">
      <w:pPr>
        <w:ind w:firstLine="567"/>
        <w:jc w:val="both"/>
      </w:pPr>
      <w:r w:rsidRPr="00EF208B">
        <w:t xml:space="preserve">- доходы от уплаты акцизов: 52,3% в </w:t>
      </w:r>
      <w:proofErr w:type="spellStart"/>
      <w:r w:rsidRPr="00EF208B">
        <w:t>Киндальском</w:t>
      </w:r>
      <w:proofErr w:type="spellEnd"/>
      <w:r w:rsidRPr="00EF208B">
        <w:t xml:space="preserve"> </w:t>
      </w:r>
      <w:proofErr w:type="spellStart"/>
      <w:r w:rsidRPr="00EF208B">
        <w:t>с.п</w:t>
      </w:r>
      <w:proofErr w:type="spellEnd"/>
      <w:r w:rsidRPr="00EF208B">
        <w:t xml:space="preserve">., 46,1% в </w:t>
      </w:r>
      <w:proofErr w:type="spellStart"/>
      <w:r w:rsidRPr="00EF208B">
        <w:t>Усть-Тымском</w:t>
      </w:r>
      <w:proofErr w:type="spellEnd"/>
      <w:r w:rsidRPr="00EF208B">
        <w:t xml:space="preserve"> </w:t>
      </w:r>
      <w:proofErr w:type="spellStart"/>
      <w:r w:rsidRPr="00EF208B">
        <w:t>с.п</w:t>
      </w:r>
      <w:proofErr w:type="spellEnd"/>
      <w:r w:rsidRPr="00EF208B">
        <w:t>.;</w:t>
      </w:r>
    </w:p>
    <w:p w:rsidR="005D5E61" w:rsidRPr="00EF208B" w:rsidRDefault="005D5E61" w:rsidP="005D5E61">
      <w:pPr>
        <w:ind w:firstLine="567"/>
        <w:jc w:val="both"/>
      </w:pPr>
      <w:r w:rsidRPr="00EF208B">
        <w:t xml:space="preserve">- Доходы от продажи материальных и нематериальных активов: 36.3% в </w:t>
      </w:r>
      <w:proofErr w:type="spellStart"/>
      <w:r w:rsidRPr="00EF208B">
        <w:t>Усть-Чижапском</w:t>
      </w:r>
      <w:proofErr w:type="spellEnd"/>
      <w:r w:rsidRPr="00EF208B">
        <w:t xml:space="preserve"> </w:t>
      </w:r>
      <w:proofErr w:type="spellStart"/>
      <w:r w:rsidRPr="00EF208B">
        <w:t>с.п</w:t>
      </w:r>
      <w:proofErr w:type="spellEnd"/>
      <w:r w:rsidRPr="00EF208B">
        <w:t xml:space="preserve">. </w:t>
      </w:r>
    </w:p>
    <w:p w:rsidR="005D5E61" w:rsidRPr="00EF208B" w:rsidRDefault="005D5E61" w:rsidP="005D5E61">
      <w:pPr>
        <w:ind w:firstLine="567"/>
        <w:jc w:val="both"/>
      </w:pPr>
    </w:p>
    <w:p w:rsidR="005D5E61" w:rsidRPr="00EF208B" w:rsidRDefault="005D5E61" w:rsidP="005D5E61">
      <w:pPr>
        <w:ind w:firstLine="567"/>
        <w:jc w:val="both"/>
      </w:pPr>
      <w:r w:rsidRPr="00EF208B">
        <w:t xml:space="preserve">В Заключениях, по каждому сельскому поселению, в соответствии с пунктами 2, 3 и 4 статьи 136 Бюджетного кодекса, были рассчитаны доли дотаций на выравнивание </w:t>
      </w:r>
      <w:r w:rsidRPr="00EF208B">
        <w:lastRenderedPageBreak/>
        <w:t xml:space="preserve">бюджетной обеспеченности в собственных доходах (налоговые и неналоговые доходы + безвозмездные поступления – субвенции) </w:t>
      </w:r>
      <w:proofErr w:type="gramStart"/>
      <w:r w:rsidRPr="00EF208B">
        <w:t>за</w:t>
      </w:r>
      <w:proofErr w:type="gramEnd"/>
      <w:r w:rsidRPr="00EF208B">
        <w:t xml:space="preserve"> последние 3 года (2020, 2021 и 2022):</w:t>
      </w:r>
    </w:p>
    <w:p w:rsidR="005D5E61" w:rsidRPr="00EF208B" w:rsidRDefault="005D5E61" w:rsidP="005D5E61">
      <w:pPr>
        <w:ind w:firstLine="567"/>
        <w:jc w:val="center"/>
      </w:pPr>
    </w:p>
    <w:p w:rsidR="005D5E61" w:rsidRPr="00EF208B" w:rsidRDefault="005D5E61" w:rsidP="005D5E61">
      <w:pPr>
        <w:ind w:firstLine="567"/>
        <w:jc w:val="center"/>
      </w:pPr>
      <w:r w:rsidRPr="00EF208B">
        <w:t>Таблица № 4</w:t>
      </w:r>
    </w:p>
    <w:p w:rsidR="005D5E61" w:rsidRPr="00EF208B" w:rsidRDefault="005D5E61" w:rsidP="005D5E61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126"/>
        <w:gridCol w:w="2126"/>
        <w:gridCol w:w="1950"/>
      </w:tblGrid>
      <w:tr w:rsidR="005D5E61" w:rsidRPr="00EF208B" w:rsidTr="005D5E61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Название сельских поселений</w:t>
            </w:r>
          </w:p>
        </w:tc>
        <w:tc>
          <w:tcPr>
            <w:tcW w:w="6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 xml:space="preserve">Доля дотации </w:t>
            </w:r>
            <w:r w:rsidRPr="00EF208B">
              <w:rPr>
                <w:sz w:val="20"/>
                <w:lang w:eastAsia="en-US"/>
              </w:rPr>
              <w:t xml:space="preserve">на выравнивание </w:t>
            </w:r>
          </w:p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бюджетной обеспеченности</w:t>
            </w:r>
            <w:r w:rsidRPr="00EF208B">
              <w:rPr>
                <w:sz w:val="20"/>
                <w:szCs w:val="20"/>
                <w:lang w:eastAsia="en-US"/>
              </w:rPr>
              <w:t xml:space="preserve"> в собственных доходах.</w:t>
            </w:r>
          </w:p>
        </w:tc>
      </w:tr>
      <w:tr w:rsidR="005D5E61" w:rsidRPr="00EF208B" w:rsidTr="005D5E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61" w:rsidRPr="00EF208B" w:rsidRDefault="005D5E6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2022 год</w:t>
            </w:r>
          </w:p>
        </w:tc>
      </w:tr>
      <w:tr w:rsidR="005D5E61" w:rsidRPr="00EF208B" w:rsidTr="005D5E6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 xml:space="preserve">  1.Нововасюганское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1,4%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2,2%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1,1%</w:t>
            </w:r>
          </w:p>
        </w:tc>
      </w:tr>
      <w:tr w:rsidR="005D5E61" w:rsidRPr="00EF208B" w:rsidTr="005D5E6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Более 5% в течение 2 из 3 лет.</w:t>
            </w:r>
          </w:p>
        </w:tc>
      </w:tr>
      <w:tr w:rsidR="005D5E61" w:rsidRPr="00EF208B" w:rsidTr="005D5E6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 xml:space="preserve">  2.Каргасокское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4,2%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6,1%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5,6%</w:t>
            </w:r>
          </w:p>
        </w:tc>
      </w:tr>
      <w:tr w:rsidR="005D5E61" w:rsidRPr="00EF208B" w:rsidTr="005D5E6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 xml:space="preserve">  3.Тымское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11,6%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11,0%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7,9%</w:t>
            </w:r>
          </w:p>
        </w:tc>
      </w:tr>
      <w:tr w:rsidR="005D5E61" w:rsidRPr="00EF208B" w:rsidTr="005D5E6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 xml:space="preserve">  4.Сосновское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11,0%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11,7%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10,5%</w:t>
            </w:r>
          </w:p>
        </w:tc>
      </w:tr>
      <w:tr w:rsidR="005D5E61" w:rsidRPr="00EF208B" w:rsidTr="005D5E6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 xml:space="preserve">  5.Усть-Тымское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14,5%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12,5%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11,3%</w:t>
            </w:r>
          </w:p>
        </w:tc>
      </w:tr>
      <w:tr w:rsidR="005D5E61" w:rsidRPr="00EF208B" w:rsidTr="005D5E6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 xml:space="preserve">  6.Среднетымское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27,7%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14.0%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12,0%</w:t>
            </w:r>
          </w:p>
        </w:tc>
      </w:tr>
      <w:tr w:rsidR="005D5E61" w:rsidRPr="00EF208B" w:rsidTr="005D5E6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 xml:space="preserve">  7.Уст-Чижапское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16,0%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15,0%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13,5%</w:t>
            </w:r>
          </w:p>
        </w:tc>
      </w:tr>
      <w:tr w:rsidR="005D5E61" w:rsidRPr="00EF208B" w:rsidTr="005D5E6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Сельское поселение не имеет права превышать установленные высшим исполнительным органом государственной власти Томской области нормативы формирования расходов на оплату труда.</w:t>
            </w:r>
          </w:p>
        </w:tc>
      </w:tr>
      <w:tr w:rsidR="005D5E61" w:rsidRPr="00EF208B" w:rsidTr="005D5E6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 xml:space="preserve">Более 20% </w:t>
            </w:r>
            <w:r w:rsidRPr="00EF208B">
              <w:rPr>
                <w:sz w:val="20"/>
                <w:lang w:eastAsia="en-US"/>
              </w:rPr>
              <w:t>в течение 2 из 3 лет.</w:t>
            </w:r>
          </w:p>
        </w:tc>
      </w:tr>
      <w:tr w:rsidR="005D5E61" w:rsidRPr="00EF208B" w:rsidTr="005D5E6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 xml:space="preserve">  8.Толпаровское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22,4%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24,5%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19,2%</w:t>
            </w:r>
          </w:p>
        </w:tc>
      </w:tr>
      <w:tr w:rsidR="005D5E61" w:rsidRPr="00EF208B" w:rsidTr="005D5E6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 xml:space="preserve">  9.Киндальское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29,0%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37,3%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33,5%</w:t>
            </w:r>
          </w:p>
        </w:tc>
      </w:tr>
      <w:tr w:rsidR="005D5E61" w:rsidRPr="00EF208B" w:rsidTr="005D5E6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10.Новоюгинское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41,0%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29,0%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36,5%</w:t>
            </w:r>
          </w:p>
        </w:tc>
      </w:tr>
      <w:tr w:rsidR="005D5E61" w:rsidRPr="00EF208B" w:rsidTr="005D5E6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11.Вертикосское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35,0%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35,6%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38,2%</w:t>
            </w:r>
          </w:p>
        </w:tc>
      </w:tr>
      <w:tr w:rsidR="005D5E61" w:rsidRPr="00EF208B" w:rsidTr="005D5E6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12.Средневасюганское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31,7%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39,9%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42,7%</w:t>
            </w:r>
          </w:p>
        </w:tc>
      </w:tr>
      <w:tr w:rsidR="005D5E61" w:rsidRPr="00EF208B" w:rsidTr="005D5E6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>Наряду с вышеуказанным ограничением, сельское поселение не имеет права устанавливать и исполнять расходные обязательства, не связанные с решением вопросов отнесенных к её полномочиям.</w:t>
            </w:r>
          </w:p>
        </w:tc>
      </w:tr>
      <w:tr w:rsidR="005D5E61" w:rsidRPr="00EF208B" w:rsidTr="005D5E6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 xml:space="preserve">Более 50% </w:t>
            </w:r>
            <w:r w:rsidRPr="00EF208B">
              <w:rPr>
                <w:sz w:val="20"/>
                <w:lang w:eastAsia="en-US"/>
              </w:rPr>
              <w:t>в течение 2 из 3 лет.</w:t>
            </w:r>
          </w:p>
        </w:tc>
      </w:tr>
      <w:tr w:rsidR="005D5E61" w:rsidRPr="00EF208B" w:rsidTr="005D5E6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D5E61" w:rsidRPr="00EF208B" w:rsidTr="005D5E6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F208B">
              <w:rPr>
                <w:sz w:val="20"/>
                <w:lang w:eastAsia="en-US"/>
              </w:rPr>
              <w:t xml:space="preserve">Наряду с вышеуказанными ограничениями, у сельского поселения возникает требование по заключению и исполнению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 с финансовым органом субъекта РФ. </w:t>
            </w:r>
            <w:r w:rsidRPr="00EF208B">
              <w:rPr>
                <w:rFonts w:eastAsia="Calibri"/>
                <w:sz w:val="20"/>
                <w:szCs w:val="20"/>
                <w:lang w:eastAsia="en-US"/>
              </w:rPr>
              <w:t>Дефицит бюджета не должен превышать 5% утвержденного общего годового объема доходов местного бюджета без учёта утвержденного объема безвозмездных поступлений.</w:t>
            </w:r>
          </w:p>
        </w:tc>
      </w:tr>
    </w:tbl>
    <w:p w:rsidR="005D5E61" w:rsidRPr="00EF208B" w:rsidRDefault="005D5E61" w:rsidP="005D5E61">
      <w:pPr>
        <w:ind w:firstLine="567"/>
        <w:jc w:val="both"/>
      </w:pPr>
    </w:p>
    <w:p w:rsidR="005D5E61" w:rsidRPr="00EF208B" w:rsidRDefault="005D5E61" w:rsidP="005D5E61">
      <w:pPr>
        <w:ind w:firstLine="567"/>
        <w:jc w:val="both"/>
      </w:pPr>
      <w:r w:rsidRPr="00EF208B">
        <w:t>Сложившиеся в процентах доли дотаций, в течение двух из трех последних отчетных финансовых лет, подпадают под вышеуказанные ограничения, предусмотренные статьёй 136 БК РФ, которые должны соблюдаться при формировании в 2023 году бюджетов сельских поселений на 2024 финансовый год и плановый период 2025, 2026 годов.</w:t>
      </w:r>
    </w:p>
    <w:p w:rsidR="005D5E61" w:rsidRPr="00EF208B" w:rsidRDefault="005D5E61" w:rsidP="005D5E61">
      <w:pPr>
        <w:ind w:firstLine="567"/>
        <w:jc w:val="both"/>
      </w:pPr>
    </w:p>
    <w:p w:rsidR="005D5E61" w:rsidRPr="00EF208B" w:rsidRDefault="005D5E61" w:rsidP="005D5E61">
      <w:pPr>
        <w:ind w:firstLine="567"/>
        <w:jc w:val="both"/>
      </w:pPr>
      <w:r w:rsidRPr="00EF208B">
        <w:t>Расходы бюджета, в каждом сельском поселении, контролировались одним главным распорядителем бюджетных средств – администрацией сельского поселения. Подведомственными учреждениями главного распорядителя бюджетных сре</w:t>
      </w:r>
      <w:proofErr w:type="gramStart"/>
      <w:r w:rsidRPr="00EF208B">
        <w:t>дств в с</w:t>
      </w:r>
      <w:proofErr w:type="gramEnd"/>
      <w:r w:rsidRPr="00EF208B">
        <w:t xml:space="preserve">ельских поселениях являлись два казённых учреждения: Администрация и Культурно-досуговый центр (кроме </w:t>
      </w:r>
      <w:proofErr w:type="spellStart"/>
      <w:r w:rsidRPr="00EF208B">
        <w:t>Киндальского</w:t>
      </w:r>
      <w:proofErr w:type="spellEnd"/>
      <w:r w:rsidRPr="00EF208B">
        <w:t xml:space="preserve"> с. п. – одно казённое учреждение). Для выполнения коммунальных услуг в 10 сельских поселениях были созданы муниципальные унитарные предприятия.</w:t>
      </w:r>
    </w:p>
    <w:p w:rsidR="005D5E61" w:rsidRPr="00EF208B" w:rsidRDefault="005D5E61" w:rsidP="005D5E61">
      <w:pPr>
        <w:ind w:firstLine="567"/>
        <w:jc w:val="both"/>
      </w:pPr>
      <w:r w:rsidRPr="00EF208B">
        <w:t xml:space="preserve">Для организации электроснабжения от дизельных электростанций в 2022 году предприятиям были предоставлены субсидии на компенсацию их расходов: </w:t>
      </w:r>
      <w:proofErr w:type="gramStart"/>
      <w:r w:rsidRPr="00EF208B">
        <w:t xml:space="preserve">МУП «ЖКХ Молодёжный» 25 537,0 тыс. руб., МУП «ЖКХ Киевское» 22 256,5 тыс. руб., МУП «ЖКХ </w:t>
      </w:r>
      <w:proofErr w:type="spellStart"/>
      <w:r w:rsidRPr="00EF208B">
        <w:t>Тымское</w:t>
      </w:r>
      <w:proofErr w:type="spellEnd"/>
      <w:r w:rsidRPr="00EF208B">
        <w:t xml:space="preserve">»  15 522,3 тыс. руб., МУП «ЖКХ </w:t>
      </w:r>
      <w:proofErr w:type="spellStart"/>
      <w:r w:rsidRPr="00EF208B">
        <w:t>Усть-Тымское</w:t>
      </w:r>
      <w:proofErr w:type="spellEnd"/>
      <w:r w:rsidRPr="00EF208B">
        <w:t xml:space="preserve">» 13 291,7 тыс. руб., МУП «ЖКХ Сосновское» 12 850,7 тыс. руб., МУП «ЖКХ </w:t>
      </w:r>
      <w:proofErr w:type="spellStart"/>
      <w:r w:rsidRPr="00EF208B">
        <w:t>Берёзовское</w:t>
      </w:r>
      <w:proofErr w:type="spellEnd"/>
      <w:r w:rsidRPr="00EF208B">
        <w:t xml:space="preserve">» 10 859,9 тыс. руб., МУП «ЖКХ </w:t>
      </w:r>
      <w:proofErr w:type="spellStart"/>
      <w:r w:rsidRPr="00EF208B">
        <w:t>Васюган</w:t>
      </w:r>
      <w:proofErr w:type="spellEnd"/>
      <w:r w:rsidRPr="00EF208B">
        <w:t>» 6 804,4 тыс. руб., МУП «</w:t>
      </w:r>
      <w:proofErr w:type="spellStart"/>
      <w:r w:rsidRPr="00EF208B">
        <w:t>Теплоэнергоснаб</w:t>
      </w:r>
      <w:proofErr w:type="spellEnd"/>
      <w:r w:rsidRPr="00EF208B">
        <w:t>» 2 622,1 тыс. рублей.</w:t>
      </w:r>
      <w:proofErr w:type="gramEnd"/>
    </w:p>
    <w:p w:rsidR="005D5E61" w:rsidRPr="00EF208B" w:rsidRDefault="005D5E61" w:rsidP="005D5E61">
      <w:pPr>
        <w:ind w:firstLine="567"/>
        <w:jc w:val="both"/>
      </w:pPr>
      <w:r w:rsidRPr="00EF208B">
        <w:lastRenderedPageBreak/>
        <w:t xml:space="preserve">Для организации теплоснабжения при использовании в качестве топлива нефти или мазута предоставлена субсидия на компенсацию этих расходов МУП «ЖКХ </w:t>
      </w:r>
      <w:proofErr w:type="spellStart"/>
      <w:r w:rsidRPr="00EF208B">
        <w:t>Нововасюганское</w:t>
      </w:r>
      <w:proofErr w:type="spellEnd"/>
      <w:r w:rsidRPr="00EF208B">
        <w:t>» 45 794,0 тыс. рублей.</w:t>
      </w:r>
    </w:p>
    <w:p w:rsidR="005D5E61" w:rsidRPr="00EF208B" w:rsidRDefault="005D5E61" w:rsidP="005D5E61">
      <w:pPr>
        <w:ind w:firstLine="567"/>
        <w:jc w:val="both"/>
      </w:pPr>
      <w:r w:rsidRPr="00EF208B">
        <w:t xml:space="preserve">В 2022 году Контрольным органом Каргасокского района совместно с Отделом жизнеобеспечения Администрации Каргасокского района, по просьбе Глав сельских поселений, было проанализировано финансовое состояние созданных администрациями сельских поселений муниципальных унитарных предприятий, с целью необходимости оказания им финансовой помощи. </w:t>
      </w:r>
    </w:p>
    <w:p w:rsidR="005D5E61" w:rsidRPr="00EF208B" w:rsidRDefault="005D5E61" w:rsidP="005D5E61">
      <w:pPr>
        <w:ind w:firstLine="567"/>
        <w:jc w:val="both"/>
      </w:pPr>
      <w:proofErr w:type="gramStart"/>
      <w:r w:rsidRPr="00EF208B">
        <w:t xml:space="preserve">Был предложен на обсуждение депутатов Думы Каргасокского района размер этой помощи, а именно: 6 626,9 тыс. руб. для МУП </w:t>
      </w:r>
      <w:proofErr w:type="spellStart"/>
      <w:r w:rsidRPr="00EF208B">
        <w:t>Каргасокский</w:t>
      </w:r>
      <w:proofErr w:type="spellEnd"/>
      <w:r w:rsidRPr="00EF208B">
        <w:t xml:space="preserve"> «ТВК», 5 003,5 тыс. руб. для  МУП «</w:t>
      </w:r>
      <w:proofErr w:type="spellStart"/>
      <w:r w:rsidRPr="00EF208B">
        <w:t>Теплоэнергоснаб</w:t>
      </w:r>
      <w:proofErr w:type="spellEnd"/>
      <w:r w:rsidRPr="00EF208B">
        <w:t xml:space="preserve">», 3 109,9 тыс. руб. для МУП «ЖКХ </w:t>
      </w:r>
      <w:proofErr w:type="spellStart"/>
      <w:r w:rsidRPr="00EF208B">
        <w:t>Тымское</w:t>
      </w:r>
      <w:proofErr w:type="spellEnd"/>
      <w:r w:rsidRPr="00EF208B">
        <w:t xml:space="preserve">», </w:t>
      </w:r>
      <w:r w:rsidRPr="00EF208B">
        <w:rPr>
          <w:szCs w:val="28"/>
        </w:rPr>
        <w:t xml:space="preserve">2 061,9 тыс. руб. </w:t>
      </w:r>
      <w:r w:rsidRPr="00EF208B">
        <w:t>для</w:t>
      </w:r>
      <w:r w:rsidRPr="00EF208B">
        <w:rPr>
          <w:szCs w:val="28"/>
        </w:rPr>
        <w:t xml:space="preserve"> </w:t>
      </w:r>
      <w:r w:rsidRPr="00EF208B">
        <w:t xml:space="preserve">МУП «ЖКХ Молодёжный», </w:t>
      </w:r>
      <w:r w:rsidRPr="00EF208B">
        <w:rPr>
          <w:szCs w:val="28"/>
        </w:rPr>
        <w:t xml:space="preserve">1 575,6 тыс. руб. </w:t>
      </w:r>
      <w:r w:rsidRPr="00EF208B">
        <w:t>для</w:t>
      </w:r>
      <w:r w:rsidRPr="00EF208B">
        <w:rPr>
          <w:szCs w:val="28"/>
        </w:rPr>
        <w:t xml:space="preserve"> </w:t>
      </w:r>
      <w:r w:rsidRPr="00EF208B">
        <w:t>МУП «ЖКХ Сосновское», 717,8 тыс. руб. для МУП «</w:t>
      </w:r>
      <w:proofErr w:type="spellStart"/>
      <w:r w:rsidRPr="00EF208B">
        <w:t>Каргасокский</w:t>
      </w:r>
      <w:proofErr w:type="spellEnd"/>
      <w:r w:rsidRPr="00EF208B">
        <w:t xml:space="preserve"> ЖЭУ». </w:t>
      </w:r>
      <w:proofErr w:type="gramEnd"/>
    </w:p>
    <w:p w:rsidR="005D5E61" w:rsidRPr="00EF208B" w:rsidRDefault="005D5E61" w:rsidP="005D5E61">
      <w:pPr>
        <w:ind w:firstLine="567"/>
        <w:jc w:val="both"/>
      </w:pPr>
    </w:p>
    <w:p w:rsidR="005D5E61" w:rsidRPr="00EF208B" w:rsidRDefault="005D5E61" w:rsidP="005D5E61">
      <w:pPr>
        <w:ind w:firstLine="567"/>
        <w:jc w:val="both"/>
      </w:pPr>
      <w:r w:rsidRPr="00EF208B">
        <w:t>Расходная часть бюджета сельскими поселениями была исполнена следующим образом:</w:t>
      </w:r>
    </w:p>
    <w:p w:rsidR="005D5E61" w:rsidRPr="00EF208B" w:rsidRDefault="005D5E61" w:rsidP="005D5E61">
      <w:pPr>
        <w:ind w:firstLine="567"/>
        <w:jc w:val="center"/>
      </w:pPr>
      <w:r w:rsidRPr="00EF208B">
        <w:t>Таблица № 5</w:t>
      </w:r>
    </w:p>
    <w:p w:rsidR="005D5E61" w:rsidRPr="00EF208B" w:rsidRDefault="005D5E61" w:rsidP="005D5E61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126"/>
        <w:gridCol w:w="1843"/>
        <w:gridCol w:w="1666"/>
      </w:tblGrid>
      <w:tr w:rsidR="005D5E61" w:rsidRPr="00EF208B" w:rsidTr="005D5E61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</w:p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  <w:r w:rsidRPr="00EF208B">
              <w:rPr>
                <w:lang w:eastAsia="en-US"/>
              </w:rPr>
              <w:t>Название сельских поселений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  <w:r w:rsidRPr="00EF208B">
              <w:rPr>
                <w:lang w:eastAsia="en-US"/>
              </w:rPr>
              <w:t>Всего расходов</w:t>
            </w:r>
          </w:p>
        </w:tc>
      </w:tr>
      <w:tr w:rsidR="005D5E61" w:rsidRPr="00EF208B" w:rsidTr="005D5E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61" w:rsidRPr="00EF208B" w:rsidRDefault="005D5E61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  <w:r w:rsidRPr="00EF208B">
              <w:rPr>
                <w:lang w:eastAsia="en-US"/>
              </w:rPr>
              <w:t>Размер</w:t>
            </w:r>
          </w:p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  <w:r w:rsidRPr="00EF208B">
              <w:rPr>
                <w:lang w:eastAsia="en-US"/>
              </w:rPr>
              <w:t>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  <w:r w:rsidRPr="00EF208B">
              <w:rPr>
                <w:lang w:eastAsia="en-US"/>
              </w:rPr>
              <w:t xml:space="preserve">В </w:t>
            </w:r>
          </w:p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  <w:r w:rsidRPr="00EF208B">
              <w:rPr>
                <w:lang w:eastAsia="en-US"/>
              </w:rPr>
              <w:t>%% к плану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  <w:r w:rsidRPr="00EF208B">
              <w:rPr>
                <w:lang w:eastAsia="en-US"/>
              </w:rPr>
              <w:t>Удельный вес</w:t>
            </w:r>
          </w:p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  <w:r w:rsidRPr="00EF208B">
              <w:rPr>
                <w:lang w:eastAsia="en-US"/>
              </w:rPr>
              <w:t>в %%</w:t>
            </w:r>
          </w:p>
        </w:tc>
      </w:tr>
      <w:tr w:rsidR="005D5E61" w:rsidRPr="00EF208B" w:rsidTr="005D5E6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lang w:eastAsia="en-US"/>
              </w:rPr>
            </w:pPr>
            <w:r w:rsidRPr="00EF208B">
              <w:rPr>
                <w:lang w:eastAsia="en-US"/>
              </w:rPr>
              <w:t xml:space="preserve">  1.Каргасокское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right"/>
              <w:rPr>
                <w:lang w:eastAsia="en-US"/>
              </w:rPr>
            </w:pPr>
            <w:r w:rsidRPr="00EF208B">
              <w:rPr>
                <w:lang w:eastAsia="en-US"/>
              </w:rPr>
              <w:t>123 581,6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  <w:r w:rsidRPr="00EF208B">
              <w:rPr>
                <w:lang w:eastAsia="en-US"/>
              </w:rPr>
              <w:t>96,3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  <w:r w:rsidRPr="00EF208B">
              <w:rPr>
                <w:lang w:eastAsia="en-US"/>
              </w:rPr>
              <w:t>28,0</w:t>
            </w:r>
          </w:p>
        </w:tc>
      </w:tr>
      <w:tr w:rsidR="005D5E61" w:rsidRPr="00EF208B" w:rsidTr="005D5E6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lang w:eastAsia="en-US"/>
              </w:rPr>
            </w:pPr>
            <w:r w:rsidRPr="00EF208B">
              <w:rPr>
                <w:lang w:eastAsia="en-US"/>
              </w:rPr>
              <w:t xml:space="preserve">  2.Нововасюганское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right"/>
              <w:rPr>
                <w:lang w:eastAsia="en-US"/>
              </w:rPr>
            </w:pPr>
            <w:r w:rsidRPr="00EF208B">
              <w:rPr>
                <w:lang w:eastAsia="en-US"/>
              </w:rPr>
              <w:t>69 497,1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  <w:r w:rsidRPr="00EF208B">
              <w:rPr>
                <w:lang w:eastAsia="en-US"/>
              </w:rPr>
              <w:t>99,8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  <w:r w:rsidRPr="00EF208B">
              <w:rPr>
                <w:lang w:eastAsia="en-US"/>
              </w:rPr>
              <w:t>15,8</w:t>
            </w:r>
          </w:p>
        </w:tc>
      </w:tr>
      <w:tr w:rsidR="005D5E61" w:rsidRPr="00EF208B" w:rsidTr="005D5E6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lang w:eastAsia="en-US"/>
              </w:rPr>
            </w:pPr>
            <w:r w:rsidRPr="00EF208B">
              <w:rPr>
                <w:lang w:eastAsia="en-US"/>
              </w:rPr>
              <w:t xml:space="preserve">  3.Среднетымское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right"/>
              <w:rPr>
                <w:lang w:eastAsia="en-US"/>
              </w:rPr>
            </w:pPr>
            <w:r w:rsidRPr="00EF208B">
              <w:rPr>
                <w:lang w:eastAsia="en-US"/>
              </w:rPr>
              <w:t>49 263,2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  <w:r w:rsidRPr="00EF208B">
              <w:rPr>
                <w:lang w:eastAsia="en-US"/>
              </w:rPr>
              <w:t>99,2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  <w:r w:rsidRPr="00EF208B">
              <w:rPr>
                <w:lang w:eastAsia="en-US"/>
              </w:rPr>
              <w:t>11,2</w:t>
            </w:r>
          </w:p>
        </w:tc>
      </w:tr>
      <w:tr w:rsidR="005D5E61" w:rsidRPr="00EF208B" w:rsidTr="005D5E6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lang w:eastAsia="en-US"/>
              </w:rPr>
            </w:pPr>
            <w:r w:rsidRPr="00EF208B">
              <w:rPr>
                <w:lang w:eastAsia="en-US"/>
              </w:rPr>
              <w:t xml:space="preserve">  4.Толпаровское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right"/>
              <w:rPr>
                <w:lang w:eastAsia="en-US"/>
              </w:rPr>
            </w:pPr>
            <w:r w:rsidRPr="00EF208B">
              <w:rPr>
                <w:lang w:eastAsia="en-US"/>
              </w:rPr>
              <w:t>33 659,7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  <w:r w:rsidRPr="00EF208B">
              <w:rPr>
                <w:lang w:eastAsia="en-US"/>
              </w:rPr>
              <w:t>99,5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  <w:r w:rsidRPr="00EF208B">
              <w:rPr>
                <w:lang w:eastAsia="en-US"/>
              </w:rPr>
              <w:t>7,7</w:t>
            </w:r>
          </w:p>
        </w:tc>
      </w:tr>
      <w:tr w:rsidR="005D5E61" w:rsidRPr="00EF208B" w:rsidTr="005D5E6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lang w:eastAsia="en-US"/>
              </w:rPr>
            </w:pPr>
            <w:r w:rsidRPr="00EF208B">
              <w:rPr>
                <w:lang w:eastAsia="en-US"/>
              </w:rPr>
              <w:t xml:space="preserve">  5.Средневасюганское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right"/>
              <w:rPr>
                <w:lang w:eastAsia="en-US"/>
              </w:rPr>
            </w:pPr>
            <w:r w:rsidRPr="00EF208B">
              <w:rPr>
                <w:lang w:eastAsia="en-US"/>
              </w:rPr>
              <w:t>28 272,1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  <w:r w:rsidRPr="00EF208B">
              <w:rPr>
                <w:lang w:eastAsia="en-US"/>
              </w:rPr>
              <w:t>95,9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  <w:r w:rsidRPr="00EF208B">
              <w:rPr>
                <w:lang w:eastAsia="en-US"/>
              </w:rPr>
              <w:t>6,4</w:t>
            </w:r>
          </w:p>
        </w:tc>
      </w:tr>
      <w:tr w:rsidR="005D5E61" w:rsidRPr="00EF208B" w:rsidTr="005D5E6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lang w:eastAsia="en-US"/>
              </w:rPr>
            </w:pPr>
            <w:r w:rsidRPr="00EF208B">
              <w:rPr>
                <w:lang w:eastAsia="en-US"/>
              </w:rPr>
              <w:t xml:space="preserve">  6.Новоюгинское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right"/>
              <w:rPr>
                <w:lang w:eastAsia="en-US"/>
              </w:rPr>
            </w:pPr>
            <w:r w:rsidRPr="00EF208B">
              <w:rPr>
                <w:lang w:eastAsia="en-US"/>
              </w:rPr>
              <w:t>27 022,9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  <w:r w:rsidRPr="00EF208B">
              <w:rPr>
                <w:lang w:eastAsia="en-US"/>
              </w:rPr>
              <w:t>99,0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  <w:r w:rsidRPr="00EF208B">
              <w:rPr>
                <w:lang w:eastAsia="en-US"/>
              </w:rPr>
              <w:t>6,1</w:t>
            </w:r>
          </w:p>
        </w:tc>
      </w:tr>
      <w:tr w:rsidR="005D5E61" w:rsidRPr="00EF208B" w:rsidTr="005D5E6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lang w:eastAsia="en-US"/>
              </w:rPr>
            </w:pPr>
            <w:r w:rsidRPr="00EF208B">
              <w:rPr>
                <w:lang w:eastAsia="en-US"/>
              </w:rPr>
              <w:t xml:space="preserve">  7.Сосновское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right"/>
              <w:rPr>
                <w:lang w:eastAsia="en-US"/>
              </w:rPr>
            </w:pPr>
            <w:r w:rsidRPr="00EF208B">
              <w:rPr>
                <w:lang w:eastAsia="en-US"/>
              </w:rPr>
              <w:t>24 901,8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  <w:r w:rsidRPr="00EF208B">
              <w:rPr>
                <w:lang w:eastAsia="en-US"/>
              </w:rPr>
              <w:t>99,3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  <w:r w:rsidRPr="00EF208B">
              <w:rPr>
                <w:lang w:eastAsia="en-US"/>
              </w:rPr>
              <w:t>5,6</w:t>
            </w:r>
          </w:p>
        </w:tc>
      </w:tr>
      <w:tr w:rsidR="005D5E61" w:rsidRPr="00EF208B" w:rsidTr="005D5E6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lang w:eastAsia="en-US"/>
              </w:rPr>
            </w:pPr>
            <w:r w:rsidRPr="00EF208B">
              <w:rPr>
                <w:lang w:eastAsia="en-US"/>
              </w:rPr>
              <w:t xml:space="preserve">  8.Тымское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right"/>
              <w:rPr>
                <w:lang w:eastAsia="en-US"/>
              </w:rPr>
            </w:pPr>
            <w:r w:rsidRPr="00EF208B">
              <w:rPr>
                <w:lang w:eastAsia="en-US"/>
              </w:rPr>
              <w:t>24 804,8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  <w:r w:rsidRPr="00EF208B">
              <w:rPr>
                <w:lang w:eastAsia="en-US"/>
              </w:rPr>
              <w:t>98,4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  <w:r w:rsidRPr="00EF208B">
              <w:rPr>
                <w:lang w:eastAsia="en-US"/>
              </w:rPr>
              <w:t>5,6</w:t>
            </w:r>
          </w:p>
        </w:tc>
      </w:tr>
      <w:tr w:rsidR="005D5E61" w:rsidRPr="00EF208B" w:rsidTr="005D5E6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lang w:eastAsia="en-US"/>
              </w:rPr>
            </w:pPr>
            <w:r w:rsidRPr="00EF208B">
              <w:rPr>
                <w:lang w:eastAsia="en-US"/>
              </w:rPr>
              <w:t xml:space="preserve">  9.Усть-Тымское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right"/>
              <w:rPr>
                <w:lang w:eastAsia="en-US"/>
              </w:rPr>
            </w:pPr>
            <w:r w:rsidRPr="00EF208B">
              <w:rPr>
                <w:lang w:eastAsia="en-US"/>
              </w:rPr>
              <w:t>23 380,4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  <w:r w:rsidRPr="00EF208B">
              <w:rPr>
                <w:lang w:eastAsia="en-US"/>
              </w:rPr>
              <w:t>96,2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  <w:r w:rsidRPr="00EF208B">
              <w:rPr>
                <w:lang w:eastAsia="en-US"/>
              </w:rPr>
              <w:t>5,3</w:t>
            </w:r>
          </w:p>
        </w:tc>
      </w:tr>
      <w:tr w:rsidR="005D5E61" w:rsidRPr="00EF208B" w:rsidTr="005D5E6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lang w:eastAsia="en-US"/>
              </w:rPr>
            </w:pPr>
            <w:r w:rsidRPr="00EF208B">
              <w:rPr>
                <w:lang w:eastAsia="en-US"/>
              </w:rPr>
              <w:t>10.Усть-Чижапское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right"/>
              <w:rPr>
                <w:lang w:eastAsia="en-US"/>
              </w:rPr>
            </w:pPr>
            <w:r w:rsidRPr="00EF208B">
              <w:rPr>
                <w:lang w:eastAsia="en-US"/>
              </w:rPr>
              <w:t>18 344,1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  <w:r w:rsidRPr="00EF208B">
              <w:rPr>
                <w:lang w:eastAsia="en-US"/>
              </w:rPr>
              <w:t>97,2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  <w:r w:rsidRPr="00EF208B">
              <w:rPr>
                <w:lang w:eastAsia="en-US"/>
              </w:rPr>
              <w:t>4,2</w:t>
            </w:r>
          </w:p>
        </w:tc>
      </w:tr>
      <w:tr w:rsidR="005D5E61" w:rsidRPr="00EF208B" w:rsidTr="005D5E6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lang w:eastAsia="en-US"/>
              </w:rPr>
            </w:pPr>
            <w:r w:rsidRPr="00EF208B">
              <w:rPr>
                <w:lang w:eastAsia="en-US"/>
              </w:rPr>
              <w:t>11.Вертикосское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right"/>
              <w:rPr>
                <w:lang w:eastAsia="en-US"/>
              </w:rPr>
            </w:pPr>
            <w:r w:rsidRPr="00EF208B">
              <w:rPr>
                <w:lang w:eastAsia="en-US"/>
              </w:rPr>
              <w:t>12 098,8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  <w:r w:rsidRPr="00EF208B">
              <w:rPr>
                <w:lang w:eastAsia="en-US"/>
              </w:rPr>
              <w:t>86,0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  <w:r w:rsidRPr="00EF208B">
              <w:rPr>
                <w:lang w:eastAsia="en-US"/>
              </w:rPr>
              <w:t>2,7</w:t>
            </w:r>
          </w:p>
        </w:tc>
      </w:tr>
      <w:tr w:rsidR="005D5E61" w:rsidRPr="00EF208B" w:rsidTr="005D5E6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lang w:eastAsia="en-US"/>
              </w:rPr>
            </w:pPr>
            <w:r w:rsidRPr="00EF208B">
              <w:rPr>
                <w:lang w:eastAsia="en-US"/>
              </w:rPr>
              <w:t>12.Киндальское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right"/>
              <w:rPr>
                <w:lang w:eastAsia="en-US"/>
              </w:rPr>
            </w:pPr>
            <w:r w:rsidRPr="00EF208B">
              <w:rPr>
                <w:lang w:eastAsia="en-US"/>
              </w:rPr>
              <w:t>5 945,3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  <w:r w:rsidRPr="00EF208B">
              <w:rPr>
                <w:lang w:eastAsia="en-US"/>
              </w:rPr>
              <w:t>98,9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  <w:r w:rsidRPr="00EF208B">
              <w:rPr>
                <w:lang w:eastAsia="en-US"/>
              </w:rPr>
              <w:t>1,4</w:t>
            </w:r>
          </w:p>
        </w:tc>
      </w:tr>
      <w:tr w:rsidR="005D5E61" w:rsidRPr="00EF208B" w:rsidTr="005D5E6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1" w:rsidRPr="00EF208B" w:rsidRDefault="005D5E61">
            <w:pPr>
              <w:spacing w:line="276" w:lineRule="auto"/>
              <w:jc w:val="both"/>
              <w:rPr>
                <w:lang w:eastAsia="en-US"/>
              </w:rPr>
            </w:pPr>
          </w:p>
          <w:p w:rsidR="005D5E61" w:rsidRPr="00EF208B" w:rsidRDefault="005D5E61">
            <w:pPr>
              <w:spacing w:line="276" w:lineRule="auto"/>
              <w:jc w:val="both"/>
              <w:rPr>
                <w:lang w:eastAsia="en-US"/>
              </w:rPr>
            </w:pPr>
            <w:r w:rsidRPr="00EF208B">
              <w:rPr>
                <w:lang w:eastAsia="en-US"/>
              </w:rPr>
              <w:t xml:space="preserve">Всего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1" w:rsidRPr="00EF208B" w:rsidRDefault="005D5E61">
            <w:pPr>
              <w:spacing w:line="276" w:lineRule="auto"/>
              <w:jc w:val="right"/>
              <w:rPr>
                <w:lang w:eastAsia="en-US"/>
              </w:rPr>
            </w:pPr>
          </w:p>
          <w:p w:rsidR="005D5E61" w:rsidRPr="00EF208B" w:rsidRDefault="005D5E61">
            <w:pPr>
              <w:spacing w:line="276" w:lineRule="auto"/>
              <w:jc w:val="right"/>
              <w:rPr>
                <w:lang w:eastAsia="en-US"/>
              </w:rPr>
            </w:pPr>
            <w:r w:rsidRPr="00EF208B">
              <w:rPr>
                <w:lang w:eastAsia="en-US"/>
              </w:rPr>
              <w:t>440 771,8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</w:p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  <w:r w:rsidRPr="00EF208B">
              <w:rPr>
                <w:lang w:eastAsia="en-US"/>
              </w:rPr>
              <w:t>97,6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</w:p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  <w:r w:rsidRPr="00EF208B">
              <w:rPr>
                <w:lang w:eastAsia="en-US"/>
              </w:rPr>
              <w:t>100</w:t>
            </w:r>
          </w:p>
        </w:tc>
      </w:tr>
    </w:tbl>
    <w:p w:rsidR="005D5E61" w:rsidRPr="00EF208B" w:rsidRDefault="005D5E61" w:rsidP="005D5E61">
      <w:pPr>
        <w:ind w:firstLine="567"/>
        <w:jc w:val="both"/>
        <w:rPr>
          <w:sz w:val="22"/>
        </w:rPr>
      </w:pPr>
      <w:r w:rsidRPr="00EF208B">
        <w:rPr>
          <w:sz w:val="22"/>
        </w:rPr>
        <w:t>(</w:t>
      </w:r>
      <w:r w:rsidRPr="00EF208B">
        <w:rPr>
          <w:sz w:val="20"/>
        </w:rPr>
        <w:t>размеры плановых показателей указаны в той же очерёдности, что и в таблице</w:t>
      </w:r>
      <w:r w:rsidRPr="00EF208B">
        <w:rPr>
          <w:sz w:val="22"/>
        </w:rPr>
        <w:t xml:space="preserve">: 128 304,9 (1) + 69 650,2 (2) + </w:t>
      </w:r>
      <w:r w:rsidRPr="00EF208B">
        <w:rPr>
          <w:bCs/>
          <w:sz w:val="22"/>
        </w:rPr>
        <w:t xml:space="preserve">49 685,0 (3) + </w:t>
      </w:r>
      <w:r w:rsidRPr="00EF208B">
        <w:rPr>
          <w:sz w:val="22"/>
        </w:rPr>
        <w:t xml:space="preserve">33 816,3 (4) + 29 487,3 (5) + 27 305,8 (6) + 25 088,4 (7) + </w:t>
      </w:r>
      <w:r w:rsidRPr="00EF208B">
        <w:rPr>
          <w:sz w:val="22"/>
          <w:szCs w:val="28"/>
        </w:rPr>
        <w:t xml:space="preserve">25 213,9 (8) + </w:t>
      </w:r>
      <w:r w:rsidRPr="00EF208B">
        <w:rPr>
          <w:sz w:val="22"/>
        </w:rPr>
        <w:t xml:space="preserve">24 311,5 (9) + 18 872,9 (10) + </w:t>
      </w:r>
      <w:r w:rsidRPr="00EF208B">
        <w:rPr>
          <w:rFonts w:eastAsia="Calibri"/>
          <w:sz w:val="22"/>
          <w:szCs w:val="22"/>
        </w:rPr>
        <w:t xml:space="preserve">14 067,6 (11) + </w:t>
      </w:r>
      <w:r w:rsidRPr="00EF208B">
        <w:rPr>
          <w:sz w:val="22"/>
        </w:rPr>
        <w:t>6 014,3 (12) = 451 818,1)</w:t>
      </w:r>
    </w:p>
    <w:p w:rsidR="005D5E61" w:rsidRPr="00EF208B" w:rsidRDefault="005D5E61" w:rsidP="005D5E61">
      <w:pPr>
        <w:ind w:firstLine="567"/>
        <w:jc w:val="both"/>
      </w:pPr>
    </w:p>
    <w:p w:rsidR="005D5E61" w:rsidRPr="00EF208B" w:rsidRDefault="005D5E61" w:rsidP="005D5E61">
      <w:pPr>
        <w:ind w:firstLine="567"/>
        <w:jc w:val="both"/>
      </w:pPr>
      <w:r w:rsidRPr="00EF208B">
        <w:t xml:space="preserve">Как и в доходах, в структуре расходов среди сельских поселений Каргасокского района наибольший удельный вес в размере 28,0% принадлежит </w:t>
      </w:r>
      <w:proofErr w:type="spellStart"/>
      <w:r w:rsidRPr="00EF208B">
        <w:t>Каргасокскому</w:t>
      </w:r>
      <w:proofErr w:type="spellEnd"/>
      <w:r w:rsidRPr="00EF208B">
        <w:t xml:space="preserve"> сельскому поселению, наименьший – 1,4% </w:t>
      </w:r>
      <w:proofErr w:type="spellStart"/>
      <w:r w:rsidRPr="00EF208B">
        <w:t>Киндальскому</w:t>
      </w:r>
      <w:proofErr w:type="spellEnd"/>
      <w:r w:rsidRPr="00EF208B">
        <w:t xml:space="preserve"> сельскому поселению. Все сельские поселения исполнили бюджеты выше 90%, с учётом вносимых в них в течение 2022 года изменений, что соответствует требованиям соблюдения финансовой дисциплины, кроме </w:t>
      </w:r>
      <w:proofErr w:type="spellStart"/>
      <w:r w:rsidRPr="00EF208B">
        <w:t>Вертикосского</w:t>
      </w:r>
      <w:proofErr w:type="spellEnd"/>
      <w:r w:rsidRPr="00EF208B">
        <w:t xml:space="preserve"> сельского поселения (86,0%).</w:t>
      </w:r>
    </w:p>
    <w:p w:rsidR="005D5E61" w:rsidRPr="00EF208B" w:rsidRDefault="005D5E61" w:rsidP="005D5E61">
      <w:pPr>
        <w:ind w:firstLine="567"/>
        <w:jc w:val="both"/>
      </w:pPr>
      <w:r w:rsidRPr="00EF208B">
        <w:t>За счёт ассигнований, предусмотренных на 2022 финансовый год по подразделу 0501 «Жилищное хозяйство», был проведён выборочный капитальный ремонт объектов муниципальной собственности (квартир, домов).</w:t>
      </w:r>
    </w:p>
    <w:p w:rsidR="005D5E61" w:rsidRPr="00EF208B" w:rsidRDefault="005D5E61" w:rsidP="005D5E61">
      <w:pPr>
        <w:ind w:firstLine="567"/>
        <w:jc w:val="both"/>
      </w:pPr>
    </w:p>
    <w:p w:rsidR="005D5E61" w:rsidRPr="00EF208B" w:rsidRDefault="005D5E61" w:rsidP="005D5E61">
      <w:pPr>
        <w:ind w:firstLine="567"/>
        <w:jc w:val="center"/>
      </w:pPr>
      <w:r w:rsidRPr="00EF208B">
        <w:lastRenderedPageBreak/>
        <w:t>Таблица № 6</w:t>
      </w:r>
    </w:p>
    <w:p w:rsidR="005D5E61" w:rsidRPr="00EF208B" w:rsidRDefault="005D5E61" w:rsidP="005D5E61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1417"/>
        <w:gridCol w:w="1693"/>
        <w:gridCol w:w="1391"/>
      </w:tblGrid>
      <w:tr w:rsidR="005D5E61" w:rsidRPr="00EF208B" w:rsidTr="005D5E61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  <w:r w:rsidRPr="00EF208B">
              <w:rPr>
                <w:lang w:eastAsia="en-US"/>
              </w:rPr>
              <w:t>Название сельских поселений</w:t>
            </w:r>
          </w:p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  <w:r w:rsidRPr="00EF208B">
              <w:rPr>
                <w:lang w:eastAsia="en-US"/>
              </w:rPr>
              <w:t>(виды ремонта: указаны, не указаны)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  <w:r w:rsidRPr="00EF208B">
              <w:rPr>
                <w:lang w:eastAsia="en-US"/>
              </w:rPr>
              <w:t>Количество объектов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  <w:r w:rsidRPr="00EF208B">
              <w:rPr>
                <w:lang w:eastAsia="en-US"/>
              </w:rPr>
              <w:t>Кассовый расход</w:t>
            </w:r>
          </w:p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  <w:r w:rsidRPr="00EF208B">
              <w:rPr>
                <w:lang w:eastAsia="en-US"/>
              </w:rPr>
              <w:t>(тыс. руб.)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  <w:r w:rsidRPr="00EF208B">
              <w:rPr>
                <w:lang w:eastAsia="en-US"/>
              </w:rPr>
              <w:t xml:space="preserve">Удельный вес </w:t>
            </w:r>
          </w:p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  <w:r w:rsidRPr="00EF208B">
              <w:rPr>
                <w:lang w:eastAsia="en-US"/>
              </w:rPr>
              <w:t>в %%</w:t>
            </w:r>
          </w:p>
        </w:tc>
      </w:tr>
      <w:tr w:rsidR="005D5E61" w:rsidRPr="00EF208B" w:rsidTr="005D5E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61" w:rsidRPr="00EF208B" w:rsidRDefault="005D5E61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  <w:r w:rsidRPr="00EF208B">
              <w:rPr>
                <w:lang w:eastAsia="en-US"/>
              </w:rPr>
              <w:t>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  <w:r w:rsidRPr="00EF208B">
              <w:rPr>
                <w:lang w:eastAsia="en-US"/>
              </w:rPr>
              <w:t>квартиры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61" w:rsidRPr="00EF208B" w:rsidRDefault="005D5E6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61" w:rsidRPr="00EF208B" w:rsidRDefault="005D5E61">
            <w:pPr>
              <w:rPr>
                <w:lang w:eastAsia="en-US"/>
              </w:rPr>
            </w:pPr>
          </w:p>
        </w:tc>
      </w:tr>
      <w:tr w:rsidR="005D5E61" w:rsidRPr="00EF208B" w:rsidTr="005D5E6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lang w:eastAsia="en-US"/>
              </w:rPr>
            </w:pPr>
            <w:r w:rsidRPr="00EF208B">
              <w:rPr>
                <w:lang w:eastAsia="en-US"/>
              </w:rPr>
              <w:t xml:space="preserve">  1.Каргасокское (частично)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  <w:r w:rsidRPr="00EF208B"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  <w:r w:rsidRPr="00EF208B">
              <w:rPr>
                <w:lang w:eastAsia="en-US"/>
              </w:rPr>
              <w:t>26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right"/>
              <w:rPr>
                <w:lang w:eastAsia="en-US"/>
              </w:rPr>
            </w:pPr>
            <w:r w:rsidRPr="00EF208B">
              <w:rPr>
                <w:lang w:eastAsia="en-US"/>
              </w:rPr>
              <w:t>2 514,2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  <w:r w:rsidRPr="00EF208B">
              <w:rPr>
                <w:lang w:eastAsia="en-US"/>
              </w:rPr>
              <w:t>32,9</w:t>
            </w:r>
          </w:p>
        </w:tc>
      </w:tr>
      <w:tr w:rsidR="005D5E61" w:rsidRPr="00EF208B" w:rsidTr="005D5E6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lang w:eastAsia="en-US"/>
              </w:rPr>
            </w:pPr>
            <w:r w:rsidRPr="00EF208B">
              <w:rPr>
                <w:lang w:eastAsia="en-US"/>
              </w:rPr>
              <w:t xml:space="preserve">  2.Среднетымское (указаны)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  <w:r w:rsidRPr="00EF208B"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  <w:r w:rsidRPr="00EF208B">
              <w:rPr>
                <w:lang w:eastAsia="en-US"/>
              </w:rPr>
              <w:t>15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right"/>
              <w:rPr>
                <w:lang w:eastAsia="en-US"/>
              </w:rPr>
            </w:pPr>
            <w:r w:rsidRPr="00EF208B">
              <w:rPr>
                <w:lang w:eastAsia="en-US"/>
              </w:rPr>
              <w:t>1 420,8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  <w:r w:rsidRPr="00EF208B">
              <w:rPr>
                <w:lang w:eastAsia="en-US"/>
              </w:rPr>
              <w:t>18,6</w:t>
            </w:r>
          </w:p>
        </w:tc>
      </w:tr>
      <w:tr w:rsidR="005D5E61" w:rsidRPr="00EF208B" w:rsidTr="005D5E6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lang w:eastAsia="en-US"/>
              </w:rPr>
            </w:pPr>
            <w:r w:rsidRPr="00EF208B">
              <w:rPr>
                <w:lang w:eastAsia="en-US"/>
              </w:rPr>
              <w:t xml:space="preserve">  3.Толпаровское (указаны)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  <w:r w:rsidRPr="00EF208B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EF208B">
              <w:rPr>
                <w:lang w:eastAsia="en-US"/>
              </w:rPr>
              <w:t>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right"/>
              <w:rPr>
                <w:lang w:eastAsia="en-US"/>
              </w:rPr>
            </w:pPr>
            <w:r w:rsidRPr="00EF208B">
              <w:rPr>
                <w:color w:val="000000" w:themeColor="text1"/>
                <w:lang w:eastAsia="en-US"/>
              </w:rPr>
              <w:t>1 192,2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  <w:r w:rsidRPr="00EF208B">
              <w:rPr>
                <w:lang w:eastAsia="en-US"/>
              </w:rPr>
              <w:t>15,6</w:t>
            </w:r>
          </w:p>
        </w:tc>
      </w:tr>
      <w:tr w:rsidR="005D5E61" w:rsidRPr="00EF208B" w:rsidTr="005D5E6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lang w:eastAsia="en-US"/>
              </w:rPr>
            </w:pPr>
            <w:r w:rsidRPr="00EF208B">
              <w:rPr>
                <w:lang w:eastAsia="en-US"/>
              </w:rPr>
              <w:t xml:space="preserve">  4.Сосновское (</w:t>
            </w:r>
            <w:proofErr w:type="gramStart"/>
            <w:r w:rsidRPr="00EF208B">
              <w:rPr>
                <w:lang w:eastAsia="en-US"/>
              </w:rPr>
              <w:t>указаны</w:t>
            </w:r>
            <w:proofErr w:type="gramEnd"/>
            <w:r w:rsidRPr="00EF208B">
              <w:rPr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  <w:r w:rsidRPr="00EF208B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EF208B">
              <w:rPr>
                <w:lang w:eastAsia="en-US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right"/>
              <w:rPr>
                <w:lang w:eastAsia="en-US"/>
              </w:rPr>
            </w:pPr>
            <w:r w:rsidRPr="00EF208B">
              <w:rPr>
                <w:lang w:eastAsia="en-US"/>
              </w:rPr>
              <w:t>867,6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  <w:r w:rsidRPr="00EF208B">
              <w:rPr>
                <w:lang w:eastAsia="en-US"/>
              </w:rPr>
              <w:t>11,3</w:t>
            </w:r>
          </w:p>
        </w:tc>
      </w:tr>
      <w:tr w:rsidR="005D5E61" w:rsidRPr="00EF208B" w:rsidTr="005D5E6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lang w:eastAsia="en-US"/>
              </w:rPr>
            </w:pPr>
            <w:r w:rsidRPr="00EF208B">
              <w:rPr>
                <w:lang w:eastAsia="en-US"/>
              </w:rPr>
              <w:t xml:space="preserve">  5.Новоюгинское (указаны)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  <w:r w:rsidRPr="00EF208B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EF208B">
              <w:rPr>
                <w:lang w:eastAsia="en-US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right"/>
              <w:rPr>
                <w:lang w:eastAsia="en-US"/>
              </w:rPr>
            </w:pPr>
            <w:r w:rsidRPr="00EF208B">
              <w:rPr>
                <w:lang w:eastAsia="en-US"/>
              </w:rPr>
              <w:t>323,1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  <w:r w:rsidRPr="00EF208B">
              <w:rPr>
                <w:lang w:eastAsia="en-US"/>
              </w:rPr>
              <w:t>4,2</w:t>
            </w:r>
          </w:p>
        </w:tc>
      </w:tr>
      <w:tr w:rsidR="005D5E61" w:rsidRPr="00EF208B" w:rsidTr="005D5E6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lang w:eastAsia="en-US"/>
              </w:rPr>
            </w:pPr>
            <w:r w:rsidRPr="00EF208B">
              <w:rPr>
                <w:lang w:eastAsia="en-US"/>
              </w:rPr>
              <w:t xml:space="preserve">  6.Средневасюганское (указаны)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  <w:r w:rsidRPr="00EF208B"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EF208B">
              <w:rPr>
                <w:lang w:eastAsia="en-US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right"/>
              <w:rPr>
                <w:lang w:eastAsia="en-US"/>
              </w:rPr>
            </w:pPr>
            <w:r w:rsidRPr="00EF208B">
              <w:rPr>
                <w:lang w:eastAsia="en-US"/>
              </w:rPr>
              <w:t>312,2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  <w:r w:rsidRPr="00EF208B">
              <w:rPr>
                <w:lang w:eastAsia="en-US"/>
              </w:rPr>
              <w:t>4,1</w:t>
            </w:r>
          </w:p>
        </w:tc>
      </w:tr>
      <w:tr w:rsidR="005D5E61" w:rsidRPr="00EF208B" w:rsidTr="005D5E6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lang w:eastAsia="en-US"/>
              </w:rPr>
            </w:pPr>
            <w:r w:rsidRPr="00EF208B">
              <w:rPr>
                <w:lang w:eastAsia="en-US"/>
              </w:rPr>
              <w:t xml:space="preserve">  7.Усть-Чижапское (указаны)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  <w:r w:rsidRPr="00EF208B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EF208B">
              <w:rPr>
                <w:lang w:eastAsia="en-US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right"/>
              <w:rPr>
                <w:lang w:eastAsia="en-US"/>
              </w:rPr>
            </w:pPr>
            <w:r w:rsidRPr="00EF208B">
              <w:rPr>
                <w:lang w:eastAsia="en-US"/>
              </w:rPr>
              <w:t>305,4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  <w:r w:rsidRPr="00EF208B">
              <w:rPr>
                <w:lang w:eastAsia="en-US"/>
              </w:rPr>
              <w:t>4,0</w:t>
            </w:r>
          </w:p>
        </w:tc>
      </w:tr>
      <w:tr w:rsidR="005D5E61" w:rsidRPr="00EF208B" w:rsidTr="005D5E6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lang w:eastAsia="en-US"/>
              </w:rPr>
            </w:pPr>
            <w:r w:rsidRPr="00EF208B">
              <w:rPr>
                <w:lang w:eastAsia="en-US"/>
              </w:rPr>
              <w:t xml:space="preserve">  8.Тымское (указаны)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  <w:r w:rsidRPr="00EF208B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EF208B">
              <w:rPr>
                <w:lang w:eastAsia="en-US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right"/>
              <w:rPr>
                <w:lang w:eastAsia="en-US"/>
              </w:rPr>
            </w:pPr>
            <w:r w:rsidRPr="00EF208B">
              <w:rPr>
                <w:lang w:eastAsia="en-US"/>
              </w:rPr>
              <w:t>190,8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  <w:r w:rsidRPr="00EF208B">
              <w:rPr>
                <w:lang w:eastAsia="en-US"/>
              </w:rPr>
              <w:t>2,5</w:t>
            </w:r>
          </w:p>
        </w:tc>
      </w:tr>
      <w:tr w:rsidR="005D5E61" w:rsidRPr="00EF208B" w:rsidTr="005D5E6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lang w:eastAsia="en-US"/>
              </w:rPr>
            </w:pPr>
            <w:r w:rsidRPr="00EF208B">
              <w:rPr>
                <w:lang w:eastAsia="en-US"/>
              </w:rPr>
              <w:t xml:space="preserve">  9.Нововасюганское (указаны)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  <w:r w:rsidRPr="00EF208B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EF208B">
              <w:rPr>
                <w:lang w:eastAsia="en-US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right"/>
              <w:rPr>
                <w:lang w:eastAsia="en-US"/>
              </w:rPr>
            </w:pPr>
            <w:r w:rsidRPr="00EF208B">
              <w:rPr>
                <w:lang w:eastAsia="en-US"/>
              </w:rPr>
              <w:t>178,4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  <w:r w:rsidRPr="00EF208B">
              <w:rPr>
                <w:lang w:eastAsia="en-US"/>
              </w:rPr>
              <w:t>2,3</w:t>
            </w:r>
          </w:p>
        </w:tc>
      </w:tr>
      <w:tr w:rsidR="005D5E61" w:rsidRPr="00EF208B" w:rsidTr="005D5E6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lang w:eastAsia="en-US"/>
              </w:rPr>
            </w:pPr>
            <w:r w:rsidRPr="00EF208B">
              <w:rPr>
                <w:lang w:eastAsia="en-US"/>
              </w:rPr>
              <w:t>10.Усть-Тымское (указаны)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  <w:r w:rsidRPr="00EF208B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EF208B">
              <w:rPr>
                <w:lang w:eastAsia="en-US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right"/>
              <w:rPr>
                <w:lang w:eastAsia="en-US"/>
              </w:rPr>
            </w:pPr>
            <w:r w:rsidRPr="00EF208B">
              <w:rPr>
                <w:lang w:eastAsia="en-US"/>
              </w:rPr>
              <w:t>167,7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  <w:r w:rsidRPr="00EF208B">
              <w:rPr>
                <w:lang w:eastAsia="en-US"/>
              </w:rPr>
              <w:t>2,2</w:t>
            </w:r>
          </w:p>
        </w:tc>
      </w:tr>
      <w:tr w:rsidR="005D5E61" w:rsidRPr="00EF208B" w:rsidTr="005D5E6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lang w:eastAsia="en-US"/>
              </w:rPr>
            </w:pPr>
            <w:r w:rsidRPr="00EF208B">
              <w:rPr>
                <w:lang w:eastAsia="en-US"/>
              </w:rPr>
              <w:t>11.Вертикосское (указаны)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  <w:r w:rsidRPr="00EF208B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EF208B">
              <w:rPr>
                <w:lang w:eastAsia="en-US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right"/>
              <w:rPr>
                <w:lang w:eastAsia="en-US"/>
              </w:rPr>
            </w:pPr>
            <w:r w:rsidRPr="00EF208B">
              <w:rPr>
                <w:lang w:eastAsia="en-US"/>
              </w:rPr>
              <w:t>93,4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  <w:r w:rsidRPr="00EF208B">
              <w:rPr>
                <w:lang w:eastAsia="en-US"/>
              </w:rPr>
              <w:t>1,2</w:t>
            </w:r>
          </w:p>
        </w:tc>
      </w:tr>
      <w:tr w:rsidR="005D5E61" w:rsidRPr="00EF208B" w:rsidTr="005D5E6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lang w:eastAsia="en-US"/>
              </w:rPr>
            </w:pPr>
            <w:r w:rsidRPr="00EF208B">
              <w:rPr>
                <w:lang w:eastAsia="en-US"/>
              </w:rPr>
              <w:t>12.Киндальское (указаны)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  <w:r w:rsidRPr="00EF208B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EF208B">
              <w:rPr>
                <w:lang w:eastAsia="en-US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right"/>
              <w:rPr>
                <w:lang w:eastAsia="en-US"/>
              </w:rPr>
            </w:pPr>
            <w:r w:rsidRPr="00EF208B">
              <w:rPr>
                <w:lang w:eastAsia="en-US"/>
              </w:rPr>
              <w:t>82,8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  <w:r w:rsidRPr="00EF208B">
              <w:rPr>
                <w:lang w:eastAsia="en-US"/>
              </w:rPr>
              <w:t>1,1</w:t>
            </w:r>
          </w:p>
        </w:tc>
      </w:tr>
      <w:tr w:rsidR="005D5E61" w:rsidRPr="00EF208B" w:rsidTr="005D5E6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both"/>
              <w:rPr>
                <w:lang w:eastAsia="en-US"/>
              </w:rPr>
            </w:pPr>
            <w:r w:rsidRPr="00EF208B">
              <w:rPr>
                <w:lang w:eastAsia="en-US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EF208B"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EF208B">
              <w:rPr>
                <w:lang w:eastAsia="en-US"/>
              </w:rPr>
              <w:t>65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right"/>
              <w:rPr>
                <w:lang w:eastAsia="en-US"/>
              </w:rPr>
            </w:pPr>
            <w:r w:rsidRPr="00EF208B">
              <w:rPr>
                <w:lang w:eastAsia="en-US"/>
              </w:rPr>
              <w:t>7 648,6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1" w:rsidRPr="00EF208B" w:rsidRDefault="005D5E61">
            <w:pPr>
              <w:spacing w:line="276" w:lineRule="auto"/>
              <w:jc w:val="center"/>
              <w:rPr>
                <w:lang w:eastAsia="en-US"/>
              </w:rPr>
            </w:pPr>
            <w:r w:rsidRPr="00EF208B">
              <w:rPr>
                <w:lang w:eastAsia="en-US"/>
              </w:rPr>
              <w:t>100</w:t>
            </w:r>
          </w:p>
        </w:tc>
      </w:tr>
    </w:tbl>
    <w:p w:rsidR="005D5E61" w:rsidRPr="00EF208B" w:rsidRDefault="005D5E61" w:rsidP="005D5E61">
      <w:pPr>
        <w:ind w:firstLine="567"/>
        <w:jc w:val="both"/>
      </w:pPr>
    </w:p>
    <w:p w:rsidR="005D5E61" w:rsidRPr="00EF208B" w:rsidRDefault="005D5E61" w:rsidP="005D5E61">
      <w:pPr>
        <w:ind w:firstLine="567"/>
        <w:jc w:val="both"/>
      </w:pPr>
      <w:proofErr w:type="gramStart"/>
      <w:r w:rsidRPr="00EF208B">
        <w:t>Согласно показателей</w:t>
      </w:r>
      <w:proofErr w:type="gramEnd"/>
      <w:r w:rsidRPr="00EF208B">
        <w:t xml:space="preserve"> таблицы, все сельские поселения Каргасокского района проводили ремонты объектов жилого фонда. </w:t>
      </w:r>
      <w:proofErr w:type="spellStart"/>
      <w:r w:rsidRPr="00EF208B">
        <w:t>Каргасокским</w:t>
      </w:r>
      <w:proofErr w:type="spellEnd"/>
      <w:r w:rsidRPr="00EF208B">
        <w:t xml:space="preserve"> сельским поселением был выполнен наибольший объём работ (26 квартир и 2 дома), при самом большом освоении бюджетных средств (2 514,2 </w:t>
      </w:r>
      <w:proofErr w:type="spellStart"/>
      <w:r w:rsidRPr="00EF208B">
        <w:t>т.р</w:t>
      </w:r>
      <w:proofErr w:type="spellEnd"/>
      <w:r w:rsidRPr="00EF208B">
        <w:t>.). Ремонтом объектов жилого фонда занималось специализированное предприятие МУП «</w:t>
      </w:r>
      <w:proofErr w:type="spellStart"/>
      <w:r w:rsidRPr="00EF208B">
        <w:t>Каргасокский</w:t>
      </w:r>
      <w:proofErr w:type="spellEnd"/>
      <w:r w:rsidRPr="00EF208B">
        <w:t xml:space="preserve"> ЖЭУ». Не во всех Пояснительных записках к Проектам решений об исполнении бюджета был описан порядок размещения заказов и заключения контрактов в соответствии с Федеральным законом 44-ФЗ, выводы комиссий принимавших выполненный объём работ в присутствии жильцов муниципальных квартир.</w:t>
      </w:r>
    </w:p>
    <w:p w:rsidR="005D5E61" w:rsidRPr="00EF208B" w:rsidRDefault="005D5E61" w:rsidP="005D5E61">
      <w:pPr>
        <w:ind w:firstLine="567"/>
        <w:jc w:val="both"/>
      </w:pPr>
    </w:p>
    <w:p w:rsidR="005D5E61" w:rsidRPr="00EF208B" w:rsidRDefault="005D5E61" w:rsidP="005D5E61">
      <w:pPr>
        <w:ind w:firstLine="567"/>
        <w:jc w:val="both"/>
      </w:pPr>
      <w:r w:rsidRPr="00EF208B">
        <w:t>В результате исполнения бюджетов сложились следующие финансовые результаты:</w:t>
      </w:r>
    </w:p>
    <w:p w:rsidR="005D5E61" w:rsidRPr="00EF208B" w:rsidRDefault="005D5E61" w:rsidP="005D5E61">
      <w:pPr>
        <w:ind w:firstLine="567"/>
        <w:jc w:val="both"/>
        <w:rPr>
          <w:highlight w:val="yellow"/>
        </w:rPr>
      </w:pPr>
    </w:p>
    <w:p w:rsidR="005D5E61" w:rsidRPr="00EF208B" w:rsidRDefault="005D5E61" w:rsidP="005D5E61">
      <w:pPr>
        <w:ind w:firstLine="567"/>
        <w:jc w:val="both"/>
      </w:pPr>
      <w:r w:rsidRPr="00EF208B">
        <w:t>1.Усть-Тымское         сельское поселение - профицит в размере         657,2 тыс. руб.;</w:t>
      </w:r>
    </w:p>
    <w:p w:rsidR="005D5E61" w:rsidRPr="00EF208B" w:rsidRDefault="005D5E61" w:rsidP="005D5E61">
      <w:pPr>
        <w:jc w:val="both"/>
      </w:pPr>
      <w:r w:rsidRPr="00EF208B">
        <w:t xml:space="preserve">         2.Тымское                   сельское поселение - профицит в размере         268,1 тыс. руб.; </w:t>
      </w:r>
    </w:p>
    <w:p w:rsidR="005D5E61" w:rsidRPr="00EF208B" w:rsidRDefault="005D5E61" w:rsidP="005D5E61">
      <w:pPr>
        <w:ind w:firstLine="567"/>
        <w:jc w:val="both"/>
      </w:pPr>
      <w:r w:rsidRPr="00EF208B">
        <w:t>3.Среднетымское       сельское поселение - профицит в размере         262,0 тыс. руб.;</w:t>
      </w:r>
    </w:p>
    <w:p w:rsidR="005D5E61" w:rsidRPr="00EF208B" w:rsidRDefault="005D5E61" w:rsidP="005D5E61">
      <w:pPr>
        <w:jc w:val="both"/>
      </w:pPr>
      <w:r w:rsidRPr="00EF208B">
        <w:t xml:space="preserve">         4.Сосновское              сельское поселение - профицит в размере         210,7 тыс. руб.; </w:t>
      </w:r>
    </w:p>
    <w:p w:rsidR="005D5E61" w:rsidRPr="00EF208B" w:rsidRDefault="005D5E61" w:rsidP="005D5E61">
      <w:pPr>
        <w:ind w:firstLine="567"/>
        <w:jc w:val="both"/>
      </w:pPr>
      <w:r w:rsidRPr="00EF208B">
        <w:t>5.Усть-Чижапское     сельское поселение - профицит в размере          203,7 тыс. руб.;</w:t>
      </w:r>
    </w:p>
    <w:p w:rsidR="005D5E61" w:rsidRPr="00EF208B" w:rsidRDefault="005D5E61" w:rsidP="005D5E61">
      <w:pPr>
        <w:ind w:firstLine="567"/>
        <w:jc w:val="both"/>
      </w:pPr>
      <w:r w:rsidRPr="00EF208B">
        <w:t>6.Толпаровское          сельское поселение – профицит в размере        195,1 тыс. руб.;</w:t>
      </w:r>
    </w:p>
    <w:p w:rsidR="005D5E61" w:rsidRPr="00EF208B" w:rsidRDefault="005D5E61" w:rsidP="005D5E61">
      <w:pPr>
        <w:jc w:val="both"/>
      </w:pPr>
      <w:r w:rsidRPr="00EF208B">
        <w:t xml:space="preserve">         7.Средневасюганское сельское поселение – профицит в размере          91,6  тыс. руб.;</w:t>
      </w:r>
    </w:p>
    <w:p w:rsidR="005D5E61" w:rsidRPr="00EF208B" w:rsidRDefault="005D5E61" w:rsidP="005D5E61">
      <w:pPr>
        <w:ind w:firstLine="567"/>
        <w:jc w:val="both"/>
      </w:pPr>
    </w:p>
    <w:p w:rsidR="005D5E61" w:rsidRPr="00EF208B" w:rsidRDefault="005D5E61" w:rsidP="005D5E61">
      <w:pPr>
        <w:ind w:firstLine="567"/>
        <w:jc w:val="both"/>
      </w:pPr>
      <w:r w:rsidRPr="00EF208B">
        <w:t>8.Каргасокское          сельское поселение – дефицит в размере        1 015,1 тыс. руб.;</w:t>
      </w:r>
    </w:p>
    <w:p w:rsidR="005D5E61" w:rsidRPr="00EF208B" w:rsidRDefault="005D5E61" w:rsidP="005D5E61">
      <w:pPr>
        <w:jc w:val="both"/>
      </w:pPr>
      <w:r w:rsidRPr="00EF208B">
        <w:t xml:space="preserve">         9.Нововасюганское   сельское поселение – дефицит в размере           906,2 тыс. руб.;</w:t>
      </w:r>
    </w:p>
    <w:p w:rsidR="005D5E61" w:rsidRPr="00EF208B" w:rsidRDefault="005D5E61" w:rsidP="005D5E61">
      <w:pPr>
        <w:jc w:val="both"/>
      </w:pPr>
      <w:r w:rsidRPr="00EF208B">
        <w:t xml:space="preserve">       10.Вертикосское          сельское поселение - дефицит в размере            656,4 тыс. руб.;</w:t>
      </w:r>
    </w:p>
    <w:p w:rsidR="005D5E61" w:rsidRPr="00EF208B" w:rsidRDefault="005D5E61" w:rsidP="005D5E61">
      <w:pPr>
        <w:jc w:val="both"/>
      </w:pPr>
      <w:r w:rsidRPr="00EF208B">
        <w:t xml:space="preserve">       11.Киндальское           сельское поселение – дефицит в размере            126,1 тыс. руб.;</w:t>
      </w:r>
    </w:p>
    <w:p w:rsidR="005D5E61" w:rsidRPr="00EF208B" w:rsidRDefault="005D5E61" w:rsidP="005D5E61">
      <w:pPr>
        <w:jc w:val="both"/>
      </w:pPr>
      <w:r w:rsidRPr="00EF208B">
        <w:t xml:space="preserve">       12.Новоюгинское        сельское поселение - дефицит в размере              57,3 тыс. руб.;</w:t>
      </w:r>
    </w:p>
    <w:p w:rsidR="005D5E61" w:rsidRPr="00EF208B" w:rsidRDefault="005D5E61" w:rsidP="005D5E61">
      <w:pPr>
        <w:ind w:firstLine="567"/>
        <w:jc w:val="both"/>
      </w:pPr>
    </w:p>
    <w:p w:rsidR="005D5E61" w:rsidRPr="00EF208B" w:rsidRDefault="005D5E61" w:rsidP="005D5E61">
      <w:pPr>
        <w:ind w:firstLine="567"/>
        <w:jc w:val="both"/>
      </w:pPr>
      <w:r w:rsidRPr="00EF208B">
        <w:t xml:space="preserve">В Пояснительных записках к проектам Решений об исполнении бюджета поселения  дана информация об исполнении бюджета, которая поясняет и дополняет представленный в приложениях к проекту Решения цифровой материал. </w:t>
      </w:r>
    </w:p>
    <w:p w:rsidR="005D5E61" w:rsidRPr="00EF208B" w:rsidRDefault="005D5E61" w:rsidP="005D5E61">
      <w:pPr>
        <w:ind w:firstLine="567"/>
        <w:jc w:val="both"/>
      </w:pPr>
      <w:r w:rsidRPr="00EF208B">
        <w:lastRenderedPageBreak/>
        <w:t>Во многих пояснительных записках не представлены анализы результатов финансово-хозяйственной деятельности муниципальных унитарных предприятий. Учитывая сложное финансовое положение предприятий и значимость предоставляемых ими услуг, было предложено, на собраниях депутатов Советов сельских поселений обсудить  сложившееся положение и принять необходимые решения.</w:t>
      </w:r>
    </w:p>
    <w:p w:rsidR="005D5E61" w:rsidRPr="00EF208B" w:rsidRDefault="005D5E61" w:rsidP="005D5E61">
      <w:pPr>
        <w:ind w:firstLine="567"/>
        <w:jc w:val="both"/>
      </w:pPr>
      <w:r w:rsidRPr="00EF208B">
        <w:t xml:space="preserve">Для их обсуждения необходимо представить: </w:t>
      </w:r>
    </w:p>
    <w:p w:rsidR="005D5E61" w:rsidRPr="00EF208B" w:rsidRDefault="005D5E61" w:rsidP="005D5E61">
      <w:pPr>
        <w:ind w:firstLine="567"/>
        <w:jc w:val="both"/>
      </w:pPr>
      <w:r w:rsidRPr="00EF208B">
        <w:t>- согласованные с Администрацией поселения планы финансово-хозяйственной деятельности предприятий на 2022 год и на 2023 год с пояснительными записками;</w:t>
      </w:r>
    </w:p>
    <w:p w:rsidR="005D5E61" w:rsidRPr="00EF208B" w:rsidRDefault="005D5E61" w:rsidP="005D5E61">
      <w:pPr>
        <w:ind w:firstLine="567"/>
        <w:jc w:val="both"/>
        <w:rPr>
          <w:szCs w:val="28"/>
        </w:rPr>
      </w:pPr>
      <w:r w:rsidRPr="00EF208B">
        <w:t xml:space="preserve">- </w:t>
      </w:r>
      <w:r w:rsidRPr="00EF208B">
        <w:rPr>
          <w:szCs w:val="28"/>
        </w:rPr>
        <w:t>постановления администраций сельских поселений  об утверждении показателей экономической эффективности их деятельности на основе согласованных показателей уточнённых планов;</w:t>
      </w:r>
    </w:p>
    <w:p w:rsidR="005D5E61" w:rsidRPr="00EF208B" w:rsidRDefault="005D5E61" w:rsidP="005D5E61">
      <w:pPr>
        <w:ind w:firstLine="567"/>
        <w:jc w:val="both"/>
      </w:pPr>
      <w:r w:rsidRPr="00EF208B">
        <w:rPr>
          <w:szCs w:val="28"/>
        </w:rPr>
        <w:t xml:space="preserve">- квартальные и годовой отчёты директоров о выполнении плановых показателей на основании составленных экономистами анализов финансово-хозяйственной деятельности предприятий. </w:t>
      </w:r>
    </w:p>
    <w:p w:rsidR="005D5E61" w:rsidRPr="00EF208B" w:rsidRDefault="005D5E61" w:rsidP="005D5E61">
      <w:pPr>
        <w:ind w:firstLine="567"/>
        <w:jc w:val="both"/>
      </w:pPr>
      <w:r w:rsidRPr="00EF208B">
        <w:t>Для понимания перспектив развития предприятий необходимо на собраниях заслушать экономистов предприятий и задать им необходимые вопросы по данной теме.</w:t>
      </w:r>
    </w:p>
    <w:p w:rsidR="005D5E61" w:rsidRPr="00EF208B" w:rsidRDefault="005D5E61" w:rsidP="005D5E61">
      <w:pPr>
        <w:ind w:firstLine="567"/>
        <w:jc w:val="both"/>
      </w:pPr>
      <w:r w:rsidRPr="00EF208B">
        <w:t>Вопрос о возникновении в перспективе необходимости оказания финансовой помощи предприятиям должен обсуждаться заблаговременно. При этом в полной мере должны учитываться собственные возможности предприятий, при оптимизации затрат, за счёт устранения элементов бесхозяйственности.</w:t>
      </w:r>
    </w:p>
    <w:p w:rsidR="005D5E61" w:rsidRPr="00EF208B" w:rsidRDefault="005D5E61" w:rsidP="005D5E61">
      <w:pPr>
        <w:ind w:firstLine="567"/>
        <w:jc w:val="both"/>
      </w:pPr>
    </w:p>
    <w:p w:rsidR="005D5E61" w:rsidRPr="00EF208B" w:rsidRDefault="005D5E61" w:rsidP="005D5E61">
      <w:pPr>
        <w:ind w:firstLine="567"/>
        <w:jc w:val="both"/>
      </w:pPr>
      <w:r w:rsidRPr="00EF208B">
        <w:t>Во всех Заключениях предложено утвердить Отчеты об исполнении бюджета поселения. Перед его  утверждением указано на необходимость проведения публичных слушаний.</w:t>
      </w:r>
    </w:p>
    <w:p w:rsidR="005D5E61" w:rsidRPr="00EF208B" w:rsidRDefault="005D5E61" w:rsidP="005D5E61">
      <w:pPr>
        <w:ind w:firstLine="567"/>
        <w:jc w:val="both"/>
      </w:pPr>
    </w:p>
    <w:p w:rsidR="005D5E61" w:rsidRPr="00EF208B" w:rsidRDefault="005D5E61" w:rsidP="005D5E61">
      <w:pPr>
        <w:ind w:firstLine="567"/>
        <w:jc w:val="both"/>
      </w:pPr>
      <w:r w:rsidRPr="00EF208B">
        <w:rPr>
          <w:sz w:val="28"/>
        </w:rPr>
        <w:t>4</w:t>
      </w:r>
      <w:r w:rsidRPr="00EF208B">
        <w:t>. На основании распоряжений Контрольного органа Каргасокского района от 09.03.2023 № 7, от 13.03.2023 № 8, от 05.05.2023 № 10 и пункта 1.6 Плана работы на 2023 год проведено контрольное мероприятие «Проверка соблюдения установленного порядка управления и распоряжения имуществом, находящимся в собственности муниципального образования «</w:t>
      </w:r>
      <w:proofErr w:type="spellStart"/>
      <w:r w:rsidRPr="00EF208B">
        <w:t>Каргасокский</w:t>
      </w:r>
      <w:proofErr w:type="spellEnd"/>
      <w:r w:rsidRPr="00EF208B">
        <w:t xml:space="preserve"> район»».</w:t>
      </w:r>
    </w:p>
    <w:p w:rsidR="005D5E61" w:rsidRPr="00EF208B" w:rsidRDefault="005D5E61" w:rsidP="005D5E61">
      <w:pPr>
        <w:ind w:firstLine="567"/>
        <w:jc w:val="both"/>
      </w:pPr>
      <w:r w:rsidRPr="00EF208B">
        <w:t>Сроки проведения проверки с 21 по 31 марта и с 11 по 31 мая 2023 года. Перерыв в проведении мероприятия произошёл по причине проведения мероприятия по проверке бюджетной отчётности по исполнению бюджетов в 2022 году 13 муниципальными образованиями Каргасокского района.</w:t>
      </w:r>
    </w:p>
    <w:p w:rsidR="005D5E61" w:rsidRPr="00EF208B" w:rsidRDefault="005D5E61" w:rsidP="005D5E61">
      <w:pPr>
        <w:ind w:firstLine="567"/>
        <w:jc w:val="both"/>
      </w:pPr>
      <w:r w:rsidRPr="00EF208B">
        <w:t>Проверяемым периодом являлся 2022 год.</w:t>
      </w:r>
    </w:p>
    <w:p w:rsidR="005D5E61" w:rsidRPr="00EF208B" w:rsidRDefault="005D5E61" w:rsidP="005D5E61">
      <w:pPr>
        <w:ind w:firstLine="567"/>
        <w:jc w:val="both"/>
      </w:pPr>
      <w:r w:rsidRPr="00EF208B">
        <w:t>Контрольное мероприятие оформлено Актом от 30.05.2023 № 1.</w:t>
      </w:r>
    </w:p>
    <w:p w:rsidR="005D5E61" w:rsidRPr="00EF208B" w:rsidRDefault="005D5E61" w:rsidP="005D5E61">
      <w:pPr>
        <w:ind w:firstLine="567"/>
        <w:jc w:val="both"/>
      </w:pPr>
    </w:p>
    <w:p w:rsidR="005D5E61" w:rsidRPr="00EF208B" w:rsidRDefault="005D5E61" w:rsidP="005D5E61">
      <w:pPr>
        <w:ind w:firstLine="567"/>
        <w:jc w:val="both"/>
      </w:pPr>
      <w:r w:rsidRPr="00EF208B">
        <w:t>Были сделаны следующие выводы и предложения:</w:t>
      </w:r>
    </w:p>
    <w:p w:rsidR="005D5E61" w:rsidRPr="00EF208B" w:rsidRDefault="005D5E61" w:rsidP="005D5E6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6"/>
        </w:rPr>
      </w:pPr>
      <w:r w:rsidRPr="00EF208B">
        <w:rPr>
          <w:rFonts w:ascii="Times New Roman" w:hAnsi="Times New Roman" w:cs="Times New Roman"/>
          <w:sz w:val="24"/>
        </w:rPr>
        <w:t xml:space="preserve">Деятельность Отдела осуществлялась на основании Положения об Отделе по управлению муниципальным имуществом и земельными ресурсами Администрации Каргасокского района. </w:t>
      </w:r>
      <w:r w:rsidRPr="00EF208B">
        <w:rPr>
          <w:rFonts w:ascii="Times New Roman" w:hAnsi="Times New Roman" w:cs="Times New Roman"/>
          <w:sz w:val="24"/>
          <w:szCs w:val="26"/>
        </w:rPr>
        <w:t xml:space="preserve">Утверждены должностные инструкции сотрудников Отдела. </w:t>
      </w:r>
    </w:p>
    <w:p w:rsidR="005D5E61" w:rsidRPr="00EF208B" w:rsidRDefault="005D5E61" w:rsidP="005D5E6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EF208B">
        <w:rPr>
          <w:rFonts w:ascii="Times New Roman" w:hAnsi="Times New Roman" w:cs="Times New Roman"/>
          <w:sz w:val="24"/>
          <w:szCs w:val="26"/>
        </w:rPr>
        <w:t xml:space="preserve">То есть, были устранены нарушения указанные в </w:t>
      </w:r>
      <w:r w:rsidRPr="00EF208B">
        <w:rPr>
          <w:rFonts w:ascii="Times New Roman" w:hAnsi="Times New Roman" w:cs="Times New Roman"/>
          <w:sz w:val="24"/>
        </w:rPr>
        <w:t>акте проверки Контрольного органа от 30.12.2011 № 8.</w:t>
      </w:r>
    </w:p>
    <w:p w:rsidR="005D5E61" w:rsidRPr="00EF208B" w:rsidRDefault="005D5E61" w:rsidP="005D5E6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EF208B">
        <w:rPr>
          <w:rFonts w:ascii="Times New Roman" w:hAnsi="Times New Roman" w:cs="Times New Roman"/>
          <w:sz w:val="24"/>
        </w:rPr>
        <w:t xml:space="preserve">Аудитору Контрольного органа был представлен </w:t>
      </w:r>
      <w:hyperlink r:id="rId9" w:history="1">
        <w:r w:rsidRPr="00EF208B">
          <w:rPr>
            <w:rStyle w:val="af"/>
            <w:rFonts w:ascii="Times New Roman" w:hAnsi="Times New Roman" w:cs="Times New Roman"/>
            <w:b w:val="0"/>
            <w:sz w:val="24"/>
            <w:shd w:val="clear" w:color="auto" w:fill="FFFFFF"/>
          </w:rPr>
          <w:t>информационно-аналитический программный комплекс управления земельно-имущественными отношениями</w:t>
        </w:r>
      </w:hyperlink>
      <w:r w:rsidRPr="00EF208B">
        <w:rPr>
          <w:rStyle w:val="af"/>
          <w:rFonts w:ascii="Times New Roman" w:hAnsi="Times New Roman" w:cs="Times New Roman"/>
          <w:b w:val="0"/>
          <w:sz w:val="24"/>
          <w:shd w:val="clear" w:color="auto" w:fill="FFFFFF"/>
        </w:rPr>
        <w:t> «SAUMI»</w:t>
      </w:r>
      <w:r w:rsidRPr="00EF208B">
        <w:rPr>
          <w:rFonts w:ascii="Times New Roman" w:hAnsi="Times New Roman" w:cs="Times New Roman"/>
          <w:sz w:val="24"/>
        </w:rPr>
        <w:t xml:space="preserve"> версии 4.8.2 от 13.02.2014 и выписки из Реестра муниципального имущества муниципального образования «</w:t>
      </w:r>
      <w:proofErr w:type="spellStart"/>
      <w:r w:rsidRPr="00EF208B">
        <w:rPr>
          <w:rFonts w:ascii="Times New Roman" w:hAnsi="Times New Roman" w:cs="Times New Roman"/>
          <w:sz w:val="24"/>
        </w:rPr>
        <w:t>Каргасокский</w:t>
      </w:r>
      <w:proofErr w:type="spellEnd"/>
      <w:r w:rsidRPr="00EF208B">
        <w:rPr>
          <w:rFonts w:ascii="Times New Roman" w:hAnsi="Times New Roman" w:cs="Times New Roman"/>
          <w:sz w:val="24"/>
        </w:rPr>
        <w:t xml:space="preserve"> район» на 01.01.2023 в электронном виде. На момент проверки, версия 4.8.2 программного комплекса устарела в виду выхода новой версии 4.11.1 от 21.10.2022 (</w:t>
      </w:r>
      <w:hyperlink r:id="rId10" w:history="1">
        <w:r w:rsidRPr="00EF208B">
          <w:rPr>
            <w:rStyle w:val="a5"/>
            <w:rFonts w:ascii="Times New Roman" w:hAnsi="Times New Roman" w:cs="Times New Roman"/>
          </w:rPr>
          <w:t>https://support.saumi.ru/component/allElementsNov</w:t>
        </w:r>
      </w:hyperlink>
      <w:r w:rsidRPr="00EF208B">
        <w:rPr>
          <w:rFonts w:ascii="Times New Roman" w:hAnsi="Times New Roman" w:cs="Times New Roman"/>
          <w:sz w:val="24"/>
        </w:rPr>
        <w:t xml:space="preserve">). В основной части Акта описаны более широкие возможности новой её версии. </w:t>
      </w:r>
    </w:p>
    <w:p w:rsidR="005D5E61" w:rsidRPr="00EF208B" w:rsidRDefault="005D5E61" w:rsidP="005D5E6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EF208B">
        <w:rPr>
          <w:rFonts w:ascii="Times New Roman" w:hAnsi="Times New Roman" w:cs="Times New Roman"/>
          <w:sz w:val="24"/>
        </w:rPr>
        <w:t>Установлены нарушения при ведении Реестра муниципального имущества, описанные в основной части Акта.</w:t>
      </w:r>
    </w:p>
    <w:p w:rsidR="005D5E61" w:rsidRPr="00EF208B" w:rsidRDefault="005D5E61" w:rsidP="005D5E6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EF208B">
        <w:rPr>
          <w:rFonts w:ascii="Times New Roman" w:hAnsi="Times New Roman" w:cs="Times New Roman"/>
          <w:sz w:val="24"/>
        </w:rPr>
        <w:lastRenderedPageBreak/>
        <w:t>Предложено:</w:t>
      </w:r>
    </w:p>
    <w:p w:rsidR="005D5E61" w:rsidRPr="00EF208B" w:rsidRDefault="005D5E61" w:rsidP="005D5E6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lang w:eastAsia="ru-RU"/>
        </w:rPr>
      </w:pPr>
      <w:r w:rsidRPr="00EF208B">
        <w:rPr>
          <w:rFonts w:ascii="Times New Roman" w:hAnsi="Times New Roman" w:cs="Times New Roman"/>
          <w:sz w:val="24"/>
        </w:rPr>
        <w:t xml:space="preserve">Воспользоваться, например коммерческим предложением ООО «БТФ» от 22.05.2023 № 1170 «Об обновлении программного комплекса </w:t>
      </w:r>
      <w:r w:rsidRPr="00EF208B">
        <w:rPr>
          <w:rFonts w:ascii="Times New Roman" w:hAnsi="Times New Roman" w:cs="Times New Roman"/>
          <w:sz w:val="24"/>
          <w:lang w:val="en-US"/>
        </w:rPr>
        <w:t>SAUMI</w:t>
      </w:r>
      <w:r w:rsidRPr="00EF208B">
        <w:rPr>
          <w:rFonts w:ascii="Times New Roman" w:hAnsi="Times New Roman" w:cs="Times New Roman"/>
          <w:sz w:val="24"/>
        </w:rPr>
        <w:t xml:space="preserve">» стоимостью в 112 000,0 рублей. Провести работу по устранению установленных нарушений на обновлённом программном комплексе </w:t>
      </w:r>
      <w:r w:rsidRPr="00EF208B">
        <w:rPr>
          <w:rFonts w:ascii="Times New Roman" w:hAnsi="Times New Roman" w:cs="Times New Roman"/>
          <w:sz w:val="24"/>
          <w:lang w:val="en-US"/>
        </w:rPr>
        <w:t>SAUMI</w:t>
      </w:r>
      <w:r w:rsidRPr="00EF208B">
        <w:rPr>
          <w:rFonts w:ascii="Times New Roman" w:hAnsi="Times New Roman" w:cs="Times New Roman"/>
          <w:sz w:val="24"/>
        </w:rPr>
        <w:t>. Считаем, что в дополнение к п</w:t>
      </w:r>
      <w:r w:rsidRPr="00EF208B">
        <w:rPr>
          <w:rFonts w:ascii="Times New Roman" w:hAnsi="Times New Roman" w:cs="Times New Roman"/>
          <w:color w:val="000000"/>
          <w:sz w:val="24"/>
          <w:lang w:eastAsia="ru-RU"/>
        </w:rPr>
        <w:t>риказу Минэкономразвития от 30.08.2011 № 424 «Об утверждении Порядка ведения органами местного самоуправления реестров муниципального имущества» необходимо, для организации  эффективной работы, разработать свой порядок, как по учёту муниципального имущества в реестре, так и предоставления информации из реестра.</w:t>
      </w:r>
    </w:p>
    <w:p w:rsidR="005D5E61" w:rsidRPr="00EF208B" w:rsidRDefault="005D5E61" w:rsidP="005D5E61">
      <w:pPr>
        <w:ind w:firstLine="567"/>
        <w:jc w:val="both"/>
      </w:pPr>
      <w:r w:rsidRPr="00EF208B">
        <w:t>Приватизация  объектов муниципального имущества муниципального образования «</w:t>
      </w:r>
      <w:proofErr w:type="spellStart"/>
      <w:r w:rsidRPr="00EF208B">
        <w:t>Каргасокский</w:t>
      </w:r>
      <w:proofErr w:type="spellEnd"/>
      <w:r w:rsidRPr="00EF208B">
        <w:t xml:space="preserve"> район» проводилась в соответствии с федеральным законом Российской Федерации от 21.12.2001 № 178-ФЗ «О приватизации государственного и муниципального имущества».</w:t>
      </w:r>
    </w:p>
    <w:p w:rsidR="005D5E61" w:rsidRPr="00EF208B" w:rsidRDefault="005D5E61" w:rsidP="005D5E61">
      <w:pPr>
        <w:ind w:firstLine="567"/>
        <w:jc w:val="both"/>
      </w:pPr>
      <w:proofErr w:type="gramStart"/>
      <w:r w:rsidRPr="00EF208B">
        <w:t>Передача в аренду объектов муниципального имущества муниципального образования «</w:t>
      </w:r>
      <w:proofErr w:type="spellStart"/>
      <w:r w:rsidRPr="00EF208B">
        <w:t>Каргасокский</w:t>
      </w:r>
      <w:proofErr w:type="spellEnd"/>
      <w:r w:rsidRPr="00EF208B">
        <w:t xml:space="preserve"> район» проводилась в соответствии с федеральным законом от 26.07.2006 № 135-ФЗ «О защите прав конкуренции» и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</w:r>
      <w:proofErr w:type="gramEnd"/>
      <w:r w:rsidRPr="00EF208B">
        <w:t xml:space="preserve">, и </w:t>
      </w:r>
      <w:proofErr w:type="gramStart"/>
      <w:r w:rsidRPr="00EF208B">
        <w:t>перечне</w:t>
      </w:r>
      <w:proofErr w:type="gramEnd"/>
      <w:r w:rsidRPr="00EF208B">
        <w:t xml:space="preserve"> видов имущества, в отношении которого заключение договоров может осуществляться путём проведения торгов в форме конкурса».</w:t>
      </w:r>
    </w:p>
    <w:p w:rsidR="005D5E61" w:rsidRPr="00EF208B" w:rsidRDefault="005D5E61" w:rsidP="005D5E61">
      <w:pPr>
        <w:ind w:firstLine="567"/>
        <w:jc w:val="both"/>
      </w:pPr>
      <w:r w:rsidRPr="00EF208B">
        <w:t xml:space="preserve">В рамках осуществления </w:t>
      </w:r>
      <w:proofErr w:type="gramStart"/>
      <w:r w:rsidRPr="00EF208B">
        <w:t>контроля за</w:t>
      </w:r>
      <w:proofErr w:type="gramEnd"/>
      <w:r w:rsidRPr="00EF208B">
        <w:t xml:space="preserve"> объектами муниципального имущества  сотрудниками Отдела по управлению муниципальным имуществом и земельными ресурсами Администрации Каргасокского района в 2022 году были проведены 3  плановых документальных и выездных проверки, описанные в основной части Акта. По всем трём объектам проверки сделаны выводы о том, что </w:t>
      </w:r>
      <w:r w:rsidRPr="00EF208B">
        <w:rPr>
          <w:shd w:val="clear" w:color="auto" w:fill="FFFFFF"/>
        </w:rPr>
        <w:t>отсутствуют нарушения в использовании по назначению и сохранности муниципального имущества, переданного в безвозмездное постоянно (бессрочное) пользование муниципальным учреждениям. Имущество используется по прямому назначению, функциональное, техническое состояние и его сохранность поддерживается.</w:t>
      </w:r>
    </w:p>
    <w:p w:rsidR="005D5E61" w:rsidRPr="00EF208B" w:rsidRDefault="005D5E61" w:rsidP="005D5E61">
      <w:pPr>
        <w:ind w:firstLine="567"/>
      </w:pPr>
    </w:p>
    <w:p w:rsidR="005D5E61" w:rsidRPr="00EF208B" w:rsidRDefault="005D5E61" w:rsidP="005D5E61">
      <w:pPr>
        <w:ind w:firstLine="567"/>
        <w:jc w:val="both"/>
      </w:pPr>
      <w:r w:rsidRPr="00EF208B">
        <w:rPr>
          <w:sz w:val="28"/>
        </w:rPr>
        <w:t>5</w:t>
      </w:r>
      <w:r w:rsidRPr="00EF208B">
        <w:t>. На основании распоряжения Контрольного органа Каргасокского района от 29.05.2023 № 11 и пункта 1.5 Плана работы на 2023 год проводится контрольное мероприятие «Проверка деятельности МБОУ «</w:t>
      </w:r>
      <w:proofErr w:type="spellStart"/>
      <w:r w:rsidRPr="00EF208B">
        <w:t>Каргасокская</w:t>
      </w:r>
      <w:proofErr w:type="spellEnd"/>
      <w:r w:rsidRPr="00EF208B">
        <w:t xml:space="preserve"> СОШ - интернат № 1»».</w:t>
      </w:r>
    </w:p>
    <w:p w:rsidR="005D5E61" w:rsidRPr="00EF208B" w:rsidRDefault="005D5E61" w:rsidP="005D5E61">
      <w:pPr>
        <w:ind w:firstLine="567"/>
        <w:jc w:val="both"/>
      </w:pPr>
      <w:r w:rsidRPr="00EF208B">
        <w:t>Сроки проведения проверки с 7 июня по 21 июля 2023 года.</w:t>
      </w:r>
    </w:p>
    <w:p w:rsidR="005D5E61" w:rsidRPr="00EF208B" w:rsidRDefault="005D5E61" w:rsidP="005D5E61">
      <w:pPr>
        <w:ind w:firstLine="567"/>
        <w:jc w:val="both"/>
      </w:pPr>
      <w:r w:rsidRPr="00EF208B">
        <w:t>Проверяемым периодом является 2022 год.</w:t>
      </w:r>
    </w:p>
    <w:p w:rsidR="005D5E61" w:rsidRPr="00EF208B" w:rsidRDefault="005D5E61" w:rsidP="005D5E61">
      <w:pPr>
        <w:ind w:firstLine="567"/>
        <w:jc w:val="both"/>
      </w:pPr>
    </w:p>
    <w:p w:rsidR="005D5E61" w:rsidRPr="00EF208B" w:rsidRDefault="005D5E61" w:rsidP="005D5E61">
      <w:pPr>
        <w:ind w:firstLine="567"/>
        <w:jc w:val="both"/>
      </w:pPr>
      <w:r w:rsidRPr="00EF208B">
        <w:rPr>
          <w:sz w:val="28"/>
        </w:rPr>
        <w:t>6</w:t>
      </w:r>
      <w:r w:rsidRPr="00EF208B">
        <w:t xml:space="preserve">. В связи с просьбой Главы Администрации Каргасокского сельского поселения (письмо от 01.06.2023 № 578) Контрольным органом Каргасокского района было принято решение (распоряжение от  05.06.2023 № 12) о проведении внепланового мероприятия по анализу и оценке финансово-экономического состояния МУП </w:t>
      </w:r>
      <w:proofErr w:type="spellStart"/>
      <w:r w:rsidRPr="00EF208B">
        <w:t>Каргасокский</w:t>
      </w:r>
      <w:proofErr w:type="spellEnd"/>
      <w:r w:rsidRPr="00EF208B">
        <w:t xml:space="preserve"> «</w:t>
      </w:r>
      <w:proofErr w:type="spellStart"/>
      <w:r w:rsidRPr="00EF208B">
        <w:t>Тепловодоканал</w:t>
      </w:r>
      <w:proofErr w:type="spellEnd"/>
      <w:r w:rsidRPr="00EF208B">
        <w:t>» в 2022 и 2023 годах. По этой причине решено приостановить своё участие в подготовке и проведении запланированного на 2023 год мероприятия «Проверка деятельности МБОУ «</w:t>
      </w:r>
      <w:proofErr w:type="spellStart"/>
      <w:r w:rsidRPr="00EF208B">
        <w:t>Каргасокская</w:t>
      </w:r>
      <w:proofErr w:type="spellEnd"/>
      <w:r w:rsidRPr="00EF208B">
        <w:t xml:space="preserve"> СОШ - интернат № 1»» председателю и инспектору Контрольного органа.</w:t>
      </w:r>
    </w:p>
    <w:p w:rsidR="005D5E61" w:rsidRPr="00EF208B" w:rsidRDefault="005D5E61" w:rsidP="005D5E61">
      <w:pPr>
        <w:spacing w:line="240" w:lineRule="atLeast"/>
        <w:ind w:firstLine="567"/>
        <w:jc w:val="both"/>
      </w:pPr>
      <w:r w:rsidRPr="00EF208B">
        <w:t>Необходимо отметить, что запланированные в 2021 и 2022 годах 4 мероприятия, в том числе и вышеуказанное в МБОУ «</w:t>
      </w:r>
      <w:proofErr w:type="spellStart"/>
      <w:r w:rsidRPr="00EF208B">
        <w:t>Каргасокская</w:t>
      </w:r>
      <w:proofErr w:type="spellEnd"/>
      <w:r w:rsidRPr="00EF208B">
        <w:t xml:space="preserve"> СОШ - интернат № 1, ежегодно не проводились по причине проведения внеплановых мероприятий, связанных с деятельностью муниципальных унитарных предприятий Каргасокского района, что ставит под сомнение эффективность нашего планирования. Только в 2022 году Контрольный орган стал исполнять то, что было предусмотрено осуществить в 2021 году, и провёл одно </w:t>
      </w:r>
      <w:r w:rsidRPr="00EF208B">
        <w:lastRenderedPageBreak/>
        <w:t>из четырёх мероприятий в МБОУ «</w:t>
      </w:r>
      <w:proofErr w:type="spellStart"/>
      <w:r w:rsidRPr="00EF208B">
        <w:t>Каргасокская</w:t>
      </w:r>
      <w:proofErr w:type="spellEnd"/>
      <w:r w:rsidRPr="00EF208B">
        <w:t xml:space="preserve"> СОШ № 2. В 2023 году надеемся выполнить в полном объёме задуманное.</w:t>
      </w:r>
    </w:p>
    <w:p w:rsidR="005D5E61" w:rsidRPr="00EF208B" w:rsidRDefault="005D5E61" w:rsidP="005D5E61">
      <w:pPr>
        <w:spacing w:line="240" w:lineRule="atLeast"/>
        <w:ind w:firstLine="567"/>
        <w:jc w:val="both"/>
      </w:pPr>
    </w:p>
    <w:p w:rsidR="005D5E61" w:rsidRPr="00EF208B" w:rsidRDefault="005D5E61" w:rsidP="005D5E61">
      <w:pPr>
        <w:spacing w:line="240" w:lineRule="atLeast"/>
        <w:ind w:firstLine="567"/>
        <w:jc w:val="both"/>
      </w:pPr>
    </w:p>
    <w:p w:rsidR="0095498F" w:rsidRPr="00EF208B" w:rsidRDefault="0095498F" w:rsidP="0095498F"/>
    <w:p w:rsidR="0095498F" w:rsidRPr="00EF208B" w:rsidRDefault="0095498F" w:rsidP="0095498F"/>
    <w:p w:rsidR="0095498F" w:rsidRPr="00EF208B" w:rsidRDefault="0095498F" w:rsidP="0095498F"/>
    <w:p w:rsidR="0095498F" w:rsidRPr="00EF208B" w:rsidRDefault="0095498F" w:rsidP="0095498F"/>
    <w:p w:rsidR="0095498F" w:rsidRPr="00EF208B" w:rsidRDefault="0095498F" w:rsidP="0095498F"/>
    <w:p w:rsidR="00E8719B" w:rsidRPr="00EF208B" w:rsidRDefault="00E8719B" w:rsidP="00E8719B">
      <w:pPr>
        <w:jc w:val="center"/>
        <w:rPr>
          <w:szCs w:val="28"/>
        </w:rPr>
      </w:pPr>
    </w:p>
    <w:p w:rsidR="00E8719B" w:rsidRPr="00EF208B" w:rsidRDefault="00E8719B" w:rsidP="00E8719B">
      <w:pPr>
        <w:jc w:val="center"/>
        <w:rPr>
          <w:szCs w:val="28"/>
        </w:rPr>
      </w:pPr>
    </w:p>
    <w:p w:rsidR="00E8719B" w:rsidRPr="00EF208B" w:rsidRDefault="00E8719B" w:rsidP="00E8719B">
      <w:pPr>
        <w:rPr>
          <w:szCs w:val="28"/>
        </w:rPr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E8719B" w:rsidRPr="00EF208B" w:rsidTr="009113F8">
        <w:tc>
          <w:tcPr>
            <w:tcW w:w="6363" w:type="dxa"/>
            <w:hideMark/>
          </w:tcPr>
          <w:p w:rsidR="00E8719B" w:rsidRPr="00EF208B" w:rsidRDefault="00E8719B" w:rsidP="009113F8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3039" w:type="dxa"/>
          </w:tcPr>
          <w:p w:rsidR="00E8719B" w:rsidRPr="00EF208B" w:rsidRDefault="00E8719B" w:rsidP="009113F8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</w:tbl>
    <w:p w:rsidR="001171AC" w:rsidRPr="00EF208B" w:rsidRDefault="001171AC" w:rsidP="0095498F">
      <w:pPr>
        <w:jc w:val="both"/>
      </w:pPr>
    </w:p>
    <w:sectPr w:rsidR="001171AC" w:rsidRPr="00EF208B" w:rsidSect="005E393C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4A0" w:rsidRDefault="00A764A0" w:rsidP="00A521AF">
      <w:r>
        <w:separator/>
      </w:r>
    </w:p>
  </w:endnote>
  <w:endnote w:type="continuationSeparator" w:id="0">
    <w:p w:rsidR="00A764A0" w:rsidRDefault="00A764A0" w:rsidP="00A5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4A0" w:rsidRDefault="00A764A0" w:rsidP="00A521AF">
      <w:r>
        <w:separator/>
      </w:r>
    </w:p>
  </w:footnote>
  <w:footnote w:type="continuationSeparator" w:id="0">
    <w:p w:rsidR="00A764A0" w:rsidRDefault="00A764A0" w:rsidP="00A52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8689727"/>
      <w:docPartObj>
        <w:docPartGallery w:val="Page Numbers (Top of Page)"/>
        <w:docPartUnique/>
      </w:docPartObj>
    </w:sdtPr>
    <w:sdtContent>
      <w:p w:rsidR="009113F8" w:rsidRDefault="009113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A9A">
          <w:rPr>
            <w:noProof/>
          </w:rPr>
          <w:t>11</w:t>
        </w:r>
        <w:r>
          <w:fldChar w:fldCharType="end"/>
        </w:r>
      </w:p>
    </w:sdtContent>
  </w:sdt>
  <w:p w:rsidR="009113F8" w:rsidRDefault="009113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0742A"/>
    <w:multiLevelType w:val="hybridMultilevel"/>
    <w:tmpl w:val="A7CCC58A"/>
    <w:lvl w:ilvl="0" w:tplc="FA0E85B2">
      <w:start w:val="1"/>
      <w:numFmt w:val="decimal"/>
      <w:lvlText w:val="%1."/>
      <w:lvlJc w:val="left"/>
      <w:pPr>
        <w:ind w:left="13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">
    <w:nsid w:val="643050F7"/>
    <w:multiLevelType w:val="hybridMultilevel"/>
    <w:tmpl w:val="ACA4BCFA"/>
    <w:lvl w:ilvl="0" w:tplc="E9D2C1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829"/>
    <w:rsid w:val="0000728B"/>
    <w:rsid w:val="000144FF"/>
    <w:rsid w:val="000154A0"/>
    <w:rsid w:val="000173C7"/>
    <w:rsid w:val="00026AD8"/>
    <w:rsid w:val="00027BE8"/>
    <w:rsid w:val="000303C4"/>
    <w:rsid w:val="00031533"/>
    <w:rsid w:val="0003175D"/>
    <w:rsid w:val="0003183C"/>
    <w:rsid w:val="00031F18"/>
    <w:rsid w:val="00032831"/>
    <w:rsid w:val="000329DD"/>
    <w:rsid w:val="00032C4D"/>
    <w:rsid w:val="00032F4C"/>
    <w:rsid w:val="00034758"/>
    <w:rsid w:val="00035971"/>
    <w:rsid w:val="00042A5B"/>
    <w:rsid w:val="00045AF0"/>
    <w:rsid w:val="00045D9A"/>
    <w:rsid w:val="0004761A"/>
    <w:rsid w:val="00053671"/>
    <w:rsid w:val="000548CB"/>
    <w:rsid w:val="000569EA"/>
    <w:rsid w:val="0005707D"/>
    <w:rsid w:val="00060088"/>
    <w:rsid w:val="00060F6D"/>
    <w:rsid w:val="00063522"/>
    <w:rsid w:val="000646FC"/>
    <w:rsid w:val="000648AB"/>
    <w:rsid w:val="00064A7C"/>
    <w:rsid w:val="00067EFB"/>
    <w:rsid w:val="00071B50"/>
    <w:rsid w:val="00072B2F"/>
    <w:rsid w:val="000737FD"/>
    <w:rsid w:val="0007566F"/>
    <w:rsid w:val="000771F5"/>
    <w:rsid w:val="00082C93"/>
    <w:rsid w:val="0008424F"/>
    <w:rsid w:val="0008435F"/>
    <w:rsid w:val="00085415"/>
    <w:rsid w:val="0009284D"/>
    <w:rsid w:val="00095E29"/>
    <w:rsid w:val="000A04B2"/>
    <w:rsid w:val="000A1F0B"/>
    <w:rsid w:val="000B02C8"/>
    <w:rsid w:val="000B179F"/>
    <w:rsid w:val="000B7989"/>
    <w:rsid w:val="000C0CF1"/>
    <w:rsid w:val="000C0F10"/>
    <w:rsid w:val="000C12DA"/>
    <w:rsid w:val="000C1F5C"/>
    <w:rsid w:val="000C341B"/>
    <w:rsid w:val="000C3CC8"/>
    <w:rsid w:val="000C42CA"/>
    <w:rsid w:val="000C5332"/>
    <w:rsid w:val="000D0DE6"/>
    <w:rsid w:val="000D3348"/>
    <w:rsid w:val="000D5DD0"/>
    <w:rsid w:val="000D6B85"/>
    <w:rsid w:val="000D6BEE"/>
    <w:rsid w:val="000E25D7"/>
    <w:rsid w:val="000E3236"/>
    <w:rsid w:val="000E564C"/>
    <w:rsid w:val="000E7D4F"/>
    <w:rsid w:val="000F288E"/>
    <w:rsid w:val="000F2F4D"/>
    <w:rsid w:val="000F6170"/>
    <w:rsid w:val="00101423"/>
    <w:rsid w:val="0010264E"/>
    <w:rsid w:val="0010311A"/>
    <w:rsid w:val="00107667"/>
    <w:rsid w:val="001108FE"/>
    <w:rsid w:val="00112093"/>
    <w:rsid w:val="001122DE"/>
    <w:rsid w:val="00114DAB"/>
    <w:rsid w:val="00114F5E"/>
    <w:rsid w:val="001171AC"/>
    <w:rsid w:val="00126204"/>
    <w:rsid w:val="00127085"/>
    <w:rsid w:val="001305BA"/>
    <w:rsid w:val="00130FF6"/>
    <w:rsid w:val="001331DB"/>
    <w:rsid w:val="00135332"/>
    <w:rsid w:val="001360E3"/>
    <w:rsid w:val="0013616E"/>
    <w:rsid w:val="00136696"/>
    <w:rsid w:val="001374A5"/>
    <w:rsid w:val="001376EE"/>
    <w:rsid w:val="00143369"/>
    <w:rsid w:val="00147676"/>
    <w:rsid w:val="00147EBC"/>
    <w:rsid w:val="00153FFF"/>
    <w:rsid w:val="00154EBE"/>
    <w:rsid w:val="001559B0"/>
    <w:rsid w:val="001604F3"/>
    <w:rsid w:val="001624DE"/>
    <w:rsid w:val="00167A40"/>
    <w:rsid w:val="00170D47"/>
    <w:rsid w:val="00170E44"/>
    <w:rsid w:val="0017526F"/>
    <w:rsid w:val="00175E76"/>
    <w:rsid w:val="0018128E"/>
    <w:rsid w:val="001826F9"/>
    <w:rsid w:val="00182C24"/>
    <w:rsid w:val="001831BE"/>
    <w:rsid w:val="00183D9F"/>
    <w:rsid w:val="00187D02"/>
    <w:rsid w:val="00187EFC"/>
    <w:rsid w:val="00190165"/>
    <w:rsid w:val="001948E2"/>
    <w:rsid w:val="00194CFD"/>
    <w:rsid w:val="00194FCF"/>
    <w:rsid w:val="0019778C"/>
    <w:rsid w:val="001A5D99"/>
    <w:rsid w:val="001A5F73"/>
    <w:rsid w:val="001A7B7A"/>
    <w:rsid w:val="001B0B0D"/>
    <w:rsid w:val="001B1EBF"/>
    <w:rsid w:val="001B28E9"/>
    <w:rsid w:val="001B3740"/>
    <w:rsid w:val="001B5614"/>
    <w:rsid w:val="001B56EF"/>
    <w:rsid w:val="001C02BA"/>
    <w:rsid w:val="001C1303"/>
    <w:rsid w:val="001C7FB4"/>
    <w:rsid w:val="001D015C"/>
    <w:rsid w:val="001D1FC5"/>
    <w:rsid w:val="001D398A"/>
    <w:rsid w:val="001D497D"/>
    <w:rsid w:val="001D74DB"/>
    <w:rsid w:val="001E5C3F"/>
    <w:rsid w:val="001E67FB"/>
    <w:rsid w:val="001F1B34"/>
    <w:rsid w:val="001F4695"/>
    <w:rsid w:val="001F4F6E"/>
    <w:rsid w:val="001F6CF7"/>
    <w:rsid w:val="001F7DD1"/>
    <w:rsid w:val="00201A95"/>
    <w:rsid w:val="002023AF"/>
    <w:rsid w:val="00204DD5"/>
    <w:rsid w:val="00210C76"/>
    <w:rsid w:val="00210CD9"/>
    <w:rsid w:val="00213009"/>
    <w:rsid w:val="0021418D"/>
    <w:rsid w:val="00214C50"/>
    <w:rsid w:val="00216379"/>
    <w:rsid w:val="00221B3C"/>
    <w:rsid w:val="00222E19"/>
    <w:rsid w:val="00224C2F"/>
    <w:rsid w:val="002277D2"/>
    <w:rsid w:val="00230ACB"/>
    <w:rsid w:val="002315FC"/>
    <w:rsid w:val="00232199"/>
    <w:rsid w:val="002322D6"/>
    <w:rsid w:val="002334AB"/>
    <w:rsid w:val="00233C16"/>
    <w:rsid w:val="002501A5"/>
    <w:rsid w:val="00251762"/>
    <w:rsid w:val="00253BEA"/>
    <w:rsid w:val="00253D3F"/>
    <w:rsid w:val="0025490C"/>
    <w:rsid w:val="00255915"/>
    <w:rsid w:val="00257114"/>
    <w:rsid w:val="00260A8F"/>
    <w:rsid w:val="00260C85"/>
    <w:rsid w:val="0026278C"/>
    <w:rsid w:val="00264DAA"/>
    <w:rsid w:val="00267B36"/>
    <w:rsid w:val="0027239A"/>
    <w:rsid w:val="0027299A"/>
    <w:rsid w:val="00273824"/>
    <w:rsid w:val="00274EEF"/>
    <w:rsid w:val="00275495"/>
    <w:rsid w:val="00275D70"/>
    <w:rsid w:val="0027660E"/>
    <w:rsid w:val="00276CD4"/>
    <w:rsid w:val="00276E20"/>
    <w:rsid w:val="0028463C"/>
    <w:rsid w:val="002867D8"/>
    <w:rsid w:val="00286A10"/>
    <w:rsid w:val="00287F0B"/>
    <w:rsid w:val="0029348B"/>
    <w:rsid w:val="00297BE9"/>
    <w:rsid w:val="002A026B"/>
    <w:rsid w:val="002A340C"/>
    <w:rsid w:val="002A6B3A"/>
    <w:rsid w:val="002B059A"/>
    <w:rsid w:val="002B1FD2"/>
    <w:rsid w:val="002B3100"/>
    <w:rsid w:val="002C0138"/>
    <w:rsid w:val="002C022F"/>
    <w:rsid w:val="002C0B2C"/>
    <w:rsid w:val="002C2358"/>
    <w:rsid w:val="002C5E67"/>
    <w:rsid w:val="002C7755"/>
    <w:rsid w:val="002D11A0"/>
    <w:rsid w:val="002D26CC"/>
    <w:rsid w:val="002D5714"/>
    <w:rsid w:val="002E5A26"/>
    <w:rsid w:val="002E5DFF"/>
    <w:rsid w:val="002E69AF"/>
    <w:rsid w:val="002F1DA7"/>
    <w:rsid w:val="002F2E62"/>
    <w:rsid w:val="002F46AE"/>
    <w:rsid w:val="002F4C46"/>
    <w:rsid w:val="002F54F2"/>
    <w:rsid w:val="002F5D83"/>
    <w:rsid w:val="002F7705"/>
    <w:rsid w:val="002F7940"/>
    <w:rsid w:val="00304C9C"/>
    <w:rsid w:val="00304D76"/>
    <w:rsid w:val="00313503"/>
    <w:rsid w:val="00314D7E"/>
    <w:rsid w:val="00316716"/>
    <w:rsid w:val="00316F4D"/>
    <w:rsid w:val="00322D30"/>
    <w:rsid w:val="00323434"/>
    <w:rsid w:val="00324C44"/>
    <w:rsid w:val="00326FFA"/>
    <w:rsid w:val="00335813"/>
    <w:rsid w:val="003418CC"/>
    <w:rsid w:val="00341CF5"/>
    <w:rsid w:val="003427A0"/>
    <w:rsid w:val="003472DD"/>
    <w:rsid w:val="00347484"/>
    <w:rsid w:val="00347792"/>
    <w:rsid w:val="00355AA2"/>
    <w:rsid w:val="0036118E"/>
    <w:rsid w:val="00362B04"/>
    <w:rsid w:val="00363DA7"/>
    <w:rsid w:val="00375EE6"/>
    <w:rsid w:val="00376269"/>
    <w:rsid w:val="00382448"/>
    <w:rsid w:val="003851E6"/>
    <w:rsid w:val="00385994"/>
    <w:rsid w:val="00386CC8"/>
    <w:rsid w:val="0038760C"/>
    <w:rsid w:val="00387CF7"/>
    <w:rsid w:val="00392D5B"/>
    <w:rsid w:val="00394839"/>
    <w:rsid w:val="003965F8"/>
    <w:rsid w:val="003A07AD"/>
    <w:rsid w:val="003A0BFB"/>
    <w:rsid w:val="003A61CA"/>
    <w:rsid w:val="003A6663"/>
    <w:rsid w:val="003A6ED1"/>
    <w:rsid w:val="003A7629"/>
    <w:rsid w:val="003B061E"/>
    <w:rsid w:val="003B0B00"/>
    <w:rsid w:val="003B0D64"/>
    <w:rsid w:val="003B33FB"/>
    <w:rsid w:val="003B4F97"/>
    <w:rsid w:val="003B78E7"/>
    <w:rsid w:val="003D0293"/>
    <w:rsid w:val="003D06A5"/>
    <w:rsid w:val="003D0989"/>
    <w:rsid w:val="003D1BEC"/>
    <w:rsid w:val="003D33B1"/>
    <w:rsid w:val="003D4520"/>
    <w:rsid w:val="003D631F"/>
    <w:rsid w:val="003D76C1"/>
    <w:rsid w:val="003E1252"/>
    <w:rsid w:val="003E1442"/>
    <w:rsid w:val="003E1BDE"/>
    <w:rsid w:val="003E207F"/>
    <w:rsid w:val="003E3164"/>
    <w:rsid w:val="003E4C17"/>
    <w:rsid w:val="003E5736"/>
    <w:rsid w:val="003E660F"/>
    <w:rsid w:val="003E6B7C"/>
    <w:rsid w:val="003E7799"/>
    <w:rsid w:val="003E7BAE"/>
    <w:rsid w:val="003F430D"/>
    <w:rsid w:val="003F5766"/>
    <w:rsid w:val="003F57C2"/>
    <w:rsid w:val="003F6950"/>
    <w:rsid w:val="00402A86"/>
    <w:rsid w:val="00402E9B"/>
    <w:rsid w:val="00405787"/>
    <w:rsid w:val="004111A0"/>
    <w:rsid w:val="00411F58"/>
    <w:rsid w:val="004132D4"/>
    <w:rsid w:val="0041429F"/>
    <w:rsid w:val="00414E3A"/>
    <w:rsid w:val="00414F9C"/>
    <w:rsid w:val="004157DA"/>
    <w:rsid w:val="00427504"/>
    <w:rsid w:val="00427530"/>
    <w:rsid w:val="004276AE"/>
    <w:rsid w:val="0043041F"/>
    <w:rsid w:val="004304B3"/>
    <w:rsid w:val="00430DB7"/>
    <w:rsid w:val="004324E3"/>
    <w:rsid w:val="00433D2F"/>
    <w:rsid w:val="00435880"/>
    <w:rsid w:val="004364A4"/>
    <w:rsid w:val="00436BF0"/>
    <w:rsid w:val="00441A32"/>
    <w:rsid w:val="0044243E"/>
    <w:rsid w:val="004520E0"/>
    <w:rsid w:val="0045466B"/>
    <w:rsid w:val="004562F2"/>
    <w:rsid w:val="00462011"/>
    <w:rsid w:val="00466DD0"/>
    <w:rsid w:val="004676A9"/>
    <w:rsid w:val="00467AF6"/>
    <w:rsid w:val="004701AD"/>
    <w:rsid w:val="00471015"/>
    <w:rsid w:val="00472092"/>
    <w:rsid w:val="004734ED"/>
    <w:rsid w:val="00473905"/>
    <w:rsid w:val="00474991"/>
    <w:rsid w:val="00475DAB"/>
    <w:rsid w:val="00477CD5"/>
    <w:rsid w:val="004815A6"/>
    <w:rsid w:val="004846CD"/>
    <w:rsid w:val="00485397"/>
    <w:rsid w:val="00485DE5"/>
    <w:rsid w:val="00490732"/>
    <w:rsid w:val="00492AC5"/>
    <w:rsid w:val="0049769B"/>
    <w:rsid w:val="00497F91"/>
    <w:rsid w:val="004A011C"/>
    <w:rsid w:val="004A2817"/>
    <w:rsid w:val="004A4AFF"/>
    <w:rsid w:val="004A6F1E"/>
    <w:rsid w:val="004B2154"/>
    <w:rsid w:val="004B3D0C"/>
    <w:rsid w:val="004B761E"/>
    <w:rsid w:val="004B7931"/>
    <w:rsid w:val="004C0C3E"/>
    <w:rsid w:val="004C159C"/>
    <w:rsid w:val="004C5598"/>
    <w:rsid w:val="004C6A53"/>
    <w:rsid w:val="004C6FD9"/>
    <w:rsid w:val="004D00C7"/>
    <w:rsid w:val="004D0226"/>
    <w:rsid w:val="004D0553"/>
    <w:rsid w:val="004D4115"/>
    <w:rsid w:val="004D6D4A"/>
    <w:rsid w:val="004D7D77"/>
    <w:rsid w:val="004E4EBF"/>
    <w:rsid w:val="00500077"/>
    <w:rsid w:val="00500F00"/>
    <w:rsid w:val="00500F7F"/>
    <w:rsid w:val="00505EBC"/>
    <w:rsid w:val="005067EA"/>
    <w:rsid w:val="005101F8"/>
    <w:rsid w:val="00513A80"/>
    <w:rsid w:val="00520A6B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30D54"/>
    <w:rsid w:val="00533567"/>
    <w:rsid w:val="00537EF1"/>
    <w:rsid w:val="005411BC"/>
    <w:rsid w:val="00546669"/>
    <w:rsid w:val="0054760C"/>
    <w:rsid w:val="00554B3C"/>
    <w:rsid w:val="005619A8"/>
    <w:rsid w:val="00563C66"/>
    <w:rsid w:val="00566B4A"/>
    <w:rsid w:val="00567A19"/>
    <w:rsid w:val="005754E2"/>
    <w:rsid w:val="00575972"/>
    <w:rsid w:val="00576B82"/>
    <w:rsid w:val="00581146"/>
    <w:rsid w:val="0058131D"/>
    <w:rsid w:val="00582B22"/>
    <w:rsid w:val="00583AA4"/>
    <w:rsid w:val="0058464F"/>
    <w:rsid w:val="005900BF"/>
    <w:rsid w:val="00591D1F"/>
    <w:rsid w:val="00591E24"/>
    <w:rsid w:val="005946DA"/>
    <w:rsid w:val="005964E2"/>
    <w:rsid w:val="00596C1C"/>
    <w:rsid w:val="00597013"/>
    <w:rsid w:val="005A0C43"/>
    <w:rsid w:val="005A1BC7"/>
    <w:rsid w:val="005A1CA7"/>
    <w:rsid w:val="005A71F5"/>
    <w:rsid w:val="005B1248"/>
    <w:rsid w:val="005B14F0"/>
    <w:rsid w:val="005B2183"/>
    <w:rsid w:val="005B2424"/>
    <w:rsid w:val="005B4E8F"/>
    <w:rsid w:val="005B6BF0"/>
    <w:rsid w:val="005C0961"/>
    <w:rsid w:val="005C1D05"/>
    <w:rsid w:val="005C450D"/>
    <w:rsid w:val="005C575F"/>
    <w:rsid w:val="005C5E18"/>
    <w:rsid w:val="005C7B47"/>
    <w:rsid w:val="005D33FD"/>
    <w:rsid w:val="005D3493"/>
    <w:rsid w:val="005D3A5A"/>
    <w:rsid w:val="005D5E61"/>
    <w:rsid w:val="005D7316"/>
    <w:rsid w:val="005D797F"/>
    <w:rsid w:val="005E0159"/>
    <w:rsid w:val="005E393C"/>
    <w:rsid w:val="005F32F8"/>
    <w:rsid w:val="006004BE"/>
    <w:rsid w:val="006006A2"/>
    <w:rsid w:val="0060123A"/>
    <w:rsid w:val="00601367"/>
    <w:rsid w:val="00605374"/>
    <w:rsid w:val="00610177"/>
    <w:rsid w:val="00611B9C"/>
    <w:rsid w:val="00614EA1"/>
    <w:rsid w:val="006200FA"/>
    <w:rsid w:val="0062272E"/>
    <w:rsid w:val="00623CD2"/>
    <w:rsid w:val="00626CFB"/>
    <w:rsid w:val="00626ECD"/>
    <w:rsid w:val="0063064C"/>
    <w:rsid w:val="006317B9"/>
    <w:rsid w:val="0063366C"/>
    <w:rsid w:val="0063492D"/>
    <w:rsid w:val="006349B0"/>
    <w:rsid w:val="00642356"/>
    <w:rsid w:val="0064553C"/>
    <w:rsid w:val="00647D76"/>
    <w:rsid w:val="00650181"/>
    <w:rsid w:val="00651024"/>
    <w:rsid w:val="00651685"/>
    <w:rsid w:val="00651ED4"/>
    <w:rsid w:val="00651ED7"/>
    <w:rsid w:val="00654C8D"/>
    <w:rsid w:val="006633F2"/>
    <w:rsid w:val="0066389F"/>
    <w:rsid w:val="00663C97"/>
    <w:rsid w:val="0066415D"/>
    <w:rsid w:val="00665679"/>
    <w:rsid w:val="006665A8"/>
    <w:rsid w:val="00666F72"/>
    <w:rsid w:val="00667309"/>
    <w:rsid w:val="0067012B"/>
    <w:rsid w:val="00670B2E"/>
    <w:rsid w:val="00671174"/>
    <w:rsid w:val="00671BE8"/>
    <w:rsid w:val="006723EB"/>
    <w:rsid w:val="00673473"/>
    <w:rsid w:val="00674330"/>
    <w:rsid w:val="00676366"/>
    <w:rsid w:val="0067644F"/>
    <w:rsid w:val="00676703"/>
    <w:rsid w:val="00681729"/>
    <w:rsid w:val="0068192B"/>
    <w:rsid w:val="006829ED"/>
    <w:rsid w:val="006842FB"/>
    <w:rsid w:val="00685CB8"/>
    <w:rsid w:val="006873E7"/>
    <w:rsid w:val="00690874"/>
    <w:rsid w:val="00692BB1"/>
    <w:rsid w:val="00693B5F"/>
    <w:rsid w:val="00694798"/>
    <w:rsid w:val="00695567"/>
    <w:rsid w:val="006955CF"/>
    <w:rsid w:val="0069659E"/>
    <w:rsid w:val="006A24EF"/>
    <w:rsid w:val="006A2C85"/>
    <w:rsid w:val="006B01F0"/>
    <w:rsid w:val="006B2BB2"/>
    <w:rsid w:val="006B3398"/>
    <w:rsid w:val="006B3EED"/>
    <w:rsid w:val="006B5D35"/>
    <w:rsid w:val="006B6DC2"/>
    <w:rsid w:val="006B7080"/>
    <w:rsid w:val="006C1E9A"/>
    <w:rsid w:val="006C70D4"/>
    <w:rsid w:val="006C7A43"/>
    <w:rsid w:val="006D00F3"/>
    <w:rsid w:val="006D6047"/>
    <w:rsid w:val="006D674B"/>
    <w:rsid w:val="006E190F"/>
    <w:rsid w:val="006E225C"/>
    <w:rsid w:val="006E32A0"/>
    <w:rsid w:val="006E5AFA"/>
    <w:rsid w:val="006E646B"/>
    <w:rsid w:val="006F19E3"/>
    <w:rsid w:val="006F22A8"/>
    <w:rsid w:val="006F36DD"/>
    <w:rsid w:val="00700589"/>
    <w:rsid w:val="00702EC7"/>
    <w:rsid w:val="007035E2"/>
    <w:rsid w:val="0070407F"/>
    <w:rsid w:val="007049F6"/>
    <w:rsid w:val="00714594"/>
    <w:rsid w:val="00715F01"/>
    <w:rsid w:val="00715FFC"/>
    <w:rsid w:val="00716344"/>
    <w:rsid w:val="00717975"/>
    <w:rsid w:val="00724675"/>
    <w:rsid w:val="00725407"/>
    <w:rsid w:val="00730323"/>
    <w:rsid w:val="00736FA8"/>
    <w:rsid w:val="00741E66"/>
    <w:rsid w:val="00745328"/>
    <w:rsid w:val="00750282"/>
    <w:rsid w:val="00752270"/>
    <w:rsid w:val="00752AF8"/>
    <w:rsid w:val="00755DDC"/>
    <w:rsid w:val="00757902"/>
    <w:rsid w:val="00760053"/>
    <w:rsid w:val="0076378C"/>
    <w:rsid w:val="007640A6"/>
    <w:rsid w:val="007668D5"/>
    <w:rsid w:val="00767E19"/>
    <w:rsid w:val="00786F37"/>
    <w:rsid w:val="007870A7"/>
    <w:rsid w:val="00791710"/>
    <w:rsid w:val="00793B24"/>
    <w:rsid w:val="00793EDB"/>
    <w:rsid w:val="00794423"/>
    <w:rsid w:val="00794BD4"/>
    <w:rsid w:val="007A4F0A"/>
    <w:rsid w:val="007A7698"/>
    <w:rsid w:val="007A7F31"/>
    <w:rsid w:val="007B12C2"/>
    <w:rsid w:val="007B1409"/>
    <w:rsid w:val="007B66A9"/>
    <w:rsid w:val="007C181F"/>
    <w:rsid w:val="007C4011"/>
    <w:rsid w:val="007C6ECD"/>
    <w:rsid w:val="007D2E2A"/>
    <w:rsid w:val="007D5847"/>
    <w:rsid w:val="007D5EE4"/>
    <w:rsid w:val="007E07D3"/>
    <w:rsid w:val="007E0CD8"/>
    <w:rsid w:val="007E1A59"/>
    <w:rsid w:val="007F1C14"/>
    <w:rsid w:val="007F4466"/>
    <w:rsid w:val="007F51D4"/>
    <w:rsid w:val="007F660E"/>
    <w:rsid w:val="007F6BBF"/>
    <w:rsid w:val="007F78D0"/>
    <w:rsid w:val="00803807"/>
    <w:rsid w:val="00803CCF"/>
    <w:rsid w:val="0080647C"/>
    <w:rsid w:val="00806BE9"/>
    <w:rsid w:val="008075E0"/>
    <w:rsid w:val="008116AB"/>
    <w:rsid w:val="008122B3"/>
    <w:rsid w:val="008130D1"/>
    <w:rsid w:val="00813522"/>
    <w:rsid w:val="008148F1"/>
    <w:rsid w:val="00821397"/>
    <w:rsid w:val="00824A5B"/>
    <w:rsid w:val="00824BB1"/>
    <w:rsid w:val="00825A06"/>
    <w:rsid w:val="00830A09"/>
    <w:rsid w:val="00831242"/>
    <w:rsid w:val="00833A00"/>
    <w:rsid w:val="00834312"/>
    <w:rsid w:val="00835161"/>
    <w:rsid w:val="00835430"/>
    <w:rsid w:val="00836E95"/>
    <w:rsid w:val="00840F38"/>
    <w:rsid w:val="008423DA"/>
    <w:rsid w:val="0085006C"/>
    <w:rsid w:val="00851317"/>
    <w:rsid w:val="008529D2"/>
    <w:rsid w:val="00853D0C"/>
    <w:rsid w:val="008553A1"/>
    <w:rsid w:val="0086049F"/>
    <w:rsid w:val="00861D6E"/>
    <w:rsid w:val="00861F93"/>
    <w:rsid w:val="00862093"/>
    <w:rsid w:val="00863C2E"/>
    <w:rsid w:val="00864ED8"/>
    <w:rsid w:val="0087299E"/>
    <w:rsid w:val="00872DD4"/>
    <w:rsid w:val="008815F5"/>
    <w:rsid w:val="00881A04"/>
    <w:rsid w:val="00883653"/>
    <w:rsid w:val="008933E0"/>
    <w:rsid w:val="00894D11"/>
    <w:rsid w:val="00897AB4"/>
    <w:rsid w:val="008A1529"/>
    <w:rsid w:val="008A25FB"/>
    <w:rsid w:val="008A4D7B"/>
    <w:rsid w:val="008A7F6A"/>
    <w:rsid w:val="008B0E3C"/>
    <w:rsid w:val="008B3067"/>
    <w:rsid w:val="008B4F16"/>
    <w:rsid w:val="008B6025"/>
    <w:rsid w:val="008B740C"/>
    <w:rsid w:val="008C27EB"/>
    <w:rsid w:val="008C3C7E"/>
    <w:rsid w:val="008C43F0"/>
    <w:rsid w:val="008C5B1E"/>
    <w:rsid w:val="008C64E2"/>
    <w:rsid w:val="008D0B4E"/>
    <w:rsid w:val="008D112C"/>
    <w:rsid w:val="008D5041"/>
    <w:rsid w:val="008D54D0"/>
    <w:rsid w:val="008E28F2"/>
    <w:rsid w:val="008E2A1B"/>
    <w:rsid w:val="008E307D"/>
    <w:rsid w:val="008E32E0"/>
    <w:rsid w:val="008E495A"/>
    <w:rsid w:val="008E7887"/>
    <w:rsid w:val="008F12AA"/>
    <w:rsid w:val="008F6667"/>
    <w:rsid w:val="008F6A37"/>
    <w:rsid w:val="008F72B5"/>
    <w:rsid w:val="00900305"/>
    <w:rsid w:val="00900469"/>
    <w:rsid w:val="00901985"/>
    <w:rsid w:val="009045D9"/>
    <w:rsid w:val="00906FAD"/>
    <w:rsid w:val="0091085F"/>
    <w:rsid w:val="009111F8"/>
    <w:rsid w:val="009113F8"/>
    <w:rsid w:val="00912610"/>
    <w:rsid w:val="00912632"/>
    <w:rsid w:val="0091718A"/>
    <w:rsid w:val="00917CB2"/>
    <w:rsid w:val="00920037"/>
    <w:rsid w:val="00921B7C"/>
    <w:rsid w:val="009220E5"/>
    <w:rsid w:val="0092224D"/>
    <w:rsid w:val="00930993"/>
    <w:rsid w:val="00932B75"/>
    <w:rsid w:val="00933333"/>
    <w:rsid w:val="00933386"/>
    <w:rsid w:val="00933E8E"/>
    <w:rsid w:val="00937581"/>
    <w:rsid w:val="0094010C"/>
    <w:rsid w:val="009440C1"/>
    <w:rsid w:val="00947966"/>
    <w:rsid w:val="0095498F"/>
    <w:rsid w:val="009572B2"/>
    <w:rsid w:val="0096083F"/>
    <w:rsid w:val="0096106A"/>
    <w:rsid w:val="00963929"/>
    <w:rsid w:val="009705AC"/>
    <w:rsid w:val="0097290E"/>
    <w:rsid w:val="00973558"/>
    <w:rsid w:val="00975C47"/>
    <w:rsid w:val="00975F7B"/>
    <w:rsid w:val="00976DD4"/>
    <w:rsid w:val="00987B8B"/>
    <w:rsid w:val="0099104F"/>
    <w:rsid w:val="00991ED4"/>
    <w:rsid w:val="00997FF3"/>
    <w:rsid w:val="009A26CD"/>
    <w:rsid w:val="009A3489"/>
    <w:rsid w:val="009A54A0"/>
    <w:rsid w:val="009A5592"/>
    <w:rsid w:val="009A73BF"/>
    <w:rsid w:val="009B2748"/>
    <w:rsid w:val="009B40E3"/>
    <w:rsid w:val="009C03B5"/>
    <w:rsid w:val="009C0864"/>
    <w:rsid w:val="009C1D4E"/>
    <w:rsid w:val="009C2661"/>
    <w:rsid w:val="009C62BF"/>
    <w:rsid w:val="009D0EB0"/>
    <w:rsid w:val="009D1270"/>
    <w:rsid w:val="009D44C1"/>
    <w:rsid w:val="009D4CDF"/>
    <w:rsid w:val="009D7582"/>
    <w:rsid w:val="009E1866"/>
    <w:rsid w:val="009E5DA5"/>
    <w:rsid w:val="009F028E"/>
    <w:rsid w:val="009F1575"/>
    <w:rsid w:val="009F2075"/>
    <w:rsid w:val="009F7493"/>
    <w:rsid w:val="00A02FB4"/>
    <w:rsid w:val="00A033EC"/>
    <w:rsid w:val="00A04B73"/>
    <w:rsid w:val="00A04E11"/>
    <w:rsid w:val="00A04FDB"/>
    <w:rsid w:val="00A064E4"/>
    <w:rsid w:val="00A065E1"/>
    <w:rsid w:val="00A06B0D"/>
    <w:rsid w:val="00A079FA"/>
    <w:rsid w:val="00A107ED"/>
    <w:rsid w:val="00A12251"/>
    <w:rsid w:val="00A12BB7"/>
    <w:rsid w:val="00A14D00"/>
    <w:rsid w:val="00A174C5"/>
    <w:rsid w:val="00A205BB"/>
    <w:rsid w:val="00A2073B"/>
    <w:rsid w:val="00A21F16"/>
    <w:rsid w:val="00A23A89"/>
    <w:rsid w:val="00A23EB5"/>
    <w:rsid w:val="00A24079"/>
    <w:rsid w:val="00A24195"/>
    <w:rsid w:val="00A24DF7"/>
    <w:rsid w:val="00A256B5"/>
    <w:rsid w:val="00A30560"/>
    <w:rsid w:val="00A314D6"/>
    <w:rsid w:val="00A31DEA"/>
    <w:rsid w:val="00A3224A"/>
    <w:rsid w:val="00A32E29"/>
    <w:rsid w:val="00A33E52"/>
    <w:rsid w:val="00A35423"/>
    <w:rsid w:val="00A356A5"/>
    <w:rsid w:val="00A428D9"/>
    <w:rsid w:val="00A43D8C"/>
    <w:rsid w:val="00A4454B"/>
    <w:rsid w:val="00A44D9F"/>
    <w:rsid w:val="00A44DD4"/>
    <w:rsid w:val="00A46A86"/>
    <w:rsid w:val="00A521AF"/>
    <w:rsid w:val="00A529CA"/>
    <w:rsid w:val="00A53107"/>
    <w:rsid w:val="00A60880"/>
    <w:rsid w:val="00A60FBE"/>
    <w:rsid w:val="00A65EE6"/>
    <w:rsid w:val="00A67D01"/>
    <w:rsid w:val="00A70E54"/>
    <w:rsid w:val="00A74C3D"/>
    <w:rsid w:val="00A74F4D"/>
    <w:rsid w:val="00A75120"/>
    <w:rsid w:val="00A75311"/>
    <w:rsid w:val="00A764A0"/>
    <w:rsid w:val="00A86355"/>
    <w:rsid w:val="00A86AAB"/>
    <w:rsid w:val="00A87314"/>
    <w:rsid w:val="00A878AC"/>
    <w:rsid w:val="00A93B1A"/>
    <w:rsid w:val="00A97847"/>
    <w:rsid w:val="00AA0F9B"/>
    <w:rsid w:val="00AA0FFC"/>
    <w:rsid w:val="00AA21D2"/>
    <w:rsid w:val="00AA43F6"/>
    <w:rsid w:val="00AA4AAE"/>
    <w:rsid w:val="00AB4EA2"/>
    <w:rsid w:val="00AB6FC7"/>
    <w:rsid w:val="00AC0895"/>
    <w:rsid w:val="00AC13F7"/>
    <w:rsid w:val="00AC1E35"/>
    <w:rsid w:val="00AC1FDF"/>
    <w:rsid w:val="00AC47F3"/>
    <w:rsid w:val="00AD5058"/>
    <w:rsid w:val="00AD5829"/>
    <w:rsid w:val="00AD754A"/>
    <w:rsid w:val="00AE0881"/>
    <w:rsid w:val="00AE3D33"/>
    <w:rsid w:val="00AE7014"/>
    <w:rsid w:val="00AF3DCD"/>
    <w:rsid w:val="00AF5A20"/>
    <w:rsid w:val="00B0319C"/>
    <w:rsid w:val="00B03EB6"/>
    <w:rsid w:val="00B10632"/>
    <w:rsid w:val="00B10DCD"/>
    <w:rsid w:val="00B116E6"/>
    <w:rsid w:val="00B170AF"/>
    <w:rsid w:val="00B21A01"/>
    <w:rsid w:val="00B25A22"/>
    <w:rsid w:val="00B3048B"/>
    <w:rsid w:val="00B30C56"/>
    <w:rsid w:val="00B321D9"/>
    <w:rsid w:val="00B33052"/>
    <w:rsid w:val="00B33261"/>
    <w:rsid w:val="00B34E27"/>
    <w:rsid w:val="00B36EA7"/>
    <w:rsid w:val="00B37597"/>
    <w:rsid w:val="00B4069A"/>
    <w:rsid w:val="00B447C1"/>
    <w:rsid w:val="00B4608C"/>
    <w:rsid w:val="00B50557"/>
    <w:rsid w:val="00B50FA4"/>
    <w:rsid w:val="00B53F52"/>
    <w:rsid w:val="00B541DC"/>
    <w:rsid w:val="00B56A10"/>
    <w:rsid w:val="00B57283"/>
    <w:rsid w:val="00B6054C"/>
    <w:rsid w:val="00B6111B"/>
    <w:rsid w:val="00B628B9"/>
    <w:rsid w:val="00B62AB5"/>
    <w:rsid w:val="00B658F5"/>
    <w:rsid w:val="00B71293"/>
    <w:rsid w:val="00B722AD"/>
    <w:rsid w:val="00B763C6"/>
    <w:rsid w:val="00B76E86"/>
    <w:rsid w:val="00B80A0F"/>
    <w:rsid w:val="00B81CAC"/>
    <w:rsid w:val="00B82522"/>
    <w:rsid w:val="00B82E15"/>
    <w:rsid w:val="00B8334F"/>
    <w:rsid w:val="00B84C05"/>
    <w:rsid w:val="00B8654D"/>
    <w:rsid w:val="00B8750E"/>
    <w:rsid w:val="00B87FBD"/>
    <w:rsid w:val="00B92141"/>
    <w:rsid w:val="00B964BE"/>
    <w:rsid w:val="00BA3D5A"/>
    <w:rsid w:val="00BA4229"/>
    <w:rsid w:val="00BB02A6"/>
    <w:rsid w:val="00BC355D"/>
    <w:rsid w:val="00BC400F"/>
    <w:rsid w:val="00BC55C6"/>
    <w:rsid w:val="00BC59EC"/>
    <w:rsid w:val="00BC5E33"/>
    <w:rsid w:val="00BC64E4"/>
    <w:rsid w:val="00BC6FA3"/>
    <w:rsid w:val="00BD45AA"/>
    <w:rsid w:val="00BD62A4"/>
    <w:rsid w:val="00BD6438"/>
    <w:rsid w:val="00BE37A8"/>
    <w:rsid w:val="00BE4754"/>
    <w:rsid w:val="00BE7EEC"/>
    <w:rsid w:val="00BF1F20"/>
    <w:rsid w:val="00BF28A9"/>
    <w:rsid w:val="00BF5B98"/>
    <w:rsid w:val="00C00046"/>
    <w:rsid w:val="00C00B81"/>
    <w:rsid w:val="00C0312A"/>
    <w:rsid w:val="00C0389C"/>
    <w:rsid w:val="00C04450"/>
    <w:rsid w:val="00C05973"/>
    <w:rsid w:val="00C06C25"/>
    <w:rsid w:val="00C07E91"/>
    <w:rsid w:val="00C12857"/>
    <w:rsid w:val="00C13414"/>
    <w:rsid w:val="00C15B16"/>
    <w:rsid w:val="00C15E0A"/>
    <w:rsid w:val="00C23082"/>
    <w:rsid w:val="00C2658B"/>
    <w:rsid w:val="00C272F2"/>
    <w:rsid w:val="00C276A2"/>
    <w:rsid w:val="00C34090"/>
    <w:rsid w:val="00C347E9"/>
    <w:rsid w:val="00C34CC9"/>
    <w:rsid w:val="00C3566E"/>
    <w:rsid w:val="00C36406"/>
    <w:rsid w:val="00C36854"/>
    <w:rsid w:val="00C37FB1"/>
    <w:rsid w:val="00C42891"/>
    <w:rsid w:val="00C4471D"/>
    <w:rsid w:val="00C4627B"/>
    <w:rsid w:val="00C52DB9"/>
    <w:rsid w:val="00C53913"/>
    <w:rsid w:val="00C548B8"/>
    <w:rsid w:val="00C54B64"/>
    <w:rsid w:val="00C5696F"/>
    <w:rsid w:val="00C56A34"/>
    <w:rsid w:val="00C60F89"/>
    <w:rsid w:val="00C63626"/>
    <w:rsid w:val="00C6445B"/>
    <w:rsid w:val="00C66966"/>
    <w:rsid w:val="00C678A3"/>
    <w:rsid w:val="00C71E71"/>
    <w:rsid w:val="00C73A88"/>
    <w:rsid w:val="00C77EA6"/>
    <w:rsid w:val="00C843CE"/>
    <w:rsid w:val="00C86142"/>
    <w:rsid w:val="00C87964"/>
    <w:rsid w:val="00C91CCA"/>
    <w:rsid w:val="00C954B2"/>
    <w:rsid w:val="00C95EB0"/>
    <w:rsid w:val="00CA0FD3"/>
    <w:rsid w:val="00CA12E2"/>
    <w:rsid w:val="00CA4926"/>
    <w:rsid w:val="00CB369D"/>
    <w:rsid w:val="00CB3BED"/>
    <w:rsid w:val="00CB453E"/>
    <w:rsid w:val="00CB497E"/>
    <w:rsid w:val="00CB4A65"/>
    <w:rsid w:val="00CB4ADA"/>
    <w:rsid w:val="00CB51E7"/>
    <w:rsid w:val="00CC0019"/>
    <w:rsid w:val="00CC36E7"/>
    <w:rsid w:val="00CC7A76"/>
    <w:rsid w:val="00CD44EB"/>
    <w:rsid w:val="00CD4820"/>
    <w:rsid w:val="00CD5400"/>
    <w:rsid w:val="00CE0BF4"/>
    <w:rsid w:val="00CE2F50"/>
    <w:rsid w:val="00CE31CB"/>
    <w:rsid w:val="00CE39A6"/>
    <w:rsid w:val="00CE53E7"/>
    <w:rsid w:val="00CE7406"/>
    <w:rsid w:val="00CE76A9"/>
    <w:rsid w:val="00CF03E1"/>
    <w:rsid w:val="00CF3834"/>
    <w:rsid w:val="00CF5669"/>
    <w:rsid w:val="00CF5AFE"/>
    <w:rsid w:val="00D01942"/>
    <w:rsid w:val="00D037CB"/>
    <w:rsid w:val="00D03DB5"/>
    <w:rsid w:val="00D0627A"/>
    <w:rsid w:val="00D111B7"/>
    <w:rsid w:val="00D1338A"/>
    <w:rsid w:val="00D16713"/>
    <w:rsid w:val="00D17543"/>
    <w:rsid w:val="00D20828"/>
    <w:rsid w:val="00D20D54"/>
    <w:rsid w:val="00D25153"/>
    <w:rsid w:val="00D25293"/>
    <w:rsid w:val="00D2716F"/>
    <w:rsid w:val="00D31547"/>
    <w:rsid w:val="00D338FE"/>
    <w:rsid w:val="00D346D6"/>
    <w:rsid w:val="00D352B9"/>
    <w:rsid w:val="00D35F24"/>
    <w:rsid w:val="00D44668"/>
    <w:rsid w:val="00D44BC7"/>
    <w:rsid w:val="00D44C07"/>
    <w:rsid w:val="00D47040"/>
    <w:rsid w:val="00D52077"/>
    <w:rsid w:val="00D54ADF"/>
    <w:rsid w:val="00D54B14"/>
    <w:rsid w:val="00D553C2"/>
    <w:rsid w:val="00D55DD3"/>
    <w:rsid w:val="00D570E6"/>
    <w:rsid w:val="00D57845"/>
    <w:rsid w:val="00D604AE"/>
    <w:rsid w:val="00D61AE7"/>
    <w:rsid w:val="00D622CF"/>
    <w:rsid w:val="00D624B3"/>
    <w:rsid w:val="00D63712"/>
    <w:rsid w:val="00D6440C"/>
    <w:rsid w:val="00D645D8"/>
    <w:rsid w:val="00D65056"/>
    <w:rsid w:val="00D652F2"/>
    <w:rsid w:val="00D704B0"/>
    <w:rsid w:val="00D718A8"/>
    <w:rsid w:val="00D723A6"/>
    <w:rsid w:val="00D73A9E"/>
    <w:rsid w:val="00D74ADB"/>
    <w:rsid w:val="00D74D13"/>
    <w:rsid w:val="00D772FE"/>
    <w:rsid w:val="00D80451"/>
    <w:rsid w:val="00D83475"/>
    <w:rsid w:val="00D83ED5"/>
    <w:rsid w:val="00D84724"/>
    <w:rsid w:val="00D84AAA"/>
    <w:rsid w:val="00D85B4D"/>
    <w:rsid w:val="00D95D9B"/>
    <w:rsid w:val="00D97E68"/>
    <w:rsid w:val="00DA2053"/>
    <w:rsid w:val="00DA207B"/>
    <w:rsid w:val="00DA2881"/>
    <w:rsid w:val="00DA4E63"/>
    <w:rsid w:val="00DB0A9A"/>
    <w:rsid w:val="00DB3526"/>
    <w:rsid w:val="00DB3C1F"/>
    <w:rsid w:val="00DC1FD7"/>
    <w:rsid w:val="00DC427D"/>
    <w:rsid w:val="00DC7DFC"/>
    <w:rsid w:val="00DD0C24"/>
    <w:rsid w:val="00DD1727"/>
    <w:rsid w:val="00DD2757"/>
    <w:rsid w:val="00DE0D0D"/>
    <w:rsid w:val="00DE1812"/>
    <w:rsid w:val="00DE7FAF"/>
    <w:rsid w:val="00DF38C7"/>
    <w:rsid w:val="00E00D8E"/>
    <w:rsid w:val="00E021EC"/>
    <w:rsid w:val="00E024BE"/>
    <w:rsid w:val="00E03231"/>
    <w:rsid w:val="00E0699C"/>
    <w:rsid w:val="00E06B7F"/>
    <w:rsid w:val="00E11DF4"/>
    <w:rsid w:val="00E12730"/>
    <w:rsid w:val="00E133A8"/>
    <w:rsid w:val="00E13468"/>
    <w:rsid w:val="00E30E6B"/>
    <w:rsid w:val="00E3525B"/>
    <w:rsid w:val="00E42962"/>
    <w:rsid w:val="00E429DB"/>
    <w:rsid w:val="00E4451D"/>
    <w:rsid w:val="00E47086"/>
    <w:rsid w:val="00E47BC9"/>
    <w:rsid w:val="00E52164"/>
    <w:rsid w:val="00E52228"/>
    <w:rsid w:val="00E562E5"/>
    <w:rsid w:val="00E61B41"/>
    <w:rsid w:val="00E63B21"/>
    <w:rsid w:val="00E64589"/>
    <w:rsid w:val="00E65404"/>
    <w:rsid w:val="00E7487C"/>
    <w:rsid w:val="00E75066"/>
    <w:rsid w:val="00E758DE"/>
    <w:rsid w:val="00E76695"/>
    <w:rsid w:val="00E80327"/>
    <w:rsid w:val="00E83C06"/>
    <w:rsid w:val="00E83CE4"/>
    <w:rsid w:val="00E857B5"/>
    <w:rsid w:val="00E86086"/>
    <w:rsid w:val="00E8719B"/>
    <w:rsid w:val="00E938CF"/>
    <w:rsid w:val="00E96CEC"/>
    <w:rsid w:val="00E97118"/>
    <w:rsid w:val="00EA3BB3"/>
    <w:rsid w:val="00EA3C29"/>
    <w:rsid w:val="00EA3F43"/>
    <w:rsid w:val="00EA6CA5"/>
    <w:rsid w:val="00EA6F02"/>
    <w:rsid w:val="00EA72B7"/>
    <w:rsid w:val="00EB1A73"/>
    <w:rsid w:val="00EB1ECD"/>
    <w:rsid w:val="00EB3209"/>
    <w:rsid w:val="00EB3A9E"/>
    <w:rsid w:val="00EB55ED"/>
    <w:rsid w:val="00EB77E5"/>
    <w:rsid w:val="00EB79E9"/>
    <w:rsid w:val="00EB7FB7"/>
    <w:rsid w:val="00EC4FD6"/>
    <w:rsid w:val="00EC5F13"/>
    <w:rsid w:val="00ED0ABA"/>
    <w:rsid w:val="00ED14C8"/>
    <w:rsid w:val="00ED1AD0"/>
    <w:rsid w:val="00ED642A"/>
    <w:rsid w:val="00ED7121"/>
    <w:rsid w:val="00EE0E0B"/>
    <w:rsid w:val="00EE1D39"/>
    <w:rsid w:val="00EE2191"/>
    <w:rsid w:val="00EE2297"/>
    <w:rsid w:val="00EE2B5F"/>
    <w:rsid w:val="00EE51C3"/>
    <w:rsid w:val="00EE6BF3"/>
    <w:rsid w:val="00EF208B"/>
    <w:rsid w:val="00EF3C76"/>
    <w:rsid w:val="00EF5029"/>
    <w:rsid w:val="00EF5C78"/>
    <w:rsid w:val="00EF6C1D"/>
    <w:rsid w:val="00EF6EE7"/>
    <w:rsid w:val="00EF7C11"/>
    <w:rsid w:val="00F00845"/>
    <w:rsid w:val="00F03607"/>
    <w:rsid w:val="00F06C25"/>
    <w:rsid w:val="00F07F18"/>
    <w:rsid w:val="00F117CA"/>
    <w:rsid w:val="00F17183"/>
    <w:rsid w:val="00F20625"/>
    <w:rsid w:val="00F24BFE"/>
    <w:rsid w:val="00F2557C"/>
    <w:rsid w:val="00F27BE7"/>
    <w:rsid w:val="00F31D6A"/>
    <w:rsid w:val="00F34269"/>
    <w:rsid w:val="00F37207"/>
    <w:rsid w:val="00F37D98"/>
    <w:rsid w:val="00F42477"/>
    <w:rsid w:val="00F431B4"/>
    <w:rsid w:val="00F43D12"/>
    <w:rsid w:val="00F46CD6"/>
    <w:rsid w:val="00F474C7"/>
    <w:rsid w:val="00F51873"/>
    <w:rsid w:val="00F523C7"/>
    <w:rsid w:val="00F53610"/>
    <w:rsid w:val="00F54BB6"/>
    <w:rsid w:val="00F56220"/>
    <w:rsid w:val="00F570D2"/>
    <w:rsid w:val="00F572B4"/>
    <w:rsid w:val="00F57FC8"/>
    <w:rsid w:val="00F603D5"/>
    <w:rsid w:val="00F60D16"/>
    <w:rsid w:val="00F6464F"/>
    <w:rsid w:val="00F64993"/>
    <w:rsid w:val="00F73524"/>
    <w:rsid w:val="00F761AA"/>
    <w:rsid w:val="00F812E1"/>
    <w:rsid w:val="00F81A41"/>
    <w:rsid w:val="00F86477"/>
    <w:rsid w:val="00F86AB3"/>
    <w:rsid w:val="00F90117"/>
    <w:rsid w:val="00F9089E"/>
    <w:rsid w:val="00F90B9A"/>
    <w:rsid w:val="00F93446"/>
    <w:rsid w:val="00F9507A"/>
    <w:rsid w:val="00F96309"/>
    <w:rsid w:val="00F9704D"/>
    <w:rsid w:val="00F977F4"/>
    <w:rsid w:val="00FA0672"/>
    <w:rsid w:val="00FA12B8"/>
    <w:rsid w:val="00FA14B8"/>
    <w:rsid w:val="00FA1B46"/>
    <w:rsid w:val="00FA2B12"/>
    <w:rsid w:val="00FA42A6"/>
    <w:rsid w:val="00FA73D6"/>
    <w:rsid w:val="00FB3839"/>
    <w:rsid w:val="00FB3AF5"/>
    <w:rsid w:val="00FB6C38"/>
    <w:rsid w:val="00FC2325"/>
    <w:rsid w:val="00FC2CD1"/>
    <w:rsid w:val="00FD183A"/>
    <w:rsid w:val="00FE20FA"/>
    <w:rsid w:val="00FE44E2"/>
    <w:rsid w:val="00FE65A3"/>
    <w:rsid w:val="00FE6D4C"/>
    <w:rsid w:val="00FE70DB"/>
    <w:rsid w:val="00FE72CD"/>
    <w:rsid w:val="00FF16AF"/>
    <w:rsid w:val="00FF18EE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20E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520E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4520E0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4520E0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20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520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520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20E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4520E0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4520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0E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A7B7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52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2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52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2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878AC"/>
    <w:pPr>
      <w:ind w:left="720"/>
      <w:contextualSpacing/>
    </w:pPr>
  </w:style>
  <w:style w:type="paragraph" w:styleId="ab">
    <w:name w:val="Title"/>
    <w:basedOn w:val="a"/>
    <w:link w:val="11"/>
    <w:qFormat/>
    <w:rsid w:val="00E8719B"/>
    <w:pPr>
      <w:jc w:val="center"/>
    </w:pPr>
    <w:rPr>
      <w:rFonts w:asciiTheme="minorHAnsi" w:eastAsiaTheme="minorHAnsi" w:hAnsiTheme="minorHAnsi" w:cstheme="minorBidi"/>
      <w:sz w:val="36"/>
      <w:szCs w:val="22"/>
    </w:rPr>
  </w:style>
  <w:style w:type="character" w:customStyle="1" w:styleId="ac">
    <w:name w:val="Название Знак"/>
    <w:basedOn w:val="a0"/>
    <w:uiPriority w:val="10"/>
    <w:rsid w:val="00E871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b"/>
    <w:locked/>
    <w:rsid w:val="00E8719B"/>
    <w:rPr>
      <w:sz w:val="36"/>
      <w:lang w:eastAsia="ru-RU"/>
    </w:rPr>
  </w:style>
  <w:style w:type="character" w:customStyle="1" w:styleId="ad">
    <w:name w:val="Основной текст Знак"/>
    <w:basedOn w:val="a0"/>
    <w:link w:val="ae"/>
    <w:rsid w:val="00E8719B"/>
    <w:rPr>
      <w:rFonts w:ascii="Arial" w:eastAsia="Times New Roman" w:hAnsi="Arial" w:cs="Arial"/>
      <w:iCs/>
      <w:sz w:val="20"/>
      <w:szCs w:val="20"/>
      <w:lang w:eastAsia="ar-SA"/>
    </w:rPr>
  </w:style>
  <w:style w:type="paragraph" w:styleId="ae">
    <w:name w:val="Body Text"/>
    <w:basedOn w:val="a"/>
    <w:link w:val="ad"/>
    <w:rsid w:val="00E8719B"/>
    <w:pPr>
      <w:suppressAutoHyphens/>
      <w:spacing w:line="360" w:lineRule="auto"/>
      <w:jc w:val="both"/>
    </w:pPr>
    <w:rPr>
      <w:rFonts w:ascii="Arial" w:hAnsi="Arial" w:cs="Arial"/>
      <w:iCs/>
      <w:sz w:val="20"/>
      <w:szCs w:val="20"/>
      <w:lang w:eastAsia="ar-SA"/>
    </w:rPr>
  </w:style>
  <w:style w:type="character" w:customStyle="1" w:styleId="12">
    <w:name w:val="Основной текст Знак1"/>
    <w:basedOn w:val="a0"/>
    <w:uiPriority w:val="99"/>
    <w:semiHidden/>
    <w:rsid w:val="00E871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5D5E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upport.saumi.ru/component/allElementsN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ftcom.com/products/government/land-rela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11</Pages>
  <Words>3345</Words>
  <Characters>24323</Characters>
  <Application>Microsoft Office Word</Application>
  <DocSecurity>0</DocSecurity>
  <Lines>640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Mytsak</cp:lastModifiedBy>
  <cp:revision>70</cp:revision>
  <cp:lastPrinted>2023-06-14T06:37:00Z</cp:lastPrinted>
  <dcterms:created xsi:type="dcterms:W3CDTF">2019-06-10T07:06:00Z</dcterms:created>
  <dcterms:modified xsi:type="dcterms:W3CDTF">2023-06-22T09:43:00Z</dcterms:modified>
</cp:coreProperties>
</file>