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10" w:rsidRPr="00044A10" w:rsidRDefault="00044A10" w:rsidP="00044A10">
      <w:pPr>
        <w:widowControl w:val="0"/>
        <w:autoSpaceDE w:val="0"/>
        <w:autoSpaceDN w:val="0"/>
        <w:adjustRightInd w:val="0"/>
        <w:spacing w:after="0" w:line="240" w:lineRule="auto"/>
        <w:ind w:firstLine="426"/>
        <w:jc w:val="center"/>
        <w:outlineLvl w:val="0"/>
        <w:rPr>
          <w:rFonts w:ascii="Times New Roman" w:hAnsi="Times New Roman" w:cs="Times New Roman"/>
          <w:b/>
          <w:bCs/>
          <w:sz w:val="24"/>
          <w:szCs w:val="24"/>
        </w:rPr>
      </w:pPr>
      <w:bookmarkStart w:id="0" w:name="Par1"/>
      <w:bookmarkEnd w:id="0"/>
      <w:r w:rsidRPr="00044A10">
        <w:rPr>
          <w:rFonts w:ascii="Times New Roman" w:hAnsi="Times New Roman" w:cs="Times New Roman"/>
          <w:b/>
          <w:bCs/>
          <w:sz w:val="24"/>
          <w:szCs w:val="24"/>
        </w:rPr>
        <w:t>ПРАВИТЕЛЬСТВО РОССИЙСКОЙ ФЕДЕРАЦИИ</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ПОСТАНОВЛЕНИЕ</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 xml:space="preserve">от 5 мая 2014 г. </w:t>
      </w:r>
      <w:proofErr w:type="spellStart"/>
      <w:r w:rsidRPr="00044A10">
        <w:rPr>
          <w:rFonts w:ascii="Times New Roman" w:hAnsi="Times New Roman" w:cs="Times New Roman"/>
          <w:b/>
          <w:bCs/>
          <w:sz w:val="24"/>
          <w:szCs w:val="24"/>
        </w:rPr>
        <w:t>N</w:t>
      </w:r>
      <w:proofErr w:type="spellEnd"/>
      <w:r w:rsidRPr="00044A10">
        <w:rPr>
          <w:rFonts w:ascii="Times New Roman" w:hAnsi="Times New Roman" w:cs="Times New Roman"/>
          <w:b/>
          <w:bCs/>
          <w:sz w:val="24"/>
          <w:szCs w:val="24"/>
        </w:rPr>
        <w:t xml:space="preserve"> 404</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О НЕКОТОРЫХ ВОПРОСАХ</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РЕАЛИЗАЦИИ ПРОГРАММЫ "ЖИЛЬЕ ДЛЯ РОССИЙСКОЙ СЕМЬИ" В РАМКАХ</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ГОСУДАРСТВЕННОЙ ПРОГРАММЫ РОССИЙСКОЙ ФЕДЕРАЦИИ "ОБЕСПЕЧЕНИЕ</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ДОСТУПНЫМ И КОМФОРТНЫМ ЖИЛЬЕМ И КОММУНАЛЬНЫМИ УСЛУГАМИ</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ГРАЖДАН РОССИЙСКОЙ ФЕДЕРАЦИИ"</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Список изменяющих документов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 xml:space="preserve">(в ред. Постановлений Правительства РФ от 29.11.2014 </w:t>
      </w:r>
      <w:hyperlink r:id="rId4" w:history="1">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1278</w:t>
        </w:r>
      </w:hyperlink>
      <w:r w:rsidRPr="00044A10">
        <w:rPr>
          <w:rFonts w:ascii="Times New Roman" w:hAnsi="Times New Roman" w:cs="Times New Roman"/>
          <w:sz w:val="24"/>
          <w:szCs w:val="24"/>
        </w:rPr>
        <w:t>,</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 xml:space="preserve">от 03.12.2014 </w:t>
      </w:r>
      <w:hyperlink r:id="rId5" w:history="1">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1305</w:t>
        </w:r>
      </w:hyperlink>
      <w:r w:rsidRPr="00044A10">
        <w:rPr>
          <w:rFonts w:ascii="Times New Roman" w:hAnsi="Times New Roman" w:cs="Times New Roman"/>
          <w:sz w:val="24"/>
          <w:szCs w:val="24"/>
        </w:rPr>
        <w:t xml:space="preserve">, от 25.02.2015 </w:t>
      </w:r>
      <w:hyperlink r:id="rId6" w:history="1">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168</w:t>
        </w:r>
      </w:hyperlink>
      <w:r w:rsidRPr="00044A10">
        <w:rPr>
          <w:rFonts w:ascii="Times New Roman" w:hAnsi="Times New Roman" w:cs="Times New Roman"/>
          <w:sz w:val="24"/>
          <w:szCs w:val="24"/>
        </w:rPr>
        <w:t>)</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Правительство Российской Федерации постановляет:</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 Утвердить прилагаемые: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hyperlink w:anchor="Par56" w:history="1">
        <w:r w:rsidRPr="00044A10">
          <w:rPr>
            <w:rFonts w:ascii="Times New Roman" w:hAnsi="Times New Roman" w:cs="Times New Roman"/>
            <w:sz w:val="24"/>
            <w:szCs w:val="24"/>
          </w:rPr>
          <w:t>основные условия</w:t>
        </w:r>
      </w:hyperlink>
      <w:r w:rsidRPr="00044A10">
        <w:rPr>
          <w:rFonts w:ascii="Times New Roman" w:hAnsi="Times New Roman" w:cs="Times New Roman"/>
          <w:sz w:val="24"/>
          <w:szCs w:val="24"/>
        </w:rPr>
        <w:t xml:space="preserve"> и меры реализации программы "Жилье для российской семьи" в рамках государственной </w:t>
      </w:r>
      <w:hyperlink r:id="rId7" w:history="1">
        <w:r w:rsidRPr="00044A10">
          <w:rPr>
            <w:rFonts w:ascii="Times New Roman" w:hAnsi="Times New Roman" w:cs="Times New Roman"/>
            <w:sz w:val="24"/>
            <w:szCs w:val="24"/>
          </w:rPr>
          <w:t>программы</w:t>
        </w:r>
      </w:hyperlink>
      <w:r w:rsidRPr="00044A1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hyperlink w:anchor="Par131" w:history="1">
        <w:r w:rsidRPr="00044A10">
          <w:rPr>
            <w:rFonts w:ascii="Times New Roman" w:hAnsi="Times New Roman" w:cs="Times New Roman"/>
            <w:sz w:val="24"/>
            <w:szCs w:val="24"/>
          </w:rPr>
          <w:t>критерии</w:t>
        </w:r>
      </w:hyperlink>
      <w:r w:rsidRPr="00044A10">
        <w:rPr>
          <w:rFonts w:ascii="Times New Roman" w:hAnsi="Times New Roman" w:cs="Times New Roman"/>
          <w:sz w:val="24"/>
          <w:szCs w:val="24"/>
        </w:rP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8" w:history="1">
        <w:r w:rsidRPr="00044A10">
          <w:rPr>
            <w:rFonts w:ascii="Times New Roman" w:hAnsi="Times New Roman" w:cs="Times New Roman"/>
            <w:sz w:val="24"/>
            <w:szCs w:val="24"/>
          </w:rPr>
          <w:t>программы</w:t>
        </w:r>
      </w:hyperlink>
      <w:r w:rsidRPr="00044A1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2. Министерству строительства и жилищно-коммунального хозяйства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а) в месячный срок определить </w:t>
      </w:r>
      <w:hyperlink r:id="rId9" w:history="1">
        <w:r w:rsidRPr="00044A10">
          <w:rPr>
            <w:rFonts w:ascii="Times New Roman" w:hAnsi="Times New Roman" w:cs="Times New Roman"/>
            <w:sz w:val="24"/>
            <w:szCs w:val="24"/>
          </w:rPr>
          <w:t>перечень</w:t>
        </w:r>
      </w:hyperlink>
      <w:r w:rsidRPr="00044A10">
        <w:rPr>
          <w:rFonts w:ascii="Times New Roman" w:hAnsi="Times New Roman" w:cs="Times New Roman"/>
          <w:sz w:val="24"/>
          <w:szCs w:val="24"/>
        </w:rPr>
        <w:t xml:space="preserve">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0" w:history="1">
        <w:r w:rsidRPr="00044A10">
          <w:rPr>
            <w:rFonts w:ascii="Times New Roman" w:hAnsi="Times New Roman" w:cs="Times New Roman"/>
            <w:sz w:val="24"/>
            <w:szCs w:val="24"/>
          </w:rPr>
          <w:t>программы</w:t>
        </w:r>
      </w:hyperlink>
      <w:r w:rsidRPr="00044A1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проект федерального закона о внесении изменений в Градостроительный кодекс Российской Федерации, предусматривающих возможность приобретения </w:t>
      </w:r>
      <w:proofErr w:type="spellStart"/>
      <w:r w:rsidRPr="00044A10">
        <w:rPr>
          <w:rFonts w:ascii="Times New Roman" w:hAnsi="Times New Roman" w:cs="Times New Roman"/>
          <w:sz w:val="24"/>
          <w:szCs w:val="24"/>
        </w:rPr>
        <w:t>саморегулируемыми</w:t>
      </w:r>
      <w:proofErr w:type="spellEnd"/>
      <w:r w:rsidRPr="00044A10">
        <w:rPr>
          <w:rFonts w:ascii="Times New Roman" w:hAnsi="Times New Roman" w:cs="Times New Roman"/>
          <w:sz w:val="24"/>
          <w:szCs w:val="24"/>
        </w:rPr>
        <w:t xml:space="preserve">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 w:name="Par24"/>
      <w:bookmarkEnd w:id="1"/>
      <w:r w:rsidRPr="00044A10">
        <w:rPr>
          <w:rFonts w:ascii="Times New Roman" w:hAnsi="Times New Roman" w:cs="Times New Roman"/>
          <w:sz w:val="24"/>
          <w:szCs w:val="24"/>
        </w:rPr>
        <w:t xml:space="preserve">проект федерального закона о внесении изменений в Федеральный </w:t>
      </w:r>
      <w:hyperlink r:id="rId11" w:history="1">
        <w:r w:rsidRPr="00044A10">
          <w:rPr>
            <w:rFonts w:ascii="Times New Roman" w:hAnsi="Times New Roman" w:cs="Times New Roman"/>
            <w:sz w:val="24"/>
            <w:szCs w:val="24"/>
          </w:rPr>
          <w:t>закон</w:t>
        </w:r>
      </w:hyperlink>
      <w:r w:rsidRPr="00044A10">
        <w:rPr>
          <w:rFonts w:ascii="Times New Roman" w:hAnsi="Times New Roman" w:cs="Times New Roman"/>
          <w:sz w:val="24"/>
          <w:szCs w:val="24"/>
        </w:rP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в) разработать с участием Агентства и Фонда и в месячный срок утвердить:</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hyperlink r:id="rId12" w:history="1">
        <w:r w:rsidRPr="00044A10">
          <w:rPr>
            <w:rFonts w:ascii="Times New Roman" w:hAnsi="Times New Roman" w:cs="Times New Roman"/>
            <w:sz w:val="24"/>
            <w:szCs w:val="24"/>
          </w:rPr>
          <w:t>условия</w:t>
        </w:r>
      </w:hyperlink>
      <w:r w:rsidRPr="00044A10">
        <w:rPr>
          <w:rFonts w:ascii="Times New Roman" w:hAnsi="Times New Roman" w:cs="Times New Roman"/>
          <w:sz w:val="24"/>
          <w:szCs w:val="24"/>
        </w:rPr>
        <w:t xml:space="preserve"> отнесения жилых помещений к жилью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hyperlink r:id="rId13" w:history="1">
        <w:r w:rsidRPr="00044A10">
          <w:rPr>
            <w:rFonts w:ascii="Times New Roman" w:hAnsi="Times New Roman" w:cs="Times New Roman"/>
            <w:sz w:val="24"/>
            <w:szCs w:val="24"/>
          </w:rPr>
          <w:t>методические рекомендации</w:t>
        </w:r>
      </w:hyperlink>
      <w:r w:rsidRPr="00044A10">
        <w:rPr>
          <w:rFonts w:ascii="Times New Roman" w:hAnsi="Times New Roman" w:cs="Times New Roman"/>
          <w:sz w:val="24"/>
          <w:szCs w:val="24"/>
        </w:rPr>
        <w:t xml:space="preserve"> по оценке потенциального объема спроса на жилые </w:t>
      </w:r>
      <w:r w:rsidRPr="00044A10">
        <w:rPr>
          <w:rFonts w:ascii="Times New Roman" w:hAnsi="Times New Roman" w:cs="Times New Roman"/>
          <w:sz w:val="24"/>
          <w:szCs w:val="24"/>
        </w:rPr>
        <w:lastRenderedPageBreak/>
        <w:t>помещения в рамках реализации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hyperlink r:id="rId14" w:history="1">
        <w:r w:rsidRPr="00044A10">
          <w:rPr>
            <w:rFonts w:ascii="Times New Roman" w:hAnsi="Times New Roman" w:cs="Times New Roman"/>
            <w:sz w:val="24"/>
            <w:szCs w:val="24"/>
          </w:rPr>
          <w:t>методические рекомендации</w:t>
        </w:r>
      </w:hyperlink>
      <w:r w:rsidRPr="00044A10">
        <w:rPr>
          <w:rFonts w:ascii="Times New Roman" w:hAnsi="Times New Roman" w:cs="Times New Roman"/>
          <w:sz w:val="24"/>
          <w:szCs w:val="24"/>
        </w:rP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5. 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5" w:history="1">
        <w:r w:rsidRPr="00044A10">
          <w:rPr>
            <w:rFonts w:ascii="Times New Roman" w:hAnsi="Times New Roman" w:cs="Times New Roman"/>
            <w:sz w:val="24"/>
            <w:szCs w:val="24"/>
          </w:rPr>
          <w:t>закон</w:t>
        </w:r>
      </w:hyperlink>
      <w:r w:rsidRPr="00044A10">
        <w:rPr>
          <w:rFonts w:ascii="Times New Roman" w:hAnsi="Times New Roman" w:cs="Times New Roman"/>
          <w:sz w:val="24"/>
          <w:szCs w:val="24"/>
        </w:rPr>
        <w:t xml:space="preserve"> "О содействии развитию жилищного строительства", предусмотренных </w:t>
      </w:r>
      <w:hyperlink w:anchor="Par24" w:history="1">
        <w:r w:rsidRPr="00044A10">
          <w:rPr>
            <w:rFonts w:ascii="Times New Roman" w:hAnsi="Times New Roman" w:cs="Times New Roman"/>
            <w:sz w:val="24"/>
            <w:szCs w:val="24"/>
          </w:rPr>
          <w:t>абзацем третьим подпункта "б" пункта 2</w:t>
        </w:r>
      </w:hyperlink>
      <w:r w:rsidRPr="00044A10">
        <w:rPr>
          <w:rFonts w:ascii="Times New Roman" w:hAnsi="Times New Roman" w:cs="Times New Roman"/>
          <w:sz w:val="24"/>
          <w:szCs w:val="24"/>
        </w:rPr>
        <w:t xml:space="preserve"> настоящего постановления.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7. Рекомендовать органам государственной власти субъектов Российской Федерации в случае их участия в реализации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w:t>
      </w:r>
      <w:r w:rsidRPr="00044A10">
        <w:rPr>
          <w:rFonts w:ascii="Times New Roman" w:hAnsi="Times New Roman" w:cs="Times New Roman"/>
          <w:sz w:val="24"/>
          <w:szCs w:val="24"/>
        </w:rPr>
        <w:lastRenderedPageBreak/>
        <w:t>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Председатель Правительства</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Российской Федерации</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Д.МЕДВЕДЕВ</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right"/>
        <w:outlineLvl w:val="0"/>
        <w:rPr>
          <w:rFonts w:ascii="Times New Roman" w:hAnsi="Times New Roman" w:cs="Times New Roman"/>
          <w:sz w:val="24"/>
          <w:szCs w:val="24"/>
        </w:rPr>
      </w:pPr>
      <w:bookmarkStart w:id="2" w:name="Par51"/>
      <w:bookmarkEnd w:id="2"/>
      <w:r w:rsidRPr="00044A10">
        <w:rPr>
          <w:rFonts w:ascii="Times New Roman" w:hAnsi="Times New Roman" w:cs="Times New Roman"/>
          <w:sz w:val="24"/>
          <w:szCs w:val="24"/>
        </w:rPr>
        <w:t>Утверждены</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постановлением Правительства</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Российской Федерации</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 xml:space="preserve">от 5 мая 2014 г.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404</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bookmarkStart w:id="3" w:name="Par56"/>
      <w:bookmarkEnd w:id="3"/>
      <w:r w:rsidRPr="00044A10">
        <w:rPr>
          <w:rFonts w:ascii="Times New Roman" w:hAnsi="Times New Roman" w:cs="Times New Roman"/>
          <w:b/>
          <w:bCs/>
          <w:sz w:val="24"/>
          <w:szCs w:val="24"/>
        </w:rPr>
        <w:t>ОСНОВНЫЕ УСЛОВИЯ И МЕРЫ</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 xml:space="preserve">РЕАЛИЗАЦИИ ПРОГРАММЫ "ЖИЛЬЕ ДЛЯ РОССИЙСКОЙ СЕМЬИ" В </w:t>
      </w:r>
      <w:r w:rsidRPr="00044A10">
        <w:rPr>
          <w:rFonts w:ascii="Times New Roman" w:hAnsi="Times New Roman" w:cs="Times New Roman"/>
          <w:b/>
          <w:bCs/>
          <w:sz w:val="24"/>
          <w:szCs w:val="24"/>
        </w:rPr>
        <w:lastRenderedPageBreak/>
        <w:t>РАМКАХ</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ГОСУДАРСТВЕННОЙ ПРОГРАММЫ РОССИЙСКОЙ ФЕДЕРАЦИИ "ОБЕСПЕЧЕНИЕ</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ДОСТУПНЫМ И КОМФОРТНЫМ ЖИЛЬЕМ И КОММУНАЛЬНЫМИ УСЛУГАМИ</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ГРАЖДАН РОССИЙСКОЙ ФЕДЕРАЦИИ"</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Список изменяющих документов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 xml:space="preserve">(в ред. Постановлений Правительства РФ от 29.11.2014 </w:t>
      </w:r>
      <w:hyperlink r:id="rId16" w:history="1">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1278</w:t>
        </w:r>
      </w:hyperlink>
      <w:r w:rsidRPr="00044A10">
        <w:rPr>
          <w:rFonts w:ascii="Times New Roman" w:hAnsi="Times New Roman" w:cs="Times New Roman"/>
          <w:sz w:val="24"/>
          <w:szCs w:val="24"/>
        </w:rPr>
        <w:t>,</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 xml:space="preserve">от 03.12.2014 </w:t>
      </w:r>
      <w:hyperlink r:id="rId17" w:history="1">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1305</w:t>
        </w:r>
      </w:hyperlink>
      <w:r w:rsidRPr="00044A10">
        <w:rPr>
          <w:rFonts w:ascii="Times New Roman" w:hAnsi="Times New Roman" w:cs="Times New Roman"/>
          <w:sz w:val="24"/>
          <w:szCs w:val="24"/>
        </w:rPr>
        <w:t xml:space="preserve">, от 25.02.2015 </w:t>
      </w:r>
      <w:hyperlink r:id="rId18" w:history="1">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168</w:t>
        </w:r>
      </w:hyperlink>
      <w:r w:rsidRPr="00044A10">
        <w:rPr>
          <w:rFonts w:ascii="Times New Roman" w:hAnsi="Times New Roman" w:cs="Times New Roman"/>
          <w:sz w:val="24"/>
          <w:szCs w:val="24"/>
        </w:rPr>
        <w:t>)</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4" w:name="Par66"/>
      <w:bookmarkEnd w:id="4"/>
      <w:r w:rsidRPr="00044A10">
        <w:rPr>
          <w:rFonts w:ascii="Times New Roman" w:hAnsi="Times New Roman" w:cs="Times New Roman"/>
          <w:sz w:val="24"/>
          <w:szCs w:val="24"/>
        </w:rPr>
        <w:t>I. Основные условия реализации программы</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1. Реализация программы "Жилье для российской семьи" в рамках государственной </w:t>
      </w:r>
      <w:hyperlink r:id="rId19" w:history="1">
        <w:r w:rsidRPr="00044A10">
          <w:rPr>
            <w:rFonts w:ascii="Times New Roman" w:hAnsi="Times New Roman" w:cs="Times New Roman"/>
            <w:sz w:val="24"/>
            <w:szCs w:val="24"/>
          </w:rPr>
          <w:t>программы</w:t>
        </w:r>
      </w:hyperlink>
      <w:r w:rsidRPr="00044A1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20" w:history="1">
        <w:r w:rsidRPr="00044A10">
          <w:rPr>
            <w:rFonts w:ascii="Times New Roman" w:hAnsi="Times New Roman" w:cs="Times New Roman"/>
            <w:sz w:val="24"/>
            <w:szCs w:val="24"/>
          </w:rPr>
          <w:t>программой</w:t>
        </w:r>
      </w:hyperlink>
      <w:r w:rsidRPr="00044A1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2227-р.</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21"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"Об оценочной деятельности в Российской Федерации" (далее - максимальная цена жилья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ред. </w:t>
      </w:r>
      <w:hyperlink r:id="rId22" w:history="1">
        <w:r w:rsidRPr="00044A10">
          <w:rPr>
            <w:rFonts w:ascii="Times New Roman" w:hAnsi="Times New Roman" w:cs="Times New Roman"/>
            <w:sz w:val="24"/>
            <w:szCs w:val="24"/>
          </w:rPr>
          <w:t>Постановления</w:t>
        </w:r>
      </w:hyperlink>
      <w:r w:rsidRPr="00044A10">
        <w:rPr>
          <w:rFonts w:ascii="Times New Roman" w:hAnsi="Times New Roman" w:cs="Times New Roman"/>
          <w:sz w:val="24"/>
          <w:szCs w:val="24"/>
        </w:rPr>
        <w:t xml:space="preserve"> Правительства РФ от 25.02.2015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168)</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5" w:name="Par72"/>
      <w:bookmarkEnd w:id="5"/>
      <w:r w:rsidRPr="00044A10">
        <w:rPr>
          <w:rFonts w:ascii="Times New Roman" w:hAnsi="Times New Roman" w:cs="Times New Roman"/>
          <w:sz w:val="24"/>
          <w:szCs w:val="24"/>
        </w:rP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w:t>
      </w:r>
      <w:r w:rsidRPr="00044A10">
        <w:rPr>
          <w:rFonts w:ascii="Times New Roman" w:hAnsi="Times New Roman" w:cs="Times New Roman"/>
          <w:sz w:val="24"/>
          <w:szCs w:val="24"/>
        </w:rPr>
        <w:lastRenderedPageBreak/>
        <w:t>субъекта Российской Федерации - участника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г) имеющих 3 и более несовершеннолетних детей;</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44A10">
        <w:rPr>
          <w:rFonts w:ascii="Times New Roman" w:hAnsi="Times New Roman" w:cs="Times New Roman"/>
          <w:sz w:val="24"/>
          <w:szCs w:val="24"/>
        </w:rPr>
        <w:t>д</w:t>
      </w:r>
      <w:proofErr w:type="spellEnd"/>
      <w:r w:rsidRPr="00044A10">
        <w:rPr>
          <w:rFonts w:ascii="Times New Roman" w:hAnsi="Times New Roman" w:cs="Times New Roman"/>
          <w:sz w:val="24"/>
          <w:szCs w:val="24"/>
        </w:rPr>
        <w:t>) являющихся ветеранами боевых действий;</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е) относящихся к категориям граждан, предусмотренных </w:t>
      </w:r>
      <w:hyperlink r:id="rId23" w:history="1">
        <w:r w:rsidRPr="00044A10">
          <w:rPr>
            <w:rFonts w:ascii="Times New Roman" w:hAnsi="Times New Roman" w:cs="Times New Roman"/>
            <w:sz w:val="24"/>
            <w:szCs w:val="24"/>
          </w:rPr>
          <w:t>постановлением</w:t>
        </w:r>
      </w:hyperlink>
      <w:r w:rsidRPr="00044A10">
        <w:rPr>
          <w:rFonts w:ascii="Times New Roman" w:hAnsi="Times New Roman" w:cs="Times New Roman"/>
          <w:sz w:val="24"/>
          <w:szCs w:val="24"/>
        </w:rPr>
        <w:t xml:space="preserve"> Правительства Российской Федерации от 25 октября 2012 г.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ж) являющихся инвалидами и семьями, имеющими детей-инвалидов.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w:t>
      </w:r>
      <w:proofErr w:type="spellStart"/>
      <w:r w:rsidRPr="00044A10">
        <w:rPr>
          <w:rFonts w:ascii="Times New Roman" w:hAnsi="Times New Roman" w:cs="Times New Roman"/>
          <w:sz w:val="24"/>
          <w:szCs w:val="24"/>
        </w:rPr>
        <w:t>пп</w:t>
      </w:r>
      <w:proofErr w:type="spellEnd"/>
      <w:r w:rsidRPr="00044A10">
        <w:rPr>
          <w:rFonts w:ascii="Times New Roman" w:hAnsi="Times New Roman" w:cs="Times New Roman"/>
          <w:sz w:val="24"/>
          <w:szCs w:val="24"/>
        </w:rPr>
        <w:t xml:space="preserve">. "ж" введен </w:t>
      </w:r>
      <w:hyperlink r:id="rId24" w:history="1">
        <w:r w:rsidRPr="00044A10">
          <w:rPr>
            <w:rFonts w:ascii="Times New Roman" w:hAnsi="Times New Roman" w:cs="Times New Roman"/>
            <w:sz w:val="24"/>
            <w:szCs w:val="24"/>
          </w:rPr>
          <w:t>Постановлением</w:t>
        </w:r>
      </w:hyperlink>
      <w:r w:rsidRPr="00044A10">
        <w:rPr>
          <w:rFonts w:ascii="Times New Roman" w:hAnsi="Times New Roman" w:cs="Times New Roman"/>
          <w:sz w:val="24"/>
          <w:szCs w:val="24"/>
        </w:rPr>
        <w:t xml:space="preserve"> Правительства РФ от 29.11.2014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1278)</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ar72" w:history="1">
        <w:r w:rsidRPr="00044A10">
          <w:rPr>
            <w:rFonts w:ascii="Times New Roman" w:hAnsi="Times New Roman" w:cs="Times New Roman"/>
            <w:sz w:val="24"/>
            <w:szCs w:val="24"/>
          </w:rPr>
          <w:t>пункте 4</w:t>
        </w:r>
      </w:hyperlink>
      <w:r w:rsidRPr="00044A10">
        <w:rPr>
          <w:rFonts w:ascii="Times New Roman" w:hAnsi="Times New Roman" w:cs="Times New Roman"/>
          <w:sz w:val="24"/>
          <w:szCs w:val="24"/>
        </w:rP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7. 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 предоставления такого жилья гражданам по договорам социального найма и иным договорам в соответствии с жилищным законодательством.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6" w:name="Par86"/>
      <w:bookmarkEnd w:id="6"/>
      <w:r w:rsidRPr="00044A10">
        <w:rPr>
          <w:rFonts w:ascii="Times New Roman" w:hAnsi="Times New Roman" w:cs="Times New Roman"/>
          <w:sz w:val="24"/>
          <w:szCs w:val="24"/>
        </w:rPr>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7" w:name="Par87"/>
      <w:bookmarkEnd w:id="7"/>
      <w:r w:rsidRPr="00044A10">
        <w:rPr>
          <w:rFonts w:ascii="Times New Roman" w:hAnsi="Times New Roman" w:cs="Times New Roman"/>
          <w:sz w:val="24"/>
          <w:szCs w:val="24"/>
        </w:rPr>
        <w:t xml:space="preserve">9. Приобретенное акционерными обществами либо Фондом в рамках исполнения указанных в </w:t>
      </w:r>
      <w:hyperlink w:anchor="Par86" w:history="1">
        <w:r w:rsidRPr="00044A10">
          <w:rPr>
            <w:rFonts w:ascii="Times New Roman" w:hAnsi="Times New Roman" w:cs="Times New Roman"/>
            <w:sz w:val="24"/>
            <w:szCs w:val="24"/>
          </w:rPr>
          <w:t>подпункте "б" пункта 8</w:t>
        </w:r>
      </w:hyperlink>
      <w:r w:rsidRPr="00044A10">
        <w:rPr>
          <w:rFonts w:ascii="Times New Roman" w:hAnsi="Times New Roman" w:cs="Times New Roman"/>
          <w:sz w:val="24"/>
          <w:szCs w:val="24"/>
        </w:rP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w:t>
      </w:r>
      <w:r w:rsidRPr="00044A10">
        <w:rPr>
          <w:rFonts w:ascii="Times New Roman" w:hAnsi="Times New Roman" w:cs="Times New Roman"/>
          <w:sz w:val="24"/>
          <w:szCs w:val="24"/>
        </w:rPr>
        <w:lastRenderedPageBreak/>
        <w:t>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87" w:history="1">
        <w:r w:rsidRPr="00044A10">
          <w:rPr>
            <w:rFonts w:ascii="Times New Roman" w:hAnsi="Times New Roman" w:cs="Times New Roman"/>
            <w:sz w:val="24"/>
            <w:szCs w:val="24"/>
          </w:rPr>
          <w:t>пункте 9</w:t>
        </w:r>
      </w:hyperlink>
      <w:r w:rsidRPr="00044A10">
        <w:rPr>
          <w:rFonts w:ascii="Times New Roman" w:hAnsi="Times New Roman" w:cs="Times New Roman"/>
          <w:sz w:val="24"/>
          <w:szCs w:val="24"/>
        </w:rP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8" w:name="Par90"/>
      <w:bookmarkEnd w:id="8"/>
      <w:proofErr w:type="spellStart"/>
      <w:r w:rsidRPr="00044A10">
        <w:rPr>
          <w:rFonts w:ascii="Times New Roman" w:hAnsi="Times New Roman" w:cs="Times New Roman"/>
          <w:sz w:val="24"/>
          <w:szCs w:val="24"/>
        </w:rPr>
        <w:t>II</w:t>
      </w:r>
      <w:proofErr w:type="spellEnd"/>
      <w:r w:rsidRPr="00044A10">
        <w:rPr>
          <w:rFonts w:ascii="Times New Roman" w:hAnsi="Times New Roman" w:cs="Times New Roman"/>
          <w:sz w:val="24"/>
          <w:szCs w:val="24"/>
        </w:rPr>
        <w:t>. Основные меры по реализации программы</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w:t>
      </w:r>
      <w:r w:rsidRPr="00044A10">
        <w:rPr>
          <w:rFonts w:ascii="Times New Roman" w:hAnsi="Times New Roman" w:cs="Times New Roman"/>
          <w:sz w:val="24"/>
          <w:szCs w:val="24"/>
        </w:rPr>
        <w:lastRenderedPageBreak/>
        <w:t xml:space="preserve">проектов жилищного строительства на этих земельных участках в соответствии с </w:t>
      </w:r>
      <w:hyperlink w:anchor="Par131" w:history="1">
        <w:r w:rsidRPr="00044A10">
          <w:rPr>
            <w:rFonts w:ascii="Times New Roman" w:hAnsi="Times New Roman" w:cs="Times New Roman"/>
            <w:sz w:val="24"/>
            <w:szCs w:val="24"/>
          </w:rPr>
          <w:t>критериями</w:t>
        </w:r>
      </w:hyperlink>
      <w:r w:rsidRPr="00044A10">
        <w:rPr>
          <w:rFonts w:ascii="Times New Roman" w:hAnsi="Times New Roman" w:cs="Times New Roman"/>
          <w:sz w:val="24"/>
          <w:szCs w:val="24"/>
        </w:rP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404, в порядке, установленном органами исполнительной власти субъектов Российской Федерации - участников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10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ред. </w:t>
      </w:r>
      <w:hyperlink r:id="rId25" w:history="1">
        <w:r w:rsidRPr="00044A10">
          <w:rPr>
            <w:rFonts w:ascii="Times New Roman" w:hAnsi="Times New Roman" w:cs="Times New Roman"/>
            <w:sz w:val="24"/>
            <w:szCs w:val="24"/>
          </w:rPr>
          <w:t>Постановления</w:t>
        </w:r>
      </w:hyperlink>
      <w:r w:rsidRPr="00044A10">
        <w:rPr>
          <w:rFonts w:ascii="Times New Roman" w:hAnsi="Times New Roman" w:cs="Times New Roman"/>
          <w:sz w:val="24"/>
          <w:szCs w:val="24"/>
        </w:rPr>
        <w:t xml:space="preserve"> Правительства РФ от 29.11.2014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1278)</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9" w:name="Par100"/>
      <w:bookmarkEnd w:id="9"/>
      <w:r w:rsidRPr="00044A10">
        <w:rPr>
          <w:rFonts w:ascii="Times New Roman" w:hAnsi="Times New Roman" w:cs="Times New Roman"/>
          <w:sz w:val="24"/>
          <w:szCs w:val="24"/>
        </w:rPr>
        <w:t>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0" w:name="Par101"/>
      <w:bookmarkEnd w:id="10"/>
      <w:r w:rsidRPr="00044A10">
        <w:rPr>
          <w:rFonts w:ascii="Times New Roman" w:hAnsi="Times New Roman" w:cs="Times New Roman"/>
          <w:sz w:val="24"/>
          <w:szCs w:val="24"/>
        </w:rPr>
        <w:t xml:space="preserve">17. Предельный объем указанного в </w:t>
      </w:r>
      <w:hyperlink w:anchor="Par100" w:history="1">
        <w:r w:rsidRPr="00044A10">
          <w:rPr>
            <w:rFonts w:ascii="Times New Roman" w:hAnsi="Times New Roman" w:cs="Times New Roman"/>
            <w:sz w:val="24"/>
            <w:szCs w:val="24"/>
          </w:rPr>
          <w:t>пункте 16</w:t>
        </w:r>
      </w:hyperlink>
      <w:r w:rsidRPr="00044A10">
        <w:rPr>
          <w:rFonts w:ascii="Times New Roman" w:hAnsi="Times New Roman" w:cs="Times New Roman"/>
          <w:sz w:val="24"/>
          <w:szCs w:val="24"/>
        </w:rPr>
        <w:t xml:space="preserve">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 утверждается Министерством строительства и жилищно-коммунального хозяйства Российской Федерации. Порядок такого 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w:t>
      </w:r>
      <w:r w:rsidRPr="00044A10">
        <w:rPr>
          <w:rFonts w:ascii="Times New Roman" w:hAnsi="Times New Roman" w:cs="Times New Roman"/>
          <w:sz w:val="24"/>
          <w:szCs w:val="24"/>
        </w:rPr>
        <w:lastRenderedPageBreak/>
        <w:t>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26"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27"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11" w:name="Par106"/>
      <w:bookmarkEnd w:id="11"/>
      <w:proofErr w:type="spellStart"/>
      <w:r w:rsidRPr="00044A10">
        <w:rPr>
          <w:rFonts w:ascii="Times New Roman" w:hAnsi="Times New Roman" w:cs="Times New Roman"/>
          <w:sz w:val="24"/>
          <w:szCs w:val="24"/>
        </w:rPr>
        <w:t>III</w:t>
      </w:r>
      <w:proofErr w:type="spellEnd"/>
      <w:r w:rsidRPr="00044A10">
        <w:rPr>
          <w:rFonts w:ascii="Times New Roman" w:hAnsi="Times New Roman" w:cs="Times New Roman"/>
          <w:sz w:val="24"/>
          <w:szCs w:val="24"/>
        </w:rPr>
        <w:t>. Основные условия определения цены выкупа</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объекта инженерно-технического обеспечения и арендной</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платы (лизингового платежа) при передаче объекта</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инженерно-технического обеспечения в аренду</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 xml:space="preserve">(лизинг) </w:t>
      </w:r>
      <w:proofErr w:type="spellStart"/>
      <w:r w:rsidRPr="00044A10">
        <w:rPr>
          <w:rFonts w:ascii="Times New Roman" w:hAnsi="Times New Roman" w:cs="Times New Roman"/>
          <w:sz w:val="24"/>
          <w:szCs w:val="24"/>
        </w:rPr>
        <w:t>ресурсоснабжающей</w:t>
      </w:r>
      <w:proofErr w:type="spellEnd"/>
      <w:r w:rsidRPr="00044A10">
        <w:rPr>
          <w:rFonts w:ascii="Times New Roman" w:hAnsi="Times New Roman" w:cs="Times New Roman"/>
          <w:sz w:val="24"/>
          <w:szCs w:val="24"/>
        </w:rPr>
        <w:t xml:space="preserve"> организации</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 xml:space="preserve">(введен </w:t>
      </w:r>
      <w:hyperlink r:id="rId28" w:history="1">
        <w:r w:rsidRPr="00044A10">
          <w:rPr>
            <w:rFonts w:ascii="Times New Roman" w:hAnsi="Times New Roman" w:cs="Times New Roman"/>
            <w:sz w:val="24"/>
            <w:szCs w:val="24"/>
          </w:rPr>
          <w:t>Постановлением</w:t>
        </w:r>
      </w:hyperlink>
      <w:r w:rsidRPr="00044A10">
        <w:rPr>
          <w:rFonts w:ascii="Times New Roman" w:hAnsi="Times New Roman" w:cs="Times New Roman"/>
          <w:sz w:val="24"/>
          <w:szCs w:val="24"/>
        </w:rPr>
        <w:t xml:space="preserve"> Правительства РФ от 03.12.2014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1305)</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20. При выкупе объектов инженерно-технического обеспечения специализированными обществами проектного финансирования необходимо одновременное соблюдение следующих условий:</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цен типовых технологических решений капитального строительства объектов электроэнергетики;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цена выкупа объекта инженерно-технического обеспечения не может превышать ограничения, предусмотренного </w:t>
      </w:r>
      <w:hyperlink w:anchor="Par101" w:history="1">
        <w:r w:rsidRPr="00044A10">
          <w:rPr>
            <w:rFonts w:ascii="Times New Roman" w:hAnsi="Times New Roman" w:cs="Times New Roman"/>
            <w:sz w:val="24"/>
            <w:szCs w:val="24"/>
          </w:rPr>
          <w:t>пунктом 17</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21. При передаче выкупленного (предназначенного к выкупу) специализированным обществом проектного финансирования объекта инженерно-технического обеспечения в аренду или лизинг </w:t>
      </w:r>
      <w:proofErr w:type="spellStart"/>
      <w:r w:rsidRPr="00044A10">
        <w:rPr>
          <w:rFonts w:ascii="Times New Roman" w:hAnsi="Times New Roman" w:cs="Times New Roman"/>
          <w:sz w:val="24"/>
          <w:szCs w:val="24"/>
        </w:rPr>
        <w:t>ресурсоснабжающей</w:t>
      </w:r>
      <w:proofErr w:type="spellEnd"/>
      <w:r w:rsidRPr="00044A10">
        <w:rPr>
          <w:rFonts w:ascii="Times New Roman" w:hAnsi="Times New Roman" w:cs="Times New Roman"/>
          <w:sz w:val="24"/>
          <w:szCs w:val="24"/>
        </w:rPr>
        <w:t xml:space="preserve"> организации арендная плата или лизинговый платеж устанавливаются с соблюдением следующих условий:</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а) размер арендной платы или лизингового платежа должен быть определен в соответствии с методическими указаниями по расчету размера арендной платы (лизингового платежа) при передаче </w:t>
      </w:r>
      <w:proofErr w:type="spellStart"/>
      <w:r w:rsidRPr="00044A10">
        <w:rPr>
          <w:rFonts w:ascii="Times New Roman" w:hAnsi="Times New Roman" w:cs="Times New Roman"/>
          <w:sz w:val="24"/>
          <w:szCs w:val="24"/>
        </w:rPr>
        <w:t>ресурсоснабжающим</w:t>
      </w:r>
      <w:proofErr w:type="spellEnd"/>
      <w:r w:rsidRPr="00044A10">
        <w:rPr>
          <w:rFonts w:ascii="Times New Roman" w:hAnsi="Times New Roman" w:cs="Times New Roman"/>
          <w:sz w:val="24"/>
          <w:szCs w:val="24"/>
        </w:rPr>
        <w:t xml:space="preserve"> организациям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и обеспечивать покрытие экономически обоснованных расходов, связанных с приобретением и владением таким объектом, а также с организацией и сопровождением выкупа такого объекта, возвратом и обслуживанием займов и кредитов, полученных на цели выкупа объекта и (или) выплат по облигациям с залоговым обеспечением;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б) при определении размера арендной платы (лизингового платежа) учитываются </w:t>
      </w:r>
      <w:r w:rsidRPr="00044A10">
        <w:rPr>
          <w:rFonts w:ascii="Times New Roman" w:hAnsi="Times New Roman" w:cs="Times New Roman"/>
          <w:sz w:val="24"/>
          <w:szCs w:val="24"/>
        </w:rPr>
        <w:lastRenderedPageBreak/>
        <w:t>исключительно расходы специализированных обществ проектного финансирования и не учитываются другие источники финансирования работ по строительству, модернизации и реконструкции объектов инженерно-технического обеспечения, в том числе плата за подключение (технологическое присоединение), средства бюджетов бюджетной системы Российской Федерации, государственных корпораций и регулируемых организаций, учтенные при установлении их тарифов.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right"/>
        <w:outlineLvl w:val="0"/>
        <w:rPr>
          <w:rFonts w:ascii="Times New Roman" w:hAnsi="Times New Roman" w:cs="Times New Roman"/>
          <w:sz w:val="24"/>
          <w:szCs w:val="24"/>
        </w:rPr>
      </w:pPr>
      <w:bookmarkStart w:id="12" w:name="Par126"/>
      <w:bookmarkEnd w:id="12"/>
      <w:r w:rsidRPr="00044A10">
        <w:rPr>
          <w:rFonts w:ascii="Times New Roman" w:hAnsi="Times New Roman" w:cs="Times New Roman"/>
          <w:sz w:val="24"/>
          <w:szCs w:val="24"/>
        </w:rPr>
        <w:t>Утверждены</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постановлением Правительства</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Российской Федерации</w:t>
      </w:r>
    </w:p>
    <w:p w:rsidR="00044A10" w:rsidRPr="00044A10" w:rsidRDefault="00044A10" w:rsidP="00044A10">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044A10">
        <w:rPr>
          <w:rFonts w:ascii="Times New Roman" w:hAnsi="Times New Roman" w:cs="Times New Roman"/>
          <w:sz w:val="24"/>
          <w:szCs w:val="24"/>
        </w:rPr>
        <w:t xml:space="preserve">от 5 мая 2014 г.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404</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bookmarkStart w:id="13" w:name="Par131"/>
      <w:bookmarkEnd w:id="13"/>
      <w:r w:rsidRPr="00044A10">
        <w:rPr>
          <w:rFonts w:ascii="Times New Roman" w:hAnsi="Times New Roman" w:cs="Times New Roman"/>
          <w:b/>
          <w:bCs/>
          <w:sz w:val="24"/>
          <w:szCs w:val="24"/>
        </w:rPr>
        <w:t>КРИТЕРИИ И ТРЕБОВАНИЯ</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ОТБОРА ЗЕМЕЛЬНЫХ УЧАСТКОВ, ЗАСТРОЙЩИКОВ, ПРОЕКТОВ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ЖИЛИЩНОГО СТРОИТЕЛЬСТВА ДЛЯ РЕАЛИЗАЦИИ ПРОГРАММЫ "ЖИЛЬЕ</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ДЛЯ РОССИЙСКОЙ СЕМЬИ" В РАМКАХ ГОСУДАРСТВЕННОЙ ПРОГРАММЫ</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РОССИЙСКОЙ ФЕДЕРАЦИИ "ОБЕСПЕЧЕНИЕ ДОСТУПНЫМ И КОМФОРТНЫМ</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ЖИЛЬЕМ И КОММУНАЛЬНЫМИ УСЛУГАМИ ГРАЖДАН</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b/>
          <w:bCs/>
          <w:sz w:val="24"/>
          <w:szCs w:val="24"/>
        </w:rPr>
      </w:pPr>
      <w:r w:rsidRPr="00044A10">
        <w:rPr>
          <w:rFonts w:ascii="Times New Roman" w:hAnsi="Times New Roman" w:cs="Times New Roman"/>
          <w:b/>
          <w:bCs/>
          <w:sz w:val="24"/>
          <w:szCs w:val="24"/>
        </w:rPr>
        <w:t>РОССИЙСКОЙ ФЕДЕРАЦИИ"</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Список изменяющих документов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 xml:space="preserve">(в ред. </w:t>
      </w:r>
      <w:hyperlink r:id="rId29" w:history="1">
        <w:r w:rsidRPr="00044A10">
          <w:rPr>
            <w:rFonts w:ascii="Times New Roman" w:hAnsi="Times New Roman" w:cs="Times New Roman"/>
            <w:sz w:val="24"/>
            <w:szCs w:val="24"/>
          </w:rPr>
          <w:t>Постановления</w:t>
        </w:r>
      </w:hyperlink>
      <w:r w:rsidRPr="00044A10">
        <w:rPr>
          <w:rFonts w:ascii="Times New Roman" w:hAnsi="Times New Roman" w:cs="Times New Roman"/>
          <w:sz w:val="24"/>
          <w:szCs w:val="24"/>
        </w:rPr>
        <w:t xml:space="preserve"> Правительства РФ от 29.11.2014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1278)</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14" w:name="Par142"/>
      <w:bookmarkEnd w:id="14"/>
      <w:r w:rsidRPr="00044A10">
        <w:rPr>
          <w:rFonts w:ascii="Times New Roman" w:hAnsi="Times New Roman" w:cs="Times New Roman"/>
          <w:sz w:val="24"/>
          <w:szCs w:val="24"/>
        </w:rPr>
        <w:t>I. Общие положения</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30" w:history="1">
        <w:r w:rsidRPr="00044A10">
          <w:rPr>
            <w:rFonts w:ascii="Times New Roman" w:hAnsi="Times New Roman" w:cs="Times New Roman"/>
            <w:sz w:val="24"/>
            <w:szCs w:val="24"/>
          </w:rPr>
          <w:t>программы</w:t>
        </w:r>
      </w:hyperlink>
      <w:r w:rsidRPr="00044A1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15" w:name="Par146"/>
      <w:bookmarkEnd w:id="15"/>
      <w:proofErr w:type="spellStart"/>
      <w:r w:rsidRPr="00044A10">
        <w:rPr>
          <w:rFonts w:ascii="Times New Roman" w:hAnsi="Times New Roman" w:cs="Times New Roman"/>
          <w:sz w:val="24"/>
          <w:szCs w:val="24"/>
        </w:rPr>
        <w:t>II</w:t>
      </w:r>
      <w:proofErr w:type="spellEnd"/>
      <w:r w:rsidRPr="00044A10">
        <w:rPr>
          <w:rFonts w:ascii="Times New Roman" w:hAnsi="Times New Roman" w:cs="Times New Roman"/>
          <w:sz w:val="24"/>
          <w:szCs w:val="24"/>
        </w:rPr>
        <w:t>. Критерии отбора земельных участков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2. Земельный участок поставлен на государственный кадастровый учет и отвечает одному из следующих требований:</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6" w:name="Par149"/>
      <w:bookmarkEnd w:id="16"/>
      <w:r w:rsidRPr="00044A10">
        <w:rPr>
          <w:rFonts w:ascii="Times New Roman" w:hAnsi="Times New Roman" w:cs="Times New Roman"/>
          <w:sz w:val="24"/>
          <w:szCs w:val="24"/>
        </w:rPr>
        <w:t>а) земельный участок принадлежит застройщику на праве собственности или на праве аренды, при этом: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31"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указанный земельный участок или право по договору аренды такого земельного </w:t>
      </w:r>
      <w:r w:rsidRPr="00044A10">
        <w:rPr>
          <w:rFonts w:ascii="Times New Roman" w:hAnsi="Times New Roman" w:cs="Times New Roman"/>
          <w:sz w:val="24"/>
          <w:szCs w:val="24"/>
        </w:rPr>
        <w:lastRenderedPageBreak/>
        <w:t>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7" w:name="Par153"/>
      <w:bookmarkEnd w:id="17"/>
      <w:r w:rsidRPr="00044A10">
        <w:rPr>
          <w:rFonts w:ascii="Times New Roman" w:hAnsi="Times New Roman" w:cs="Times New Roman"/>
          <w:sz w:val="24"/>
          <w:szCs w:val="24"/>
        </w:rP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8" w:name="Par154"/>
      <w:bookmarkEnd w:id="18"/>
      <w:r w:rsidRPr="00044A10">
        <w:rPr>
          <w:rFonts w:ascii="Times New Roman" w:hAnsi="Times New Roman" w:cs="Times New Roman"/>
          <w:sz w:val="24"/>
          <w:szCs w:val="24"/>
        </w:rPr>
        <w:t>3. Земельный участок расположен:</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30 километров от границы населенного пункта с численностью населения более 1 млн. человек;</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15 километров от границы населенного пункта с численностью населения от 100 тыс. человек до 1 млн. человек;</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5 километров от границы населенного пункта с численностью населения до 100 тыс. человек;</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32"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введении в действие Градостроительного кодекса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33"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введении в действие Градостроительного кодекса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44A10">
        <w:rPr>
          <w:rFonts w:ascii="Times New Roman" w:hAnsi="Times New Roman" w:cs="Times New Roman"/>
          <w:sz w:val="24"/>
          <w:szCs w:val="24"/>
        </w:rPr>
        <w:t>д</w:t>
      </w:r>
      <w:proofErr w:type="spellEnd"/>
      <w:r w:rsidRPr="00044A10">
        <w:rPr>
          <w:rFonts w:ascii="Times New Roman" w:hAnsi="Times New Roman" w:cs="Times New Roman"/>
          <w:sz w:val="24"/>
          <w:szCs w:val="24"/>
        </w:rPr>
        <w:t xml:space="preserve">)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w:t>
      </w:r>
      <w:proofErr w:type="spellStart"/>
      <w:r w:rsidRPr="00044A10">
        <w:rPr>
          <w:rFonts w:ascii="Times New Roman" w:hAnsi="Times New Roman" w:cs="Times New Roman"/>
          <w:sz w:val="24"/>
          <w:szCs w:val="24"/>
        </w:rPr>
        <w:t>ресурсоснабжающие</w:t>
      </w:r>
      <w:proofErr w:type="spellEnd"/>
      <w:r w:rsidRPr="00044A10">
        <w:rPr>
          <w:rFonts w:ascii="Times New Roman" w:hAnsi="Times New Roman" w:cs="Times New Roman"/>
          <w:sz w:val="24"/>
          <w:szCs w:val="24"/>
        </w:rPr>
        <w:t xml:space="preserve"> организации, имеющие утвержденные инвестиционные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19" w:name="Par165"/>
      <w:bookmarkEnd w:id="19"/>
      <w:r w:rsidRPr="00044A10">
        <w:rPr>
          <w:rFonts w:ascii="Times New Roman" w:hAnsi="Times New Roman" w:cs="Times New Roman"/>
          <w:sz w:val="24"/>
          <w:szCs w:val="24"/>
        </w:rPr>
        <w:t xml:space="preserve">4. Объем жилых помещений (в том числе жилья экономического класса), которые будут построены на земельном участке в соответствии с установленным </w:t>
      </w:r>
      <w:r w:rsidRPr="00044A10">
        <w:rPr>
          <w:rFonts w:ascii="Times New Roman" w:hAnsi="Times New Roman" w:cs="Times New Roman"/>
          <w:sz w:val="24"/>
          <w:szCs w:val="24"/>
        </w:rPr>
        <w:lastRenderedPageBreak/>
        <w:t>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0" w:name="Par166"/>
      <w:bookmarkEnd w:id="20"/>
      <w:r w:rsidRPr="00044A10">
        <w:rPr>
          <w:rFonts w:ascii="Times New Roman" w:hAnsi="Times New Roman" w:cs="Times New Roman"/>
          <w:sz w:val="24"/>
          <w:szCs w:val="24"/>
        </w:rP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49" w:history="1">
        <w:r w:rsidRPr="00044A10">
          <w:rPr>
            <w:rFonts w:ascii="Times New Roman" w:hAnsi="Times New Roman" w:cs="Times New Roman"/>
            <w:sz w:val="24"/>
            <w:szCs w:val="24"/>
          </w:rPr>
          <w:t>подпунктом "а" пункта 2</w:t>
        </w:r>
      </w:hyperlink>
      <w:r w:rsidRPr="00044A10">
        <w:rPr>
          <w:rFonts w:ascii="Times New Roman" w:hAnsi="Times New Roman" w:cs="Times New Roman"/>
          <w:sz w:val="24"/>
          <w:szCs w:val="24"/>
        </w:rP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ar153" w:history="1">
        <w:r w:rsidRPr="00044A10">
          <w:rPr>
            <w:rFonts w:ascii="Times New Roman" w:hAnsi="Times New Roman" w:cs="Times New Roman"/>
            <w:sz w:val="24"/>
            <w:szCs w:val="24"/>
          </w:rPr>
          <w:t>подпунктом "б" пункта 2</w:t>
        </w:r>
      </w:hyperlink>
      <w:r w:rsidRPr="00044A10">
        <w:rPr>
          <w:rFonts w:ascii="Times New Roman" w:hAnsi="Times New Roman" w:cs="Times New Roman"/>
          <w:sz w:val="24"/>
          <w:szCs w:val="24"/>
        </w:rP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1" w:name="Par167"/>
      <w:bookmarkEnd w:id="21"/>
      <w:r w:rsidRPr="00044A10">
        <w:rPr>
          <w:rFonts w:ascii="Times New Roman" w:hAnsi="Times New Roman" w:cs="Times New Roman"/>
          <w:sz w:val="24"/>
          <w:szCs w:val="24"/>
        </w:rPr>
        <w:t xml:space="preserve">а) средства, предусмотренные инвестиционными программами </w:t>
      </w:r>
      <w:proofErr w:type="spellStart"/>
      <w:r w:rsidRPr="00044A10">
        <w:rPr>
          <w:rFonts w:ascii="Times New Roman" w:hAnsi="Times New Roman" w:cs="Times New Roman"/>
          <w:sz w:val="24"/>
          <w:szCs w:val="24"/>
        </w:rPr>
        <w:t>ресурсоснабжающих</w:t>
      </w:r>
      <w:proofErr w:type="spellEnd"/>
      <w:r w:rsidRPr="00044A10">
        <w:rPr>
          <w:rFonts w:ascii="Times New Roman" w:hAnsi="Times New Roman" w:cs="Times New Roman"/>
          <w:sz w:val="24"/>
          <w:szCs w:val="24"/>
        </w:rPr>
        <w:t xml:space="preserve">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2" w:name="Par169"/>
      <w:bookmarkEnd w:id="22"/>
      <w:r w:rsidRPr="00044A10">
        <w:rPr>
          <w:rFonts w:ascii="Times New Roman" w:hAnsi="Times New Roman" w:cs="Times New Roman"/>
          <w:sz w:val="24"/>
          <w:szCs w:val="24"/>
        </w:rPr>
        <w:t xml:space="preserve">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w:t>
      </w:r>
      <w:proofErr w:type="spellStart"/>
      <w:r w:rsidRPr="00044A10">
        <w:rPr>
          <w:rFonts w:ascii="Times New Roman" w:hAnsi="Times New Roman" w:cs="Times New Roman"/>
          <w:sz w:val="24"/>
          <w:szCs w:val="24"/>
        </w:rPr>
        <w:t>ресурсоснабжающая</w:t>
      </w:r>
      <w:proofErr w:type="spellEnd"/>
      <w:r w:rsidRPr="00044A10">
        <w:rPr>
          <w:rFonts w:ascii="Times New Roman" w:hAnsi="Times New Roman" w:cs="Times New Roman"/>
          <w:sz w:val="24"/>
          <w:szCs w:val="24"/>
        </w:rPr>
        <w:t xml:space="preserve">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w:t>
      </w:r>
      <w:r w:rsidRPr="00044A10">
        <w:rPr>
          <w:rFonts w:ascii="Times New Roman" w:hAnsi="Times New Roman" w:cs="Times New Roman"/>
          <w:sz w:val="24"/>
          <w:szCs w:val="24"/>
        </w:rPr>
        <w:lastRenderedPageBreak/>
        <w:t xml:space="preserve">инженерно-технического обеспечения на проектную мощность, отношение расходов и доходов </w:t>
      </w:r>
      <w:proofErr w:type="spellStart"/>
      <w:r w:rsidRPr="00044A10">
        <w:rPr>
          <w:rFonts w:ascii="Times New Roman" w:hAnsi="Times New Roman" w:cs="Times New Roman"/>
          <w:sz w:val="24"/>
          <w:szCs w:val="24"/>
        </w:rPr>
        <w:t>ресурсоснабжающей</w:t>
      </w:r>
      <w:proofErr w:type="spellEnd"/>
      <w:r w:rsidRPr="00044A10">
        <w:rPr>
          <w:rFonts w:ascii="Times New Roman" w:hAnsi="Times New Roman" w:cs="Times New Roman"/>
          <w:sz w:val="24"/>
          <w:szCs w:val="24"/>
        </w:rPr>
        <w:t xml:space="preserve">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w:t>
      </w:r>
      <w:proofErr w:type="spellStart"/>
      <w:r w:rsidRPr="00044A10">
        <w:rPr>
          <w:rFonts w:ascii="Times New Roman" w:hAnsi="Times New Roman" w:cs="Times New Roman"/>
          <w:sz w:val="24"/>
          <w:szCs w:val="24"/>
        </w:rPr>
        <w:t>ресурсоснабжающих</w:t>
      </w:r>
      <w:proofErr w:type="spellEnd"/>
      <w:r w:rsidRPr="00044A10">
        <w:rPr>
          <w:rFonts w:ascii="Times New Roman" w:hAnsi="Times New Roman" w:cs="Times New Roman"/>
          <w:sz w:val="24"/>
          <w:szCs w:val="24"/>
        </w:rPr>
        <w:t xml:space="preserve">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г) средства </w:t>
      </w:r>
      <w:proofErr w:type="spellStart"/>
      <w:r w:rsidRPr="00044A10">
        <w:rPr>
          <w:rFonts w:ascii="Times New Roman" w:hAnsi="Times New Roman" w:cs="Times New Roman"/>
          <w:sz w:val="24"/>
          <w:szCs w:val="24"/>
        </w:rPr>
        <w:t>ресурсоснабжающих</w:t>
      </w:r>
      <w:proofErr w:type="spellEnd"/>
      <w:r w:rsidRPr="00044A10">
        <w:rPr>
          <w:rFonts w:ascii="Times New Roman" w:hAnsi="Times New Roman" w:cs="Times New Roman"/>
          <w:sz w:val="24"/>
          <w:szCs w:val="24"/>
        </w:rPr>
        <w:t xml:space="preserve">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69" w:history="1">
        <w:r w:rsidRPr="00044A10">
          <w:rPr>
            <w:rFonts w:ascii="Times New Roman" w:hAnsi="Times New Roman" w:cs="Times New Roman"/>
            <w:sz w:val="24"/>
            <w:szCs w:val="24"/>
          </w:rPr>
          <w:t>подпунктом "в"</w:t>
        </w:r>
      </w:hyperlink>
      <w:r w:rsidRPr="00044A10">
        <w:rPr>
          <w:rFonts w:ascii="Times New Roman" w:hAnsi="Times New Roman" w:cs="Times New Roman"/>
          <w:sz w:val="24"/>
          <w:szCs w:val="24"/>
        </w:rP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44A10">
        <w:rPr>
          <w:rFonts w:ascii="Times New Roman" w:hAnsi="Times New Roman" w:cs="Times New Roman"/>
          <w:sz w:val="24"/>
          <w:szCs w:val="24"/>
        </w:rPr>
        <w:t>д</w:t>
      </w:r>
      <w:proofErr w:type="spellEnd"/>
      <w:r w:rsidRPr="00044A10">
        <w:rPr>
          <w:rFonts w:ascii="Times New Roman" w:hAnsi="Times New Roman" w:cs="Times New Roman"/>
          <w:sz w:val="24"/>
          <w:szCs w:val="24"/>
        </w:rPr>
        <w:t>) средства других внебюджетных источников;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3" w:name="Par172"/>
      <w:bookmarkEnd w:id="23"/>
      <w:r w:rsidRPr="00044A10">
        <w:rPr>
          <w:rFonts w:ascii="Times New Roman" w:hAnsi="Times New Roman" w:cs="Times New Roman"/>
          <w:sz w:val="24"/>
          <w:szCs w:val="24"/>
        </w:rP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4" w:name="Par173"/>
      <w:bookmarkEnd w:id="24"/>
      <w:r w:rsidRPr="00044A10">
        <w:rPr>
          <w:rFonts w:ascii="Times New Roman" w:hAnsi="Times New Roman" w:cs="Times New Roman"/>
          <w:sz w:val="24"/>
          <w:szCs w:val="24"/>
        </w:rPr>
        <w:t>6. При проведении отбора земельных участков преимущества имеют:</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земельные участки, в отношении которых предусматривается в соответствии с </w:t>
      </w:r>
      <w:hyperlink w:anchor="Par166" w:history="1">
        <w:r w:rsidRPr="00044A10">
          <w:rPr>
            <w:rFonts w:ascii="Times New Roman" w:hAnsi="Times New Roman" w:cs="Times New Roman"/>
            <w:sz w:val="24"/>
            <w:szCs w:val="24"/>
          </w:rPr>
          <w:t>пунктом 5</w:t>
        </w:r>
      </w:hyperlink>
      <w:r w:rsidRPr="00044A10">
        <w:rPr>
          <w:rFonts w:ascii="Times New Roman" w:hAnsi="Times New Roman" w:cs="Times New Roman"/>
          <w:sz w:val="24"/>
          <w:szCs w:val="24"/>
        </w:rP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67" w:history="1">
        <w:r w:rsidRPr="00044A10">
          <w:rPr>
            <w:rFonts w:ascii="Times New Roman" w:hAnsi="Times New Roman" w:cs="Times New Roman"/>
            <w:sz w:val="24"/>
            <w:szCs w:val="24"/>
          </w:rPr>
          <w:t>подпунктах "а"</w:t>
        </w:r>
      </w:hyperlink>
      <w:r w:rsidRPr="00044A10">
        <w:rPr>
          <w:rFonts w:ascii="Times New Roman" w:hAnsi="Times New Roman" w:cs="Times New Roman"/>
          <w:sz w:val="24"/>
          <w:szCs w:val="24"/>
        </w:rPr>
        <w:t xml:space="preserve"> - </w:t>
      </w:r>
      <w:hyperlink w:anchor="Par172" w:history="1">
        <w:r w:rsidRPr="00044A10">
          <w:rPr>
            <w:rFonts w:ascii="Times New Roman" w:hAnsi="Times New Roman" w:cs="Times New Roman"/>
            <w:sz w:val="24"/>
            <w:szCs w:val="24"/>
          </w:rPr>
          <w:t>"е"</w:t>
        </w:r>
      </w:hyperlink>
      <w:r w:rsidRPr="00044A10">
        <w:rPr>
          <w:rFonts w:ascii="Times New Roman" w:hAnsi="Times New Roman" w:cs="Times New Roman"/>
          <w:sz w:val="24"/>
          <w:szCs w:val="24"/>
        </w:rPr>
        <w:t xml:space="preserve"> пункта 5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25" w:name="Par178"/>
      <w:bookmarkEnd w:id="25"/>
      <w:proofErr w:type="spellStart"/>
      <w:r w:rsidRPr="00044A10">
        <w:rPr>
          <w:rFonts w:ascii="Times New Roman" w:hAnsi="Times New Roman" w:cs="Times New Roman"/>
          <w:sz w:val="24"/>
          <w:szCs w:val="24"/>
        </w:rPr>
        <w:t>III</w:t>
      </w:r>
      <w:proofErr w:type="spellEnd"/>
      <w:r w:rsidRPr="00044A10">
        <w:rPr>
          <w:rFonts w:ascii="Times New Roman" w:hAnsi="Times New Roman" w:cs="Times New Roman"/>
          <w:sz w:val="24"/>
          <w:szCs w:val="24"/>
        </w:rPr>
        <w:t>. Критерии отбора застройщиков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6" w:name="Par180"/>
      <w:bookmarkEnd w:id="26"/>
      <w:r w:rsidRPr="00044A10">
        <w:rPr>
          <w:rFonts w:ascii="Times New Roman" w:hAnsi="Times New Roman" w:cs="Times New Roman"/>
          <w:sz w:val="24"/>
          <w:szCs w:val="24"/>
        </w:rPr>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10 тыс. кв. метров.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ред. </w:t>
      </w:r>
      <w:hyperlink r:id="rId34" w:history="1">
        <w:r w:rsidRPr="00044A10">
          <w:rPr>
            <w:rFonts w:ascii="Times New Roman" w:hAnsi="Times New Roman" w:cs="Times New Roman"/>
            <w:sz w:val="24"/>
            <w:szCs w:val="24"/>
          </w:rPr>
          <w:t>Постановления</w:t>
        </w:r>
      </w:hyperlink>
      <w:r w:rsidRPr="00044A10">
        <w:rPr>
          <w:rFonts w:ascii="Times New Roman" w:hAnsi="Times New Roman" w:cs="Times New Roman"/>
          <w:sz w:val="24"/>
          <w:szCs w:val="24"/>
        </w:rPr>
        <w:t xml:space="preserve"> Правительства РФ от 29.11.2014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1278)</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7" w:name="Par182"/>
      <w:bookmarkEnd w:id="27"/>
      <w:r w:rsidRPr="00044A10">
        <w:rPr>
          <w:rFonts w:ascii="Times New Roman" w:hAnsi="Times New Roman" w:cs="Times New Roman"/>
          <w:sz w:val="24"/>
          <w:szCs w:val="24"/>
        </w:rPr>
        <w:t xml:space="preserve">8. Принятие застройщиком обязательства заключить в период строительства многоквартирных домов в соответствии с Федеральным </w:t>
      </w:r>
      <w:hyperlink r:id="rId35"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w:t>
      </w:r>
      <w:r w:rsidRPr="00044A10">
        <w:rPr>
          <w:rFonts w:ascii="Times New Roman" w:hAnsi="Times New Roman" w:cs="Times New Roman"/>
          <w:sz w:val="24"/>
          <w:szCs w:val="24"/>
        </w:rPr>
        <w:lastRenderedPageBreak/>
        <w:t>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49" w:history="1">
        <w:r w:rsidRPr="00044A10">
          <w:rPr>
            <w:rFonts w:ascii="Times New Roman" w:hAnsi="Times New Roman" w:cs="Times New Roman"/>
            <w:sz w:val="24"/>
            <w:szCs w:val="24"/>
          </w:rPr>
          <w:t>подпунктом "а" пункта 2</w:t>
        </w:r>
      </w:hyperlink>
      <w:r w:rsidRPr="00044A10">
        <w:rPr>
          <w:rFonts w:ascii="Times New Roman" w:hAnsi="Times New Roman" w:cs="Times New Roman"/>
          <w:sz w:val="24"/>
          <w:szCs w:val="24"/>
        </w:rPr>
        <w:t xml:space="preserve"> настоящего документа, определяется по представленным в целях отбора застройщиком: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предложению о такой цене;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отчету оценщика об оценке рыночной стоимости 1 кв. метра общей площади этого жилья.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53" w:history="1">
        <w:r w:rsidRPr="00044A10">
          <w:rPr>
            <w:rFonts w:ascii="Times New Roman" w:hAnsi="Times New Roman" w:cs="Times New Roman"/>
            <w:sz w:val="24"/>
            <w:szCs w:val="24"/>
          </w:rPr>
          <w:t>подпункте "б" пункта 2</w:t>
        </w:r>
      </w:hyperlink>
      <w:r w:rsidRPr="00044A10">
        <w:rPr>
          <w:rFonts w:ascii="Times New Roman" w:hAnsi="Times New Roman" w:cs="Times New Roman"/>
          <w:sz w:val="24"/>
          <w:szCs w:val="24"/>
        </w:rP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8" w:name="Par187"/>
      <w:bookmarkEnd w:id="28"/>
      <w:r w:rsidRPr="00044A10">
        <w:rPr>
          <w:rFonts w:ascii="Times New Roman" w:hAnsi="Times New Roman" w:cs="Times New Roman"/>
          <w:sz w:val="24"/>
          <w:szCs w:val="24"/>
        </w:rPr>
        <w:t xml:space="preserve">9. Принятие застройщиком обязательства по предоставлению обеспечения выполнения его обязательств, указанных в </w:t>
      </w:r>
      <w:hyperlink w:anchor="Par180" w:history="1">
        <w:r w:rsidRPr="00044A10">
          <w:rPr>
            <w:rFonts w:ascii="Times New Roman" w:hAnsi="Times New Roman" w:cs="Times New Roman"/>
            <w:sz w:val="24"/>
            <w:szCs w:val="24"/>
          </w:rPr>
          <w:t>пунктах 7</w:t>
        </w:r>
      </w:hyperlink>
      <w:r w:rsidRPr="00044A10">
        <w:rPr>
          <w:rFonts w:ascii="Times New Roman" w:hAnsi="Times New Roman" w:cs="Times New Roman"/>
          <w:sz w:val="24"/>
          <w:szCs w:val="24"/>
        </w:rPr>
        <w:t xml:space="preserve"> и </w:t>
      </w:r>
      <w:hyperlink w:anchor="Par182" w:history="1">
        <w:r w:rsidRPr="00044A10">
          <w:rPr>
            <w:rFonts w:ascii="Times New Roman" w:hAnsi="Times New Roman" w:cs="Times New Roman"/>
            <w:sz w:val="24"/>
            <w:szCs w:val="24"/>
          </w:rPr>
          <w:t>8</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29" w:name="Par188"/>
      <w:bookmarkEnd w:id="29"/>
      <w:r w:rsidRPr="00044A10">
        <w:rPr>
          <w:rFonts w:ascii="Times New Roman" w:hAnsi="Times New Roman" w:cs="Times New Roman"/>
          <w:sz w:val="24"/>
          <w:szCs w:val="24"/>
        </w:rP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ред. </w:t>
      </w:r>
      <w:hyperlink r:id="rId36" w:history="1">
        <w:r w:rsidRPr="00044A10">
          <w:rPr>
            <w:rFonts w:ascii="Times New Roman" w:hAnsi="Times New Roman" w:cs="Times New Roman"/>
            <w:sz w:val="24"/>
            <w:szCs w:val="24"/>
          </w:rPr>
          <w:t>Постановления</w:t>
        </w:r>
      </w:hyperlink>
      <w:r w:rsidRPr="00044A10">
        <w:rPr>
          <w:rFonts w:ascii="Times New Roman" w:hAnsi="Times New Roman" w:cs="Times New Roman"/>
          <w:sz w:val="24"/>
          <w:szCs w:val="24"/>
        </w:rPr>
        <w:t xml:space="preserve"> Правительства РФ от 29.11.2014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1278)</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0" w:name="Par190"/>
      <w:bookmarkEnd w:id="30"/>
      <w:r w:rsidRPr="00044A10">
        <w:rPr>
          <w:rFonts w:ascii="Times New Roman" w:hAnsi="Times New Roman" w:cs="Times New Roman"/>
          <w:sz w:val="24"/>
          <w:szCs w:val="24"/>
        </w:rP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1" w:name="Par191"/>
      <w:bookmarkEnd w:id="31"/>
      <w:r w:rsidRPr="00044A10">
        <w:rPr>
          <w:rFonts w:ascii="Times New Roman" w:hAnsi="Times New Roman" w:cs="Times New Roman"/>
          <w:sz w:val="24"/>
          <w:szCs w:val="24"/>
        </w:rPr>
        <w:t xml:space="preserve">12. </w:t>
      </w:r>
      <w:proofErr w:type="spellStart"/>
      <w:r w:rsidRPr="00044A10">
        <w:rPr>
          <w:rFonts w:ascii="Times New Roman" w:hAnsi="Times New Roman" w:cs="Times New Roman"/>
          <w:sz w:val="24"/>
          <w:szCs w:val="24"/>
        </w:rPr>
        <w:t>Непроведение</w:t>
      </w:r>
      <w:proofErr w:type="spellEnd"/>
      <w:r w:rsidRPr="00044A10">
        <w:rPr>
          <w:rFonts w:ascii="Times New Roman" w:hAnsi="Times New Roman" w:cs="Times New Roman"/>
          <w:sz w:val="24"/>
          <w:szCs w:val="24"/>
        </w:rPr>
        <w:t xml:space="preserve">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13. </w:t>
      </w:r>
      <w:proofErr w:type="spellStart"/>
      <w:r w:rsidRPr="00044A10">
        <w:rPr>
          <w:rFonts w:ascii="Times New Roman" w:hAnsi="Times New Roman" w:cs="Times New Roman"/>
          <w:sz w:val="24"/>
          <w:szCs w:val="24"/>
        </w:rPr>
        <w:t>Неприостановление</w:t>
      </w:r>
      <w:proofErr w:type="spellEnd"/>
      <w:r w:rsidRPr="00044A10">
        <w:rPr>
          <w:rFonts w:ascii="Times New Roman" w:hAnsi="Times New Roman" w:cs="Times New Roman"/>
          <w:sz w:val="24"/>
          <w:szCs w:val="24"/>
        </w:rPr>
        <w:t xml:space="preserve"> деятельности застройщика в порядке, установленном </w:t>
      </w:r>
      <w:hyperlink r:id="rId37" w:history="1">
        <w:r w:rsidRPr="00044A10">
          <w:rPr>
            <w:rFonts w:ascii="Times New Roman" w:hAnsi="Times New Roman" w:cs="Times New Roman"/>
            <w:sz w:val="24"/>
            <w:szCs w:val="24"/>
          </w:rPr>
          <w:t>Кодексом</w:t>
        </w:r>
      </w:hyperlink>
      <w:r w:rsidRPr="00044A10">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14. Соблюдение застройщиком нормативов оценки финансовой устойчивости его деятельности, установленных </w:t>
      </w:r>
      <w:hyperlink r:id="rId38" w:history="1">
        <w:r w:rsidRPr="00044A10">
          <w:rPr>
            <w:rFonts w:ascii="Times New Roman" w:hAnsi="Times New Roman" w:cs="Times New Roman"/>
            <w:sz w:val="24"/>
            <w:szCs w:val="24"/>
          </w:rPr>
          <w:t>постановлением</w:t>
        </w:r>
      </w:hyperlink>
      <w:r w:rsidRPr="00044A10">
        <w:rPr>
          <w:rFonts w:ascii="Times New Roman" w:hAnsi="Times New Roman" w:cs="Times New Roman"/>
          <w:sz w:val="24"/>
          <w:szCs w:val="24"/>
        </w:rPr>
        <w:t xml:space="preserve"> Правительства Российской Федерации от 21 апреля 2006 г. </w:t>
      </w:r>
      <w:proofErr w:type="spellStart"/>
      <w:r w:rsidRPr="00044A10">
        <w:rPr>
          <w:rFonts w:ascii="Times New Roman" w:hAnsi="Times New Roman" w:cs="Times New Roman"/>
          <w:sz w:val="24"/>
          <w:szCs w:val="24"/>
        </w:rPr>
        <w:t>N</w:t>
      </w:r>
      <w:proofErr w:type="spellEnd"/>
      <w:r w:rsidRPr="00044A10">
        <w:rPr>
          <w:rFonts w:ascii="Times New Roman" w:hAnsi="Times New Roman" w:cs="Times New Roman"/>
          <w:sz w:val="24"/>
          <w:szCs w:val="24"/>
        </w:rPr>
        <w:t xml:space="preserve"> 233 "О нормативах оценки финансовой устойчивости деятельности застройщика".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2" w:name="Par194"/>
      <w:bookmarkEnd w:id="32"/>
      <w:r w:rsidRPr="00044A10">
        <w:rPr>
          <w:rFonts w:ascii="Times New Roman" w:hAnsi="Times New Roman" w:cs="Times New Roman"/>
          <w:sz w:val="24"/>
          <w:szCs w:val="24"/>
        </w:rPr>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39" w:history="1">
        <w:r w:rsidRPr="00044A10">
          <w:rPr>
            <w:rFonts w:ascii="Times New Roman" w:hAnsi="Times New Roman" w:cs="Times New Roman"/>
            <w:sz w:val="24"/>
            <w:szCs w:val="24"/>
          </w:rPr>
          <w:t>законодательством</w:t>
        </w:r>
      </w:hyperlink>
      <w:r w:rsidRPr="00044A10">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40"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41"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содействии развитию жилищного строительства", сведений о </w:t>
      </w:r>
      <w:r w:rsidRPr="00044A10">
        <w:rPr>
          <w:rFonts w:ascii="Times New Roman" w:hAnsi="Times New Roman" w:cs="Times New Roman"/>
          <w:sz w:val="24"/>
          <w:szCs w:val="24"/>
        </w:rPr>
        <w:lastRenderedPageBreak/>
        <w:t>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3" w:name="Par195"/>
      <w:bookmarkEnd w:id="33"/>
      <w:r w:rsidRPr="00044A10">
        <w:rPr>
          <w:rFonts w:ascii="Times New Roman" w:hAnsi="Times New Roman" w:cs="Times New Roman"/>
          <w:sz w:val="24"/>
          <w:szCs w:val="24"/>
        </w:rPr>
        <w:t xml:space="preserve">16. В случае если застройщиком является лицо, выступающее стороной договора простого товарищества, критерии, предусмотренные </w:t>
      </w:r>
      <w:hyperlink w:anchor="Par188" w:history="1">
        <w:r w:rsidRPr="00044A10">
          <w:rPr>
            <w:rFonts w:ascii="Times New Roman" w:hAnsi="Times New Roman" w:cs="Times New Roman"/>
            <w:sz w:val="24"/>
            <w:szCs w:val="24"/>
          </w:rPr>
          <w:t>пунктами 10</w:t>
        </w:r>
      </w:hyperlink>
      <w:r w:rsidRPr="00044A10">
        <w:rPr>
          <w:rFonts w:ascii="Times New Roman" w:hAnsi="Times New Roman" w:cs="Times New Roman"/>
          <w:sz w:val="24"/>
          <w:szCs w:val="24"/>
        </w:rPr>
        <w:t xml:space="preserve"> - </w:t>
      </w:r>
      <w:hyperlink w:anchor="Par194" w:history="1">
        <w:r w:rsidRPr="00044A10">
          <w:rPr>
            <w:rFonts w:ascii="Times New Roman" w:hAnsi="Times New Roman" w:cs="Times New Roman"/>
            <w:sz w:val="24"/>
            <w:szCs w:val="24"/>
          </w:rPr>
          <w:t>15</w:t>
        </w:r>
      </w:hyperlink>
      <w:r w:rsidRPr="00044A10">
        <w:rPr>
          <w:rFonts w:ascii="Times New Roman" w:hAnsi="Times New Roman" w:cs="Times New Roman"/>
          <w:sz w:val="24"/>
          <w:szCs w:val="24"/>
        </w:rPr>
        <w:t xml:space="preserve"> настоящего документа, применяются в следующем порядке: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а) критерии, предусмотренные </w:t>
      </w:r>
      <w:hyperlink w:anchor="Par188" w:history="1">
        <w:r w:rsidRPr="00044A10">
          <w:rPr>
            <w:rFonts w:ascii="Times New Roman" w:hAnsi="Times New Roman" w:cs="Times New Roman"/>
            <w:sz w:val="24"/>
            <w:szCs w:val="24"/>
          </w:rPr>
          <w:t>пунктами 10</w:t>
        </w:r>
      </w:hyperlink>
      <w:r w:rsidRPr="00044A10">
        <w:rPr>
          <w:rFonts w:ascii="Times New Roman" w:hAnsi="Times New Roman" w:cs="Times New Roman"/>
          <w:sz w:val="24"/>
          <w:szCs w:val="24"/>
        </w:rPr>
        <w:t xml:space="preserve"> и </w:t>
      </w:r>
      <w:hyperlink w:anchor="Par190" w:history="1">
        <w:r w:rsidRPr="00044A10">
          <w:rPr>
            <w:rFonts w:ascii="Times New Roman" w:hAnsi="Times New Roman" w:cs="Times New Roman"/>
            <w:sz w:val="24"/>
            <w:szCs w:val="24"/>
          </w:rPr>
          <w:t>11</w:t>
        </w:r>
      </w:hyperlink>
      <w:r w:rsidRPr="00044A10">
        <w:rPr>
          <w:rFonts w:ascii="Times New Roman" w:hAnsi="Times New Roman" w:cs="Times New Roman"/>
          <w:sz w:val="24"/>
          <w:szCs w:val="24"/>
        </w:rP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б) критерии, предусмотренные </w:t>
      </w:r>
      <w:hyperlink w:anchor="Par191" w:history="1">
        <w:r w:rsidRPr="00044A10">
          <w:rPr>
            <w:rFonts w:ascii="Times New Roman" w:hAnsi="Times New Roman" w:cs="Times New Roman"/>
            <w:sz w:val="24"/>
            <w:szCs w:val="24"/>
          </w:rPr>
          <w:t>пунктами 12</w:t>
        </w:r>
      </w:hyperlink>
      <w:r w:rsidRPr="00044A10">
        <w:rPr>
          <w:rFonts w:ascii="Times New Roman" w:hAnsi="Times New Roman" w:cs="Times New Roman"/>
          <w:sz w:val="24"/>
          <w:szCs w:val="24"/>
        </w:rPr>
        <w:t xml:space="preserve"> - </w:t>
      </w:r>
      <w:hyperlink w:anchor="Par194" w:history="1">
        <w:r w:rsidRPr="00044A10">
          <w:rPr>
            <w:rFonts w:ascii="Times New Roman" w:hAnsi="Times New Roman" w:cs="Times New Roman"/>
            <w:sz w:val="24"/>
            <w:szCs w:val="24"/>
          </w:rPr>
          <w:t>15</w:t>
        </w:r>
      </w:hyperlink>
      <w:r w:rsidRPr="00044A10">
        <w:rPr>
          <w:rFonts w:ascii="Times New Roman" w:hAnsi="Times New Roman" w:cs="Times New Roman"/>
          <w:sz w:val="24"/>
          <w:szCs w:val="24"/>
        </w:rPr>
        <w:t xml:space="preserve"> настоящего документа, применяются в отношении каждого лица, являющегося стороной договора простого товарищества.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17. При проведении отбора застройщиков преимущества имеют:</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застройщики, предложившие наименьшую цену продажи 1 кв. метра жилья экономического класса;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застройщики, предложившие наибольший объем ввода жилья экономического класса до 1 июля 2017 г. и (или) наибольшую долю ввода жилья экономического класса в общей площади введенных в эксплуатацию до 1 июля 2017 г. многоквартирных домов или жилых домов в рамках проектов жилищного строительства;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застройщики, предложившие наибольший размер обеспечения выполнения обязательств застройщиков в соответствии с </w:t>
      </w:r>
      <w:hyperlink w:anchor="Par187" w:history="1">
        <w:r w:rsidRPr="00044A10">
          <w:rPr>
            <w:rFonts w:ascii="Times New Roman" w:hAnsi="Times New Roman" w:cs="Times New Roman"/>
            <w:sz w:val="24"/>
            <w:szCs w:val="24"/>
          </w:rPr>
          <w:t>пунктом 9</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34" w:name="Par203"/>
      <w:bookmarkEnd w:id="34"/>
      <w:proofErr w:type="spellStart"/>
      <w:r w:rsidRPr="00044A10">
        <w:rPr>
          <w:rFonts w:ascii="Times New Roman" w:hAnsi="Times New Roman" w:cs="Times New Roman"/>
          <w:sz w:val="24"/>
          <w:szCs w:val="24"/>
        </w:rPr>
        <w:t>IV</w:t>
      </w:r>
      <w:proofErr w:type="spellEnd"/>
      <w:r w:rsidRPr="00044A10">
        <w:rPr>
          <w:rFonts w:ascii="Times New Roman" w:hAnsi="Times New Roman" w:cs="Times New Roman"/>
          <w:sz w:val="24"/>
          <w:szCs w:val="24"/>
        </w:rPr>
        <w:t>. Критерии отбора проектов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5" w:name="Par205"/>
      <w:bookmarkEnd w:id="35"/>
      <w:r w:rsidRPr="00044A10">
        <w:rPr>
          <w:rFonts w:ascii="Times New Roman" w:hAnsi="Times New Roman" w:cs="Times New Roman"/>
          <w:sz w:val="24"/>
          <w:szCs w:val="24"/>
        </w:rP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42"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введении в действие Градостроительного кодекса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6" w:name="Par207"/>
      <w:bookmarkEnd w:id="36"/>
      <w:r w:rsidRPr="00044A10">
        <w:rPr>
          <w:rFonts w:ascii="Times New Roman" w:hAnsi="Times New Roman" w:cs="Times New Roman"/>
          <w:sz w:val="24"/>
          <w:szCs w:val="24"/>
        </w:rP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21. Применение при строительстве в рамках проекта экологически чистых, </w:t>
      </w:r>
      <w:proofErr w:type="spellStart"/>
      <w:r w:rsidRPr="00044A10">
        <w:rPr>
          <w:rFonts w:ascii="Times New Roman" w:hAnsi="Times New Roman" w:cs="Times New Roman"/>
          <w:sz w:val="24"/>
          <w:szCs w:val="24"/>
        </w:rPr>
        <w:t>энергоэффективных</w:t>
      </w:r>
      <w:proofErr w:type="spellEnd"/>
      <w:r w:rsidRPr="00044A10">
        <w:rPr>
          <w:rFonts w:ascii="Times New Roman" w:hAnsi="Times New Roman" w:cs="Times New Roman"/>
          <w:sz w:val="24"/>
          <w:szCs w:val="24"/>
        </w:rPr>
        <w:t xml:space="preserve"> материалов и технологий в соответствии с требованиями, предусмотренными законодательством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7" w:name="Par209"/>
      <w:bookmarkEnd w:id="37"/>
      <w:r w:rsidRPr="00044A10">
        <w:rPr>
          <w:rFonts w:ascii="Times New Roman" w:hAnsi="Times New Roman" w:cs="Times New Roman"/>
          <w:sz w:val="24"/>
          <w:szCs w:val="24"/>
        </w:rPr>
        <w:t xml:space="preserve">22. Обеспечение при проектировании и строительстве в рамках проекта доступности зданий и сооружений для </w:t>
      </w:r>
      <w:proofErr w:type="spellStart"/>
      <w:r w:rsidRPr="00044A10">
        <w:rPr>
          <w:rFonts w:ascii="Times New Roman" w:hAnsi="Times New Roman" w:cs="Times New Roman"/>
          <w:sz w:val="24"/>
          <w:szCs w:val="24"/>
        </w:rPr>
        <w:t>маломобильных</w:t>
      </w:r>
      <w:proofErr w:type="spellEnd"/>
      <w:r w:rsidRPr="00044A10">
        <w:rPr>
          <w:rFonts w:ascii="Times New Roman" w:hAnsi="Times New Roman" w:cs="Times New Roman"/>
          <w:sz w:val="24"/>
          <w:szCs w:val="24"/>
        </w:rPr>
        <w:t xml:space="preserve"> групп населения в соответствии с установленными требованиями.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8" w:name="Par210"/>
      <w:bookmarkEnd w:id="38"/>
      <w:r w:rsidRPr="00044A10">
        <w:rPr>
          <w:rFonts w:ascii="Times New Roman" w:hAnsi="Times New Roman" w:cs="Times New Roman"/>
          <w:sz w:val="24"/>
          <w:szCs w:val="24"/>
        </w:rPr>
        <w:t>23. При проведении отбора проектов преимущества имеют:</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lastRenderedPageBreak/>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182" w:history="1">
        <w:r w:rsidRPr="00044A10">
          <w:rPr>
            <w:rFonts w:ascii="Times New Roman" w:hAnsi="Times New Roman" w:cs="Times New Roman"/>
            <w:sz w:val="24"/>
            <w:szCs w:val="24"/>
          </w:rPr>
          <w:t>пункте 8</w:t>
        </w:r>
      </w:hyperlink>
      <w:r w:rsidRPr="00044A10">
        <w:rPr>
          <w:rFonts w:ascii="Times New Roman" w:hAnsi="Times New Roman" w:cs="Times New Roman"/>
          <w:sz w:val="24"/>
          <w:szCs w:val="24"/>
        </w:rPr>
        <w:t xml:space="preserve"> настоящего документа (в случае предоставления таких обязательств третьими лицами);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в) проекты, имеющие лучшие показатели экологической чистоты и </w:t>
      </w:r>
      <w:proofErr w:type="spellStart"/>
      <w:r w:rsidRPr="00044A10">
        <w:rPr>
          <w:rFonts w:ascii="Times New Roman" w:hAnsi="Times New Roman" w:cs="Times New Roman"/>
          <w:sz w:val="24"/>
          <w:szCs w:val="24"/>
        </w:rPr>
        <w:t>энергоэффективности</w:t>
      </w:r>
      <w:proofErr w:type="spellEnd"/>
      <w:r w:rsidRPr="00044A10">
        <w:rPr>
          <w:rFonts w:ascii="Times New Roman" w:hAnsi="Times New Roman" w:cs="Times New Roman"/>
          <w:sz w:val="24"/>
          <w:szCs w:val="24"/>
        </w:rPr>
        <w:t xml:space="preserve">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w:t>
      </w:r>
      <w:proofErr w:type="spellStart"/>
      <w:r w:rsidRPr="00044A10">
        <w:rPr>
          <w:rFonts w:ascii="Times New Roman" w:hAnsi="Times New Roman" w:cs="Times New Roman"/>
          <w:sz w:val="24"/>
          <w:szCs w:val="24"/>
        </w:rPr>
        <w:t>энергоэффективных</w:t>
      </w:r>
      <w:proofErr w:type="spellEnd"/>
      <w:r w:rsidRPr="00044A10">
        <w:rPr>
          <w:rFonts w:ascii="Times New Roman" w:hAnsi="Times New Roman" w:cs="Times New Roman"/>
          <w:sz w:val="24"/>
          <w:szCs w:val="24"/>
        </w:rPr>
        <w:t xml:space="preserve">,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w:t>
      </w:r>
      <w:proofErr w:type="spellStart"/>
      <w:r w:rsidRPr="00044A10">
        <w:rPr>
          <w:rFonts w:ascii="Times New Roman" w:hAnsi="Times New Roman" w:cs="Times New Roman"/>
          <w:sz w:val="24"/>
          <w:szCs w:val="24"/>
        </w:rPr>
        <w:t>коттеджная</w:t>
      </w:r>
      <w:proofErr w:type="spellEnd"/>
      <w:r w:rsidRPr="00044A10">
        <w:rPr>
          <w:rFonts w:ascii="Times New Roman" w:hAnsi="Times New Roman" w:cs="Times New Roman"/>
          <w:sz w:val="24"/>
          <w:szCs w:val="24"/>
        </w:rPr>
        <w:t xml:space="preserve"> застройка, блокированная застройка) или смешанной застройки;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44A10">
        <w:rPr>
          <w:rFonts w:ascii="Times New Roman" w:hAnsi="Times New Roman" w:cs="Times New Roman"/>
          <w:sz w:val="24"/>
          <w:szCs w:val="24"/>
        </w:rPr>
        <w:t>д</w:t>
      </w:r>
      <w:proofErr w:type="spellEnd"/>
      <w:r w:rsidRPr="00044A10">
        <w:rPr>
          <w:rFonts w:ascii="Times New Roman" w:hAnsi="Times New Roman" w:cs="Times New Roman"/>
          <w:sz w:val="24"/>
          <w:szCs w:val="24"/>
        </w:rPr>
        <w:t>)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39" w:name="Par217"/>
      <w:bookmarkEnd w:id="39"/>
      <w:r w:rsidRPr="00044A10">
        <w:rPr>
          <w:rFonts w:ascii="Times New Roman" w:hAnsi="Times New Roman" w:cs="Times New Roman"/>
          <w:sz w:val="24"/>
          <w:szCs w:val="24"/>
        </w:rPr>
        <w:t>V. Применение критериев отбора земельных участков,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застройщиков, проектов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40" w:name="Par220"/>
      <w:bookmarkEnd w:id="40"/>
      <w:r w:rsidRPr="00044A10">
        <w:rPr>
          <w:rFonts w:ascii="Times New Roman" w:hAnsi="Times New Roman" w:cs="Times New Roman"/>
          <w:sz w:val="24"/>
          <w:szCs w:val="24"/>
        </w:rP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49" w:history="1">
        <w:r w:rsidRPr="00044A10">
          <w:rPr>
            <w:rFonts w:ascii="Times New Roman" w:hAnsi="Times New Roman" w:cs="Times New Roman"/>
            <w:sz w:val="24"/>
            <w:szCs w:val="24"/>
          </w:rPr>
          <w:t>подпунктом "а" пункта 2</w:t>
        </w:r>
      </w:hyperlink>
      <w:r w:rsidRPr="00044A10">
        <w:rPr>
          <w:rFonts w:ascii="Times New Roman" w:hAnsi="Times New Roman" w:cs="Times New Roman"/>
          <w:sz w:val="24"/>
          <w:szCs w:val="24"/>
        </w:rPr>
        <w:t xml:space="preserve"> и </w:t>
      </w:r>
      <w:hyperlink w:anchor="Par154" w:history="1">
        <w:r w:rsidRPr="00044A10">
          <w:rPr>
            <w:rFonts w:ascii="Times New Roman" w:hAnsi="Times New Roman" w:cs="Times New Roman"/>
            <w:sz w:val="24"/>
            <w:szCs w:val="24"/>
          </w:rPr>
          <w:t>пунктами 3</w:t>
        </w:r>
      </w:hyperlink>
      <w:r w:rsidRPr="00044A10">
        <w:rPr>
          <w:rFonts w:ascii="Times New Roman" w:hAnsi="Times New Roman" w:cs="Times New Roman"/>
          <w:sz w:val="24"/>
          <w:szCs w:val="24"/>
        </w:rPr>
        <w:t xml:space="preserve"> - </w:t>
      </w:r>
      <w:hyperlink w:anchor="Par210" w:history="1">
        <w:r w:rsidRPr="00044A10">
          <w:rPr>
            <w:rFonts w:ascii="Times New Roman" w:hAnsi="Times New Roman" w:cs="Times New Roman"/>
            <w:sz w:val="24"/>
            <w:szCs w:val="24"/>
          </w:rPr>
          <w:t>23</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25. При отборе земельных участков, предусмотренных </w:t>
      </w:r>
      <w:hyperlink w:anchor="Par153" w:history="1">
        <w:r w:rsidRPr="00044A10">
          <w:rPr>
            <w:rFonts w:ascii="Times New Roman" w:hAnsi="Times New Roman" w:cs="Times New Roman"/>
            <w:sz w:val="24"/>
            <w:szCs w:val="24"/>
          </w:rPr>
          <w:t>подпунктом "б" пункта 2</w:t>
        </w:r>
      </w:hyperlink>
      <w:r w:rsidRPr="00044A10">
        <w:rPr>
          <w:rFonts w:ascii="Times New Roman" w:hAnsi="Times New Roman" w:cs="Times New Roman"/>
          <w:sz w:val="24"/>
          <w:szCs w:val="24"/>
        </w:rPr>
        <w:t xml:space="preserve"> настоящего документа, помимо критерия, установленного указанным подпунктом, применяются также критерии, установленные </w:t>
      </w:r>
      <w:hyperlink w:anchor="Par154" w:history="1">
        <w:r w:rsidRPr="00044A10">
          <w:rPr>
            <w:rFonts w:ascii="Times New Roman" w:hAnsi="Times New Roman" w:cs="Times New Roman"/>
            <w:sz w:val="24"/>
            <w:szCs w:val="24"/>
          </w:rPr>
          <w:t>пунктами 3</w:t>
        </w:r>
      </w:hyperlink>
      <w:r w:rsidRPr="00044A10">
        <w:rPr>
          <w:rFonts w:ascii="Times New Roman" w:hAnsi="Times New Roman" w:cs="Times New Roman"/>
          <w:sz w:val="24"/>
          <w:szCs w:val="24"/>
        </w:rPr>
        <w:t xml:space="preserve"> - </w:t>
      </w:r>
      <w:hyperlink w:anchor="Par173" w:history="1">
        <w:r w:rsidRPr="00044A10">
          <w:rPr>
            <w:rFonts w:ascii="Times New Roman" w:hAnsi="Times New Roman" w:cs="Times New Roman"/>
            <w:sz w:val="24"/>
            <w:szCs w:val="24"/>
          </w:rPr>
          <w:t>6</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Par220" w:history="1">
        <w:r w:rsidRPr="00044A10">
          <w:rPr>
            <w:rFonts w:ascii="Times New Roman" w:hAnsi="Times New Roman" w:cs="Times New Roman"/>
            <w:sz w:val="24"/>
            <w:szCs w:val="24"/>
          </w:rPr>
          <w:t>пунктом 24</w:t>
        </w:r>
      </w:hyperlink>
      <w:r w:rsidRPr="00044A10">
        <w:rPr>
          <w:rFonts w:ascii="Times New Roman" w:hAnsi="Times New Roman" w:cs="Times New Roman"/>
          <w:sz w:val="24"/>
          <w:szCs w:val="24"/>
        </w:rPr>
        <w:t xml:space="preserve"> или 25 настоящего документа, до конца периода реализации такого проекта.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41" w:name="Par223"/>
      <w:bookmarkEnd w:id="41"/>
      <w:r w:rsidRPr="00044A10">
        <w:rPr>
          <w:rFonts w:ascii="Times New Roman" w:hAnsi="Times New Roman" w:cs="Times New Roman"/>
          <w:sz w:val="24"/>
          <w:szCs w:val="24"/>
        </w:rP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180" w:history="1">
        <w:r w:rsidRPr="00044A10">
          <w:rPr>
            <w:rFonts w:ascii="Times New Roman" w:hAnsi="Times New Roman" w:cs="Times New Roman"/>
            <w:sz w:val="24"/>
            <w:szCs w:val="24"/>
          </w:rPr>
          <w:t>пунктами 7</w:t>
        </w:r>
      </w:hyperlink>
      <w:r w:rsidRPr="00044A10">
        <w:rPr>
          <w:rFonts w:ascii="Times New Roman" w:hAnsi="Times New Roman" w:cs="Times New Roman"/>
          <w:sz w:val="24"/>
          <w:szCs w:val="24"/>
        </w:rPr>
        <w:t xml:space="preserve"> - </w:t>
      </w:r>
      <w:hyperlink w:anchor="Par187" w:history="1">
        <w:r w:rsidRPr="00044A10">
          <w:rPr>
            <w:rFonts w:ascii="Times New Roman" w:hAnsi="Times New Roman" w:cs="Times New Roman"/>
            <w:sz w:val="24"/>
            <w:szCs w:val="24"/>
          </w:rPr>
          <w:t>9</w:t>
        </w:r>
      </w:hyperlink>
      <w:r w:rsidRPr="00044A10">
        <w:rPr>
          <w:rFonts w:ascii="Times New Roman" w:hAnsi="Times New Roman" w:cs="Times New Roman"/>
          <w:sz w:val="24"/>
          <w:szCs w:val="24"/>
        </w:rP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66" w:history="1">
        <w:r w:rsidRPr="00044A10">
          <w:rPr>
            <w:rFonts w:ascii="Times New Roman" w:hAnsi="Times New Roman" w:cs="Times New Roman"/>
            <w:sz w:val="24"/>
            <w:szCs w:val="24"/>
          </w:rPr>
          <w:t>пунктом 5</w:t>
        </w:r>
      </w:hyperlink>
      <w:r w:rsidRPr="00044A10">
        <w:rPr>
          <w:rFonts w:ascii="Times New Roman" w:hAnsi="Times New Roman" w:cs="Times New Roman"/>
          <w:sz w:val="24"/>
          <w:szCs w:val="24"/>
        </w:rPr>
        <w:t xml:space="preserve"> настоящего документа, а также параметры земельного участка в соответствии с </w:t>
      </w:r>
      <w:hyperlink w:anchor="Par146" w:history="1">
        <w:r w:rsidRPr="00044A10">
          <w:rPr>
            <w:rFonts w:ascii="Times New Roman" w:hAnsi="Times New Roman" w:cs="Times New Roman"/>
            <w:sz w:val="24"/>
            <w:szCs w:val="24"/>
          </w:rPr>
          <w:t xml:space="preserve">разделом </w:t>
        </w:r>
        <w:proofErr w:type="spellStart"/>
        <w:r w:rsidRPr="00044A10">
          <w:rPr>
            <w:rFonts w:ascii="Times New Roman" w:hAnsi="Times New Roman" w:cs="Times New Roman"/>
            <w:sz w:val="24"/>
            <w:szCs w:val="24"/>
          </w:rPr>
          <w:t>II</w:t>
        </w:r>
        <w:proofErr w:type="spellEnd"/>
      </w:hyperlink>
      <w:r w:rsidRPr="00044A10">
        <w:rPr>
          <w:rFonts w:ascii="Times New Roman" w:hAnsi="Times New Roman" w:cs="Times New Roman"/>
          <w:sz w:val="24"/>
          <w:szCs w:val="24"/>
        </w:rPr>
        <w:t xml:space="preserve"> настоящего документа и проекта в соответствии с </w:t>
      </w:r>
      <w:hyperlink w:anchor="Par203" w:history="1">
        <w:r w:rsidRPr="00044A10">
          <w:rPr>
            <w:rFonts w:ascii="Times New Roman" w:hAnsi="Times New Roman" w:cs="Times New Roman"/>
            <w:sz w:val="24"/>
            <w:szCs w:val="24"/>
          </w:rPr>
          <w:t xml:space="preserve">разделом </w:t>
        </w:r>
        <w:proofErr w:type="spellStart"/>
        <w:r w:rsidRPr="00044A10">
          <w:rPr>
            <w:rFonts w:ascii="Times New Roman" w:hAnsi="Times New Roman" w:cs="Times New Roman"/>
            <w:sz w:val="24"/>
            <w:szCs w:val="24"/>
          </w:rPr>
          <w:t>IV</w:t>
        </w:r>
        <w:proofErr w:type="spellEnd"/>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28. По итогам отбора земельных участков, предусмотренных </w:t>
      </w:r>
      <w:hyperlink w:anchor="Par153" w:history="1">
        <w:r w:rsidRPr="00044A10">
          <w:rPr>
            <w:rFonts w:ascii="Times New Roman" w:hAnsi="Times New Roman" w:cs="Times New Roman"/>
            <w:sz w:val="24"/>
            <w:szCs w:val="24"/>
          </w:rPr>
          <w:t>подпунктом "б" пункта 2</w:t>
        </w:r>
      </w:hyperlink>
      <w:r w:rsidRPr="00044A10">
        <w:rPr>
          <w:rFonts w:ascii="Times New Roman" w:hAnsi="Times New Roman" w:cs="Times New Roman"/>
          <w:sz w:val="24"/>
          <w:szCs w:val="24"/>
        </w:rP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Застройщики, реализующие в рамках программы проекты на указанных земельных </w:t>
      </w:r>
      <w:r w:rsidRPr="00044A10">
        <w:rPr>
          <w:rFonts w:ascii="Times New Roman" w:hAnsi="Times New Roman" w:cs="Times New Roman"/>
          <w:sz w:val="24"/>
          <w:szCs w:val="24"/>
        </w:rPr>
        <w:lastRenderedPageBreak/>
        <w:t xml:space="preserve">участках, и такие проекты должны соответствовать критериям, установленным соответственно </w:t>
      </w:r>
      <w:hyperlink w:anchor="Par180" w:history="1">
        <w:r w:rsidRPr="00044A10">
          <w:rPr>
            <w:rFonts w:ascii="Times New Roman" w:hAnsi="Times New Roman" w:cs="Times New Roman"/>
            <w:sz w:val="24"/>
            <w:szCs w:val="24"/>
          </w:rPr>
          <w:t>пунктами 7</w:t>
        </w:r>
      </w:hyperlink>
      <w:r w:rsidRPr="00044A10">
        <w:rPr>
          <w:rFonts w:ascii="Times New Roman" w:hAnsi="Times New Roman" w:cs="Times New Roman"/>
          <w:sz w:val="24"/>
          <w:szCs w:val="24"/>
        </w:rPr>
        <w:t xml:space="preserve"> - </w:t>
      </w:r>
      <w:hyperlink w:anchor="Par195" w:history="1">
        <w:r w:rsidRPr="00044A10">
          <w:rPr>
            <w:rFonts w:ascii="Times New Roman" w:hAnsi="Times New Roman" w:cs="Times New Roman"/>
            <w:sz w:val="24"/>
            <w:szCs w:val="24"/>
          </w:rPr>
          <w:t>16</w:t>
        </w:r>
      </w:hyperlink>
      <w:r w:rsidRPr="00044A10">
        <w:rPr>
          <w:rFonts w:ascii="Times New Roman" w:hAnsi="Times New Roman" w:cs="Times New Roman"/>
          <w:sz w:val="24"/>
          <w:szCs w:val="24"/>
        </w:rPr>
        <w:t xml:space="preserve"> и </w:t>
      </w:r>
      <w:hyperlink w:anchor="Par205" w:history="1">
        <w:r w:rsidRPr="00044A10">
          <w:rPr>
            <w:rFonts w:ascii="Times New Roman" w:hAnsi="Times New Roman" w:cs="Times New Roman"/>
            <w:sz w:val="24"/>
            <w:szCs w:val="24"/>
          </w:rPr>
          <w:t>18</w:t>
        </w:r>
      </w:hyperlink>
      <w:r w:rsidRPr="00044A10">
        <w:rPr>
          <w:rFonts w:ascii="Times New Roman" w:hAnsi="Times New Roman" w:cs="Times New Roman"/>
          <w:sz w:val="24"/>
          <w:szCs w:val="24"/>
        </w:rPr>
        <w:t xml:space="preserve"> - </w:t>
      </w:r>
      <w:hyperlink w:anchor="Par209" w:history="1">
        <w:r w:rsidRPr="00044A10">
          <w:rPr>
            <w:rFonts w:ascii="Times New Roman" w:hAnsi="Times New Roman" w:cs="Times New Roman"/>
            <w:sz w:val="24"/>
            <w:szCs w:val="24"/>
          </w:rPr>
          <w:t>22</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54" w:history="1">
        <w:r w:rsidRPr="00044A10">
          <w:rPr>
            <w:rFonts w:ascii="Times New Roman" w:hAnsi="Times New Roman" w:cs="Times New Roman"/>
            <w:sz w:val="24"/>
            <w:szCs w:val="24"/>
          </w:rPr>
          <w:t>пунктами 3</w:t>
        </w:r>
      </w:hyperlink>
      <w:r w:rsidRPr="00044A10">
        <w:rPr>
          <w:rFonts w:ascii="Times New Roman" w:hAnsi="Times New Roman" w:cs="Times New Roman"/>
          <w:sz w:val="24"/>
          <w:szCs w:val="24"/>
        </w:rPr>
        <w:t xml:space="preserve"> - </w:t>
      </w:r>
      <w:hyperlink w:anchor="Par166" w:history="1">
        <w:r w:rsidRPr="00044A10">
          <w:rPr>
            <w:rFonts w:ascii="Times New Roman" w:hAnsi="Times New Roman" w:cs="Times New Roman"/>
            <w:sz w:val="24"/>
            <w:szCs w:val="24"/>
          </w:rPr>
          <w:t>5</w:t>
        </w:r>
      </w:hyperlink>
      <w:r w:rsidRPr="00044A10">
        <w:rPr>
          <w:rFonts w:ascii="Times New Roman" w:hAnsi="Times New Roman" w:cs="Times New Roman"/>
          <w:sz w:val="24"/>
          <w:szCs w:val="24"/>
        </w:rPr>
        <w:t xml:space="preserve">, </w:t>
      </w:r>
      <w:hyperlink w:anchor="Par180" w:history="1">
        <w:r w:rsidRPr="00044A10">
          <w:rPr>
            <w:rFonts w:ascii="Times New Roman" w:hAnsi="Times New Roman" w:cs="Times New Roman"/>
            <w:sz w:val="24"/>
            <w:szCs w:val="24"/>
          </w:rPr>
          <w:t>7</w:t>
        </w:r>
      </w:hyperlink>
      <w:r w:rsidRPr="00044A10">
        <w:rPr>
          <w:rFonts w:ascii="Times New Roman" w:hAnsi="Times New Roman" w:cs="Times New Roman"/>
          <w:sz w:val="24"/>
          <w:szCs w:val="24"/>
        </w:rPr>
        <w:t xml:space="preserve"> - </w:t>
      </w:r>
      <w:hyperlink w:anchor="Par195" w:history="1">
        <w:r w:rsidRPr="00044A10">
          <w:rPr>
            <w:rFonts w:ascii="Times New Roman" w:hAnsi="Times New Roman" w:cs="Times New Roman"/>
            <w:sz w:val="24"/>
            <w:szCs w:val="24"/>
          </w:rPr>
          <w:t>16</w:t>
        </w:r>
      </w:hyperlink>
      <w:r w:rsidRPr="00044A10">
        <w:rPr>
          <w:rFonts w:ascii="Times New Roman" w:hAnsi="Times New Roman" w:cs="Times New Roman"/>
          <w:sz w:val="24"/>
          <w:szCs w:val="24"/>
        </w:rPr>
        <w:t xml:space="preserve"> и </w:t>
      </w:r>
      <w:hyperlink w:anchor="Par205" w:history="1">
        <w:r w:rsidRPr="00044A10">
          <w:rPr>
            <w:rFonts w:ascii="Times New Roman" w:hAnsi="Times New Roman" w:cs="Times New Roman"/>
            <w:sz w:val="24"/>
            <w:szCs w:val="24"/>
          </w:rPr>
          <w:t>18</w:t>
        </w:r>
      </w:hyperlink>
      <w:r w:rsidRPr="00044A10">
        <w:rPr>
          <w:rFonts w:ascii="Times New Roman" w:hAnsi="Times New Roman" w:cs="Times New Roman"/>
          <w:sz w:val="24"/>
          <w:szCs w:val="24"/>
        </w:rPr>
        <w:t xml:space="preserve"> - </w:t>
      </w:r>
      <w:hyperlink w:anchor="Par209" w:history="1">
        <w:r w:rsidRPr="00044A10">
          <w:rPr>
            <w:rFonts w:ascii="Times New Roman" w:hAnsi="Times New Roman" w:cs="Times New Roman"/>
            <w:sz w:val="24"/>
            <w:szCs w:val="24"/>
          </w:rPr>
          <w:t>22</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Соответствие указанных земельных участков критерию, установленному </w:t>
      </w:r>
      <w:hyperlink w:anchor="Par165" w:history="1">
        <w:r w:rsidRPr="00044A10">
          <w:rPr>
            <w:rFonts w:ascii="Times New Roman" w:hAnsi="Times New Roman" w:cs="Times New Roman"/>
            <w:sz w:val="24"/>
            <w:szCs w:val="24"/>
          </w:rPr>
          <w:t>пунктом 4</w:t>
        </w:r>
      </w:hyperlink>
      <w:r w:rsidRPr="00044A10">
        <w:rPr>
          <w:rFonts w:ascii="Times New Roman" w:hAnsi="Times New Roman" w:cs="Times New Roman"/>
          <w:sz w:val="24"/>
          <w:szCs w:val="24"/>
        </w:rP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43"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содействии развитию жилищного строительства".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К земельным участкам, предоставляемым Фондом, применяется критерий, установленный </w:t>
      </w:r>
      <w:hyperlink w:anchor="Par166" w:history="1">
        <w:r w:rsidRPr="00044A10">
          <w:rPr>
            <w:rFonts w:ascii="Times New Roman" w:hAnsi="Times New Roman" w:cs="Times New Roman"/>
            <w:sz w:val="24"/>
            <w:szCs w:val="24"/>
          </w:rPr>
          <w:t>пунктом 5</w:t>
        </w:r>
      </w:hyperlink>
      <w:r w:rsidRPr="00044A10">
        <w:rPr>
          <w:rFonts w:ascii="Times New Roman" w:hAnsi="Times New Roman" w:cs="Times New Roman"/>
          <w:sz w:val="24"/>
          <w:szCs w:val="24"/>
        </w:rPr>
        <w:t xml:space="preserve"> настоящего документа в отношении земельных участков, предусмотренных </w:t>
      </w:r>
      <w:hyperlink w:anchor="Par153" w:history="1">
        <w:r w:rsidRPr="00044A10">
          <w:rPr>
            <w:rFonts w:ascii="Times New Roman" w:hAnsi="Times New Roman" w:cs="Times New Roman"/>
            <w:sz w:val="24"/>
            <w:szCs w:val="24"/>
          </w:rPr>
          <w:t>подпунктом "б" пункта 2</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Значение критерия, установленного </w:t>
      </w:r>
      <w:hyperlink w:anchor="Par207" w:history="1">
        <w:r w:rsidRPr="00044A10">
          <w:rPr>
            <w:rFonts w:ascii="Times New Roman" w:hAnsi="Times New Roman" w:cs="Times New Roman"/>
            <w:sz w:val="24"/>
            <w:szCs w:val="24"/>
          </w:rPr>
          <w:t>пунктом 20</w:t>
        </w:r>
      </w:hyperlink>
      <w:r w:rsidRPr="00044A10">
        <w:rPr>
          <w:rFonts w:ascii="Times New Roman" w:hAnsi="Times New Roman" w:cs="Times New Roman"/>
          <w:sz w:val="24"/>
          <w:szCs w:val="24"/>
        </w:rP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Соответствие застройщиков, реализующих проекты на предоставляемых Фондом земельных участках, критерию, установленному </w:t>
      </w:r>
      <w:hyperlink w:anchor="Par182" w:history="1">
        <w:r w:rsidRPr="00044A10">
          <w:rPr>
            <w:rFonts w:ascii="Times New Roman" w:hAnsi="Times New Roman" w:cs="Times New Roman"/>
            <w:sz w:val="24"/>
            <w:szCs w:val="24"/>
          </w:rPr>
          <w:t>пунктом 8</w:t>
        </w:r>
      </w:hyperlink>
      <w:r w:rsidRPr="00044A10">
        <w:rPr>
          <w:rFonts w:ascii="Times New Roman" w:hAnsi="Times New Roman" w:cs="Times New Roman"/>
          <w:sz w:val="24"/>
          <w:szCs w:val="24"/>
        </w:rP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44" w:history="1">
        <w:r w:rsidRPr="00044A10">
          <w:rPr>
            <w:rFonts w:ascii="Times New Roman" w:hAnsi="Times New Roman" w:cs="Times New Roman"/>
            <w:sz w:val="24"/>
            <w:szCs w:val="24"/>
          </w:rPr>
          <w:t>законом</w:t>
        </w:r>
      </w:hyperlink>
      <w:r w:rsidRPr="00044A10">
        <w:rPr>
          <w:rFonts w:ascii="Times New Roman" w:hAnsi="Times New Roman" w:cs="Times New Roman"/>
          <w:sz w:val="24"/>
          <w:szCs w:val="24"/>
        </w:rPr>
        <w:t xml:space="preserve"> "О содействии развитию жилищного строительства".</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42" w:name="Par232"/>
      <w:bookmarkEnd w:id="42"/>
      <w:proofErr w:type="spellStart"/>
      <w:r w:rsidRPr="00044A10">
        <w:rPr>
          <w:rFonts w:ascii="Times New Roman" w:hAnsi="Times New Roman" w:cs="Times New Roman"/>
          <w:sz w:val="24"/>
          <w:szCs w:val="24"/>
        </w:rPr>
        <w:t>VI</w:t>
      </w:r>
      <w:proofErr w:type="spellEnd"/>
      <w:r w:rsidRPr="00044A10">
        <w:rPr>
          <w:rFonts w:ascii="Times New Roman" w:hAnsi="Times New Roman" w:cs="Times New Roman"/>
          <w:sz w:val="24"/>
          <w:szCs w:val="24"/>
        </w:rPr>
        <w:t>. Требования к порядку проведения отбора земельных</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044A10">
        <w:rPr>
          <w:rFonts w:ascii="Times New Roman" w:hAnsi="Times New Roman" w:cs="Times New Roman"/>
          <w:sz w:val="24"/>
          <w:szCs w:val="24"/>
        </w:rPr>
        <w:t>участков, застройщиков, проектов</w:t>
      </w:r>
    </w:p>
    <w:p w:rsidR="00044A10" w:rsidRPr="00044A10" w:rsidRDefault="00044A10" w:rsidP="00044A10">
      <w:pPr>
        <w:widowControl w:val="0"/>
        <w:autoSpaceDE w:val="0"/>
        <w:autoSpaceDN w:val="0"/>
        <w:adjustRightInd w:val="0"/>
        <w:spacing w:after="0" w:line="240" w:lineRule="auto"/>
        <w:ind w:firstLine="426"/>
        <w:jc w:val="center"/>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наименование организатора отбора, его местонахождение, почтовый адрес, адрес электронной почты и номер телефона;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в) планируемые сроки проведения отбора (отборов), а также порядок размещения информации об изменении таких сроков;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г) адрес места приема и порядок подачи заявок на участие в отборе;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44A10">
        <w:rPr>
          <w:rFonts w:ascii="Times New Roman" w:hAnsi="Times New Roman" w:cs="Times New Roman"/>
          <w:sz w:val="24"/>
          <w:szCs w:val="24"/>
        </w:rPr>
        <w:t>д</w:t>
      </w:r>
      <w:proofErr w:type="spellEnd"/>
      <w:r w:rsidRPr="00044A10">
        <w:rPr>
          <w:rFonts w:ascii="Times New Roman" w:hAnsi="Times New Roman" w:cs="Times New Roman"/>
          <w:sz w:val="24"/>
          <w:szCs w:val="24"/>
        </w:rPr>
        <w:t>) перечень представляемых заявителем документов и требования к документам;</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е) требования к форме подачи заявок;</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ж) порядок оценки земельных участков, застройщиков, проектов в соответствии с критериями, установленными </w:t>
      </w:r>
      <w:hyperlink w:anchor="Par149" w:history="1">
        <w:r w:rsidRPr="00044A10">
          <w:rPr>
            <w:rFonts w:ascii="Times New Roman" w:hAnsi="Times New Roman" w:cs="Times New Roman"/>
            <w:sz w:val="24"/>
            <w:szCs w:val="24"/>
          </w:rPr>
          <w:t>подпунктом "а" пункта 2</w:t>
        </w:r>
      </w:hyperlink>
      <w:r w:rsidRPr="00044A10">
        <w:rPr>
          <w:rFonts w:ascii="Times New Roman" w:hAnsi="Times New Roman" w:cs="Times New Roman"/>
          <w:sz w:val="24"/>
          <w:szCs w:val="24"/>
        </w:rPr>
        <w:t xml:space="preserve"> и </w:t>
      </w:r>
      <w:hyperlink w:anchor="Par154" w:history="1">
        <w:r w:rsidRPr="00044A10">
          <w:rPr>
            <w:rFonts w:ascii="Times New Roman" w:hAnsi="Times New Roman" w:cs="Times New Roman"/>
            <w:sz w:val="24"/>
            <w:szCs w:val="24"/>
          </w:rPr>
          <w:t>пунктами 3</w:t>
        </w:r>
      </w:hyperlink>
      <w:r w:rsidRPr="00044A10">
        <w:rPr>
          <w:rFonts w:ascii="Times New Roman" w:hAnsi="Times New Roman" w:cs="Times New Roman"/>
          <w:sz w:val="24"/>
          <w:szCs w:val="24"/>
        </w:rPr>
        <w:t xml:space="preserve"> - </w:t>
      </w:r>
      <w:hyperlink w:anchor="Par210" w:history="1">
        <w:r w:rsidRPr="00044A10">
          <w:rPr>
            <w:rFonts w:ascii="Times New Roman" w:hAnsi="Times New Roman" w:cs="Times New Roman"/>
            <w:sz w:val="24"/>
            <w:szCs w:val="24"/>
          </w:rPr>
          <w:t>23</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44A10">
        <w:rPr>
          <w:rFonts w:ascii="Times New Roman" w:hAnsi="Times New Roman" w:cs="Times New Roman"/>
          <w:sz w:val="24"/>
          <w:szCs w:val="24"/>
        </w:rPr>
        <w:t>з</w:t>
      </w:r>
      <w:proofErr w:type="spellEnd"/>
      <w:r w:rsidRPr="00044A10">
        <w:rPr>
          <w:rFonts w:ascii="Times New Roman" w:hAnsi="Times New Roman" w:cs="Times New Roman"/>
          <w:sz w:val="24"/>
          <w:szCs w:val="24"/>
        </w:rPr>
        <w:t>) порядок принятия решения об отборе или об отказе в отборе;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и) порядок оформления протокола результатов отбора;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к) порядок обжалования результатов отбора;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л) порядок заключения договора, указанного в </w:t>
      </w:r>
      <w:hyperlink w:anchor="Par223" w:history="1">
        <w:r w:rsidRPr="00044A10">
          <w:rPr>
            <w:rFonts w:ascii="Times New Roman" w:hAnsi="Times New Roman" w:cs="Times New Roman"/>
            <w:sz w:val="24"/>
            <w:szCs w:val="24"/>
          </w:rPr>
          <w:t>пункте 27</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lastRenderedPageBreak/>
        <w:t>а) порядок отбора - в 5-дневный срок после утверждения такого порядка;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сообщение о дате и времени проведения отбора - не позднее 15 рабочих дней до дня завершения приема заявок на отбор;</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в) протокол результатов отбора - в 5-дневный срок после завершения отбора.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33. Порядок проведения отбора земельных участков, предусмотренных </w:t>
      </w:r>
      <w:hyperlink w:anchor="Par153" w:history="1">
        <w:r w:rsidRPr="00044A10">
          <w:rPr>
            <w:rFonts w:ascii="Times New Roman" w:hAnsi="Times New Roman" w:cs="Times New Roman"/>
            <w:sz w:val="24"/>
            <w:szCs w:val="24"/>
          </w:rPr>
          <w:t>подпунктом "б" пункта 2</w:t>
        </w:r>
      </w:hyperlink>
      <w:r w:rsidRPr="00044A10">
        <w:rPr>
          <w:rFonts w:ascii="Times New Roman" w:hAnsi="Times New Roman" w:cs="Times New Roman"/>
          <w:sz w:val="24"/>
          <w:szCs w:val="24"/>
        </w:rPr>
        <w:t xml:space="preserve"> настоящего документа, в том числе должен содержать:</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наименование организатора отбора, его местонахождение, почтовый адрес, адрес электронной почты и номер телефона;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г) порядок оценки земельных участков в соответствии с критериями, установленными </w:t>
      </w:r>
      <w:hyperlink w:anchor="Par153" w:history="1">
        <w:r w:rsidRPr="00044A10">
          <w:rPr>
            <w:rFonts w:ascii="Times New Roman" w:hAnsi="Times New Roman" w:cs="Times New Roman"/>
            <w:sz w:val="24"/>
            <w:szCs w:val="24"/>
          </w:rPr>
          <w:t>подпунктом "б" пункта 2</w:t>
        </w:r>
      </w:hyperlink>
      <w:r w:rsidRPr="00044A10">
        <w:rPr>
          <w:rFonts w:ascii="Times New Roman" w:hAnsi="Times New Roman" w:cs="Times New Roman"/>
          <w:sz w:val="24"/>
          <w:szCs w:val="24"/>
        </w:rPr>
        <w:t xml:space="preserve"> и </w:t>
      </w:r>
      <w:hyperlink w:anchor="Par24" w:history="1">
        <w:r w:rsidRPr="00044A10">
          <w:rPr>
            <w:rFonts w:ascii="Times New Roman" w:hAnsi="Times New Roman" w:cs="Times New Roman"/>
            <w:sz w:val="24"/>
            <w:szCs w:val="24"/>
          </w:rPr>
          <w:t>пунктами 3</w:t>
        </w:r>
      </w:hyperlink>
      <w:r w:rsidRPr="00044A10">
        <w:rPr>
          <w:rFonts w:ascii="Times New Roman" w:hAnsi="Times New Roman" w:cs="Times New Roman"/>
          <w:sz w:val="24"/>
          <w:szCs w:val="24"/>
        </w:rPr>
        <w:t xml:space="preserve"> - </w:t>
      </w:r>
      <w:hyperlink w:anchor="Par173" w:history="1">
        <w:r w:rsidRPr="00044A10">
          <w:rPr>
            <w:rFonts w:ascii="Times New Roman" w:hAnsi="Times New Roman" w:cs="Times New Roman"/>
            <w:sz w:val="24"/>
            <w:szCs w:val="24"/>
          </w:rPr>
          <w:t>6</w:t>
        </w:r>
      </w:hyperlink>
      <w:r w:rsidRPr="00044A10">
        <w:rPr>
          <w:rFonts w:ascii="Times New Roman" w:hAnsi="Times New Roman" w:cs="Times New Roman"/>
          <w:sz w:val="24"/>
          <w:szCs w:val="24"/>
        </w:rPr>
        <w:t xml:space="preserve"> настоящего документа;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044A10">
        <w:rPr>
          <w:rFonts w:ascii="Times New Roman" w:hAnsi="Times New Roman" w:cs="Times New Roman"/>
          <w:sz w:val="24"/>
          <w:szCs w:val="24"/>
        </w:rPr>
        <w:t>д</w:t>
      </w:r>
      <w:proofErr w:type="spellEnd"/>
      <w:r w:rsidRPr="00044A10">
        <w:rPr>
          <w:rFonts w:ascii="Times New Roman" w:hAnsi="Times New Roman" w:cs="Times New Roman"/>
          <w:sz w:val="24"/>
          <w:szCs w:val="24"/>
        </w:rPr>
        <w:t>) порядок принятия решения об отборе или об отказе в отборе;</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е) порядок оформления протокола результатов отбора;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ж) порядок обжалования результатов отбора.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 xml:space="preserve">34. При проведении отбора земельных участков, предусмотренных </w:t>
      </w:r>
      <w:hyperlink w:anchor="Par153" w:history="1">
        <w:r w:rsidRPr="00044A10">
          <w:rPr>
            <w:rFonts w:ascii="Times New Roman" w:hAnsi="Times New Roman" w:cs="Times New Roman"/>
            <w:sz w:val="24"/>
            <w:szCs w:val="24"/>
          </w:rPr>
          <w:t>подпунктом "б" пункта 2</w:t>
        </w:r>
      </w:hyperlink>
      <w:r w:rsidRPr="00044A10">
        <w:rPr>
          <w:rFonts w:ascii="Times New Roman" w:hAnsi="Times New Roman" w:cs="Times New Roman"/>
          <w:sz w:val="24"/>
          <w:szCs w:val="24"/>
        </w:rP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а) порядок отбора - в 5-дневный срок после утверждения такого порядка;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44A10">
        <w:rPr>
          <w:rFonts w:ascii="Times New Roman" w:hAnsi="Times New Roman" w:cs="Times New Roman"/>
          <w:sz w:val="24"/>
          <w:szCs w:val="24"/>
        </w:rPr>
        <w:t>б) протокол результатов отбора - в 5-дневный срок после завершения отбора.</w:t>
      </w: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44A10" w:rsidRPr="00044A10" w:rsidRDefault="00044A10" w:rsidP="00044A10">
      <w:pPr>
        <w:widowControl w:val="0"/>
        <w:pBdr>
          <w:top w:val="single" w:sz="6" w:space="0" w:color="auto"/>
        </w:pBdr>
        <w:autoSpaceDE w:val="0"/>
        <w:autoSpaceDN w:val="0"/>
        <w:adjustRightInd w:val="0"/>
        <w:spacing w:after="0" w:line="240" w:lineRule="auto"/>
        <w:ind w:firstLine="426"/>
        <w:jc w:val="both"/>
        <w:rPr>
          <w:rFonts w:ascii="Times New Roman" w:hAnsi="Times New Roman" w:cs="Times New Roman"/>
          <w:sz w:val="24"/>
          <w:szCs w:val="24"/>
        </w:rPr>
      </w:pPr>
    </w:p>
    <w:p w:rsidR="00C63F64" w:rsidRPr="00044A10" w:rsidRDefault="00C63F64" w:rsidP="00044A10">
      <w:pPr>
        <w:spacing w:after="0" w:line="240" w:lineRule="auto"/>
        <w:ind w:firstLine="426"/>
        <w:rPr>
          <w:rFonts w:ascii="Times New Roman" w:hAnsi="Times New Roman" w:cs="Times New Roman"/>
          <w:sz w:val="24"/>
          <w:szCs w:val="24"/>
        </w:rPr>
      </w:pPr>
    </w:p>
    <w:sectPr w:rsidR="00C63F64" w:rsidRPr="00044A10" w:rsidSect="00044A10">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characterSpacingControl w:val="doNotCompress"/>
  <w:compat/>
  <w:rsids>
    <w:rsidRoot w:val="00044A10"/>
    <w:rsid w:val="00000972"/>
    <w:rsid w:val="00000AD3"/>
    <w:rsid w:val="00000BDF"/>
    <w:rsid w:val="00000DFF"/>
    <w:rsid w:val="00001506"/>
    <w:rsid w:val="00001A6E"/>
    <w:rsid w:val="000020D8"/>
    <w:rsid w:val="000024C9"/>
    <w:rsid w:val="000038C9"/>
    <w:rsid w:val="00003D32"/>
    <w:rsid w:val="00003F1E"/>
    <w:rsid w:val="00003F6E"/>
    <w:rsid w:val="00003F99"/>
    <w:rsid w:val="00004534"/>
    <w:rsid w:val="0000500B"/>
    <w:rsid w:val="00005406"/>
    <w:rsid w:val="00005769"/>
    <w:rsid w:val="00006352"/>
    <w:rsid w:val="00006768"/>
    <w:rsid w:val="00006C93"/>
    <w:rsid w:val="000075F8"/>
    <w:rsid w:val="00007D3D"/>
    <w:rsid w:val="00010784"/>
    <w:rsid w:val="00010957"/>
    <w:rsid w:val="00010961"/>
    <w:rsid w:val="00010DDF"/>
    <w:rsid w:val="00011055"/>
    <w:rsid w:val="00011586"/>
    <w:rsid w:val="0001189D"/>
    <w:rsid w:val="0001218C"/>
    <w:rsid w:val="00012E45"/>
    <w:rsid w:val="000145A0"/>
    <w:rsid w:val="00014649"/>
    <w:rsid w:val="00014997"/>
    <w:rsid w:val="0001512D"/>
    <w:rsid w:val="00015A84"/>
    <w:rsid w:val="00015B5C"/>
    <w:rsid w:val="00016F1E"/>
    <w:rsid w:val="00017F0E"/>
    <w:rsid w:val="000208A9"/>
    <w:rsid w:val="00020A3D"/>
    <w:rsid w:val="00020D7B"/>
    <w:rsid w:val="00020F51"/>
    <w:rsid w:val="000217BD"/>
    <w:rsid w:val="00021A27"/>
    <w:rsid w:val="00023A9C"/>
    <w:rsid w:val="00023E02"/>
    <w:rsid w:val="00023EEE"/>
    <w:rsid w:val="000245EB"/>
    <w:rsid w:val="0002470E"/>
    <w:rsid w:val="00024758"/>
    <w:rsid w:val="00024881"/>
    <w:rsid w:val="00024DF2"/>
    <w:rsid w:val="00025643"/>
    <w:rsid w:val="0002567F"/>
    <w:rsid w:val="00025A86"/>
    <w:rsid w:val="00026998"/>
    <w:rsid w:val="00026AE1"/>
    <w:rsid w:val="00026F68"/>
    <w:rsid w:val="000305C6"/>
    <w:rsid w:val="0003100E"/>
    <w:rsid w:val="000321E5"/>
    <w:rsid w:val="00032390"/>
    <w:rsid w:val="00032E62"/>
    <w:rsid w:val="000347AC"/>
    <w:rsid w:val="000349D0"/>
    <w:rsid w:val="00036494"/>
    <w:rsid w:val="00036978"/>
    <w:rsid w:val="000370DA"/>
    <w:rsid w:val="000373E1"/>
    <w:rsid w:val="0003756D"/>
    <w:rsid w:val="000379E0"/>
    <w:rsid w:val="0004055C"/>
    <w:rsid w:val="0004072B"/>
    <w:rsid w:val="00040D7B"/>
    <w:rsid w:val="00040E7D"/>
    <w:rsid w:val="00040F13"/>
    <w:rsid w:val="00041121"/>
    <w:rsid w:val="00042BCB"/>
    <w:rsid w:val="00043892"/>
    <w:rsid w:val="00043BBD"/>
    <w:rsid w:val="000441A7"/>
    <w:rsid w:val="00044960"/>
    <w:rsid w:val="00044A10"/>
    <w:rsid w:val="00044BF2"/>
    <w:rsid w:val="000456C9"/>
    <w:rsid w:val="00045A54"/>
    <w:rsid w:val="00045BA6"/>
    <w:rsid w:val="000461A4"/>
    <w:rsid w:val="00046B98"/>
    <w:rsid w:val="0005116A"/>
    <w:rsid w:val="00051760"/>
    <w:rsid w:val="00051A55"/>
    <w:rsid w:val="00051E11"/>
    <w:rsid w:val="0005232D"/>
    <w:rsid w:val="00052988"/>
    <w:rsid w:val="0005352D"/>
    <w:rsid w:val="0005372F"/>
    <w:rsid w:val="00053F29"/>
    <w:rsid w:val="00054CB2"/>
    <w:rsid w:val="00055E7C"/>
    <w:rsid w:val="00056273"/>
    <w:rsid w:val="00056A38"/>
    <w:rsid w:val="00056B29"/>
    <w:rsid w:val="00056E82"/>
    <w:rsid w:val="00057327"/>
    <w:rsid w:val="0005799B"/>
    <w:rsid w:val="000605DF"/>
    <w:rsid w:val="000612DC"/>
    <w:rsid w:val="000614BF"/>
    <w:rsid w:val="0006181D"/>
    <w:rsid w:val="000626CA"/>
    <w:rsid w:val="000627D1"/>
    <w:rsid w:val="00063587"/>
    <w:rsid w:val="000636BE"/>
    <w:rsid w:val="0006422A"/>
    <w:rsid w:val="0006462D"/>
    <w:rsid w:val="000649E5"/>
    <w:rsid w:val="00065947"/>
    <w:rsid w:val="00065CC3"/>
    <w:rsid w:val="00066045"/>
    <w:rsid w:val="00066E1B"/>
    <w:rsid w:val="00066F24"/>
    <w:rsid w:val="00067305"/>
    <w:rsid w:val="00067381"/>
    <w:rsid w:val="00067702"/>
    <w:rsid w:val="000729F5"/>
    <w:rsid w:val="00073F5A"/>
    <w:rsid w:val="00074327"/>
    <w:rsid w:val="000745CA"/>
    <w:rsid w:val="000755EF"/>
    <w:rsid w:val="00075C3A"/>
    <w:rsid w:val="000764C1"/>
    <w:rsid w:val="000765B2"/>
    <w:rsid w:val="00076DA4"/>
    <w:rsid w:val="000776EE"/>
    <w:rsid w:val="00077821"/>
    <w:rsid w:val="00077975"/>
    <w:rsid w:val="0008049E"/>
    <w:rsid w:val="0008141B"/>
    <w:rsid w:val="000815B8"/>
    <w:rsid w:val="0008276E"/>
    <w:rsid w:val="00083185"/>
    <w:rsid w:val="0008384D"/>
    <w:rsid w:val="00083CA4"/>
    <w:rsid w:val="00084CC4"/>
    <w:rsid w:val="00084E93"/>
    <w:rsid w:val="0008568F"/>
    <w:rsid w:val="00085E0D"/>
    <w:rsid w:val="0008618A"/>
    <w:rsid w:val="0008619B"/>
    <w:rsid w:val="000865DE"/>
    <w:rsid w:val="00086BEC"/>
    <w:rsid w:val="00086D17"/>
    <w:rsid w:val="00086F50"/>
    <w:rsid w:val="00087519"/>
    <w:rsid w:val="00087CBC"/>
    <w:rsid w:val="00090375"/>
    <w:rsid w:val="000916E4"/>
    <w:rsid w:val="00092015"/>
    <w:rsid w:val="000925B6"/>
    <w:rsid w:val="000929F4"/>
    <w:rsid w:val="00092A03"/>
    <w:rsid w:val="00092B59"/>
    <w:rsid w:val="000935CA"/>
    <w:rsid w:val="00093A04"/>
    <w:rsid w:val="00093B45"/>
    <w:rsid w:val="00093D2F"/>
    <w:rsid w:val="000942F2"/>
    <w:rsid w:val="00094ADA"/>
    <w:rsid w:val="00094E4B"/>
    <w:rsid w:val="000950BD"/>
    <w:rsid w:val="00095282"/>
    <w:rsid w:val="00096D42"/>
    <w:rsid w:val="000974C9"/>
    <w:rsid w:val="00097ECF"/>
    <w:rsid w:val="000A0768"/>
    <w:rsid w:val="000A0DCC"/>
    <w:rsid w:val="000A1519"/>
    <w:rsid w:val="000A16A1"/>
    <w:rsid w:val="000A1D8B"/>
    <w:rsid w:val="000A29BF"/>
    <w:rsid w:val="000A2BD9"/>
    <w:rsid w:val="000A2D3C"/>
    <w:rsid w:val="000A347E"/>
    <w:rsid w:val="000A36F0"/>
    <w:rsid w:val="000A3EB1"/>
    <w:rsid w:val="000A426B"/>
    <w:rsid w:val="000A5935"/>
    <w:rsid w:val="000A5BF9"/>
    <w:rsid w:val="000A70D1"/>
    <w:rsid w:val="000B0B9C"/>
    <w:rsid w:val="000B16E6"/>
    <w:rsid w:val="000B2032"/>
    <w:rsid w:val="000B2492"/>
    <w:rsid w:val="000B2C4C"/>
    <w:rsid w:val="000B2EF8"/>
    <w:rsid w:val="000B31F6"/>
    <w:rsid w:val="000B32EF"/>
    <w:rsid w:val="000B345A"/>
    <w:rsid w:val="000B3462"/>
    <w:rsid w:val="000B3597"/>
    <w:rsid w:val="000B3947"/>
    <w:rsid w:val="000B3EE9"/>
    <w:rsid w:val="000B4C6E"/>
    <w:rsid w:val="000B5731"/>
    <w:rsid w:val="000B5C0C"/>
    <w:rsid w:val="000B5E11"/>
    <w:rsid w:val="000B5F45"/>
    <w:rsid w:val="000B63BD"/>
    <w:rsid w:val="000B647D"/>
    <w:rsid w:val="000B6DB4"/>
    <w:rsid w:val="000B6DFE"/>
    <w:rsid w:val="000B6E7A"/>
    <w:rsid w:val="000B7A9D"/>
    <w:rsid w:val="000C0F8B"/>
    <w:rsid w:val="000C18F7"/>
    <w:rsid w:val="000C22DB"/>
    <w:rsid w:val="000C24DA"/>
    <w:rsid w:val="000C2500"/>
    <w:rsid w:val="000C3914"/>
    <w:rsid w:val="000C3C93"/>
    <w:rsid w:val="000C50A4"/>
    <w:rsid w:val="000C55BB"/>
    <w:rsid w:val="000C69F8"/>
    <w:rsid w:val="000C7553"/>
    <w:rsid w:val="000C7609"/>
    <w:rsid w:val="000D0401"/>
    <w:rsid w:val="000D16E9"/>
    <w:rsid w:val="000D1C60"/>
    <w:rsid w:val="000D1F70"/>
    <w:rsid w:val="000D212F"/>
    <w:rsid w:val="000D21EA"/>
    <w:rsid w:val="000D254A"/>
    <w:rsid w:val="000D2675"/>
    <w:rsid w:val="000D326A"/>
    <w:rsid w:val="000D3496"/>
    <w:rsid w:val="000D3770"/>
    <w:rsid w:val="000D3985"/>
    <w:rsid w:val="000D3C11"/>
    <w:rsid w:val="000D3DD3"/>
    <w:rsid w:val="000D5404"/>
    <w:rsid w:val="000D54BA"/>
    <w:rsid w:val="000D5EF3"/>
    <w:rsid w:val="000D61F1"/>
    <w:rsid w:val="000D6DDE"/>
    <w:rsid w:val="000E010E"/>
    <w:rsid w:val="000E0CAB"/>
    <w:rsid w:val="000E0F4E"/>
    <w:rsid w:val="000E10C7"/>
    <w:rsid w:val="000E1273"/>
    <w:rsid w:val="000E194B"/>
    <w:rsid w:val="000E1BE1"/>
    <w:rsid w:val="000E2123"/>
    <w:rsid w:val="000E2A3A"/>
    <w:rsid w:val="000E2A86"/>
    <w:rsid w:val="000E2AB4"/>
    <w:rsid w:val="000E2E02"/>
    <w:rsid w:val="000E4D96"/>
    <w:rsid w:val="000E4E89"/>
    <w:rsid w:val="000E5D61"/>
    <w:rsid w:val="000F010A"/>
    <w:rsid w:val="000F0455"/>
    <w:rsid w:val="000F05AA"/>
    <w:rsid w:val="000F0CDB"/>
    <w:rsid w:val="000F0D13"/>
    <w:rsid w:val="000F0EF6"/>
    <w:rsid w:val="000F14B2"/>
    <w:rsid w:val="000F1DB8"/>
    <w:rsid w:val="000F21AA"/>
    <w:rsid w:val="000F22CB"/>
    <w:rsid w:val="000F2630"/>
    <w:rsid w:val="000F26CC"/>
    <w:rsid w:val="000F27A7"/>
    <w:rsid w:val="000F35B4"/>
    <w:rsid w:val="000F362D"/>
    <w:rsid w:val="000F3919"/>
    <w:rsid w:val="000F44ED"/>
    <w:rsid w:val="000F49D7"/>
    <w:rsid w:val="000F5737"/>
    <w:rsid w:val="000F6111"/>
    <w:rsid w:val="000F61D5"/>
    <w:rsid w:val="000F62CF"/>
    <w:rsid w:val="000F6E1E"/>
    <w:rsid w:val="000F733A"/>
    <w:rsid w:val="000F751D"/>
    <w:rsid w:val="000F77FE"/>
    <w:rsid w:val="000F7D98"/>
    <w:rsid w:val="00100661"/>
    <w:rsid w:val="00100AD0"/>
    <w:rsid w:val="00100BA6"/>
    <w:rsid w:val="00100DD0"/>
    <w:rsid w:val="0010203D"/>
    <w:rsid w:val="00102DB8"/>
    <w:rsid w:val="00102EB3"/>
    <w:rsid w:val="00103364"/>
    <w:rsid w:val="001036BA"/>
    <w:rsid w:val="001039AB"/>
    <w:rsid w:val="00104039"/>
    <w:rsid w:val="00104307"/>
    <w:rsid w:val="001054CE"/>
    <w:rsid w:val="00105C5C"/>
    <w:rsid w:val="00106194"/>
    <w:rsid w:val="001063F8"/>
    <w:rsid w:val="00106B12"/>
    <w:rsid w:val="0010758F"/>
    <w:rsid w:val="001075CA"/>
    <w:rsid w:val="00107FF8"/>
    <w:rsid w:val="00110907"/>
    <w:rsid w:val="0011097B"/>
    <w:rsid w:val="0011114C"/>
    <w:rsid w:val="00111496"/>
    <w:rsid w:val="0011196E"/>
    <w:rsid w:val="0011206D"/>
    <w:rsid w:val="00112365"/>
    <w:rsid w:val="00112C7E"/>
    <w:rsid w:val="0011349A"/>
    <w:rsid w:val="00113B91"/>
    <w:rsid w:val="00114EC3"/>
    <w:rsid w:val="001160B1"/>
    <w:rsid w:val="001165BD"/>
    <w:rsid w:val="001168C2"/>
    <w:rsid w:val="0011783C"/>
    <w:rsid w:val="00117C6E"/>
    <w:rsid w:val="00117F7E"/>
    <w:rsid w:val="0012168D"/>
    <w:rsid w:val="00121A52"/>
    <w:rsid w:val="00121C8A"/>
    <w:rsid w:val="001222A0"/>
    <w:rsid w:val="00124A85"/>
    <w:rsid w:val="00124E67"/>
    <w:rsid w:val="00125E5D"/>
    <w:rsid w:val="001267E8"/>
    <w:rsid w:val="00126A43"/>
    <w:rsid w:val="00126EB9"/>
    <w:rsid w:val="001272F4"/>
    <w:rsid w:val="00127497"/>
    <w:rsid w:val="0012789F"/>
    <w:rsid w:val="00127FA7"/>
    <w:rsid w:val="0013004A"/>
    <w:rsid w:val="001307B9"/>
    <w:rsid w:val="00131447"/>
    <w:rsid w:val="00133025"/>
    <w:rsid w:val="001339A4"/>
    <w:rsid w:val="001341C6"/>
    <w:rsid w:val="00134A70"/>
    <w:rsid w:val="0013509F"/>
    <w:rsid w:val="0013511A"/>
    <w:rsid w:val="00135202"/>
    <w:rsid w:val="001355CA"/>
    <w:rsid w:val="00135681"/>
    <w:rsid w:val="0013635B"/>
    <w:rsid w:val="00136899"/>
    <w:rsid w:val="00137488"/>
    <w:rsid w:val="00137876"/>
    <w:rsid w:val="00137A29"/>
    <w:rsid w:val="00140332"/>
    <w:rsid w:val="00140BA6"/>
    <w:rsid w:val="00140DDA"/>
    <w:rsid w:val="001411D6"/>
    <w:rsid w:val="001418F9"/>
    <w:rsid w:val="00141993"/>
    <w:rsid w:val="00141C1E"/>
    <w:rsid w:val="00142D34"/>
    <w:rsid w:val="0014339B"/>
    <w:rsid w:val="001439C2"/>
    <w:rsid w:val="00143AEC"/>
    <w:rsid w:val="0014401B"/>
    <w:rsid w:val="00144165"/>
    <w:rsid w:val="001448D7"/>
    <w:rsid w:val="00145BAF"/>
    <w:rsid w:val="00146D73"/>
    <w:rsid w:val="00146F17"/>
    <w:rsid w:val="00147933"/>
    <w:rsid w:val="001479DD"/>
    <w:rsid w:val="00147DE0"/>
    <w:rsid w:val="00147F52"/>
    <w:rsid w:val="0015068E"/>
    <w:rsid w:val="001506B5"/>
    <w:rsid w:val="00150899"/>
    <w:rsid w:val="0015313F"/>
    <w:rsid w:val="00153ABE"/>
    <w:rsid w:val="00153C2F"/>
    <w:rsid w:val="00153E1E"/>
    <w:rsid w:val="001548CC"/>
    <w:rsid w:val="00155951"/>
    <w:rsid w:val="0015606D"/>
    <w:rsid w:val="001563F4"/>
    <w:rsid w:val="00157592"/>
    <w:rsid w:val="00157A31"/>
    <w:rsid w:val="00163031"/>
    <w:rsid w:val="001630FC"/>
    <w:rsid w:val="00163B0B"/>
    <w:rsid w:val="00163E52"/>
    <w:rsid w:val="00165569"/>
    <w:rsid w:val="001655A3"/>
    <w:rsid w:val="001656CF"/>
    <w:rsid w:val="00165F13"/>
    <w:rsid w:val="001662D2"/>
    <w:rsid w:val="00166997"/>
    <w:rsid w:val="00166FD2"/>
    <w:rsid w:val="001674BF"/>
    <w:rsid w:val="00167796"/>
    <w:rsid w:val="001677D4"/>
    <w:rsid w:val="001717DA"/>
    <w:rsid w:val="00171F04"/>
    <w:rsid w:val="00172160"/>
    <w:rsid w:val="00172E5D"/>
    <w:rsid w:val="001731E0"/>
    <w:rsid w:val="00173B33"/>
    <w:rsid w:val="00174F78"/>
    <w:rsid w:val="001751E5"/>
    <w:rsid w:val="00175335"/>
    <w:rsid w:val="0017589A"/>
    <w:rsid w:val="00175CA2"/>
    <w:rsid w:val="00176E4F"/>
    <w:rsid w:val="00180369"/>
    <w:rsid w:val="00180768"/>
    <w:rsid w:val="00180A7A"/>
    <w:rsid w:val="00180B59"/>
    <w:rsid w:val="00181844"/>
    <w:rsid w:val="00181D1E"/>
    <w:rsid w:val="001827FF"/>
    <w:rsid w:val="001832B3"/>
    <w:rsid w:val="0018339E"/>
    <w:rsid w:val="001837C9"/>
    <w:rsid w:val="0018381E"/>
    <w:rsid w:val="001839B4"/>
    <w:rsid w:val="00183C8F"/>
    <w:rsid w:val="00184479"/>
    <w:rsid w:val="0018610F"/>
    <w:rsid w:val="00186847"/>
    <w:rsid w:val="00186E86"/>
    <w:rsid w:val="00187BE4"/>
    <w:rsid w:val="001906B4"/>
    <w:rsid w:val="00191103"/>
    <w:rsid w:val="001929DC"/>
    <w:rsid w:val="00193256"/>
    <w:rsid w:val="001942EF"/>
    <w:rsid w:val="0019546A"/>
    <w:rsid w:val="00195798"/>
    <w:rsid w:val="00195A22"/>
    <w:rsid w:val="00195DDA"/>
    <w:rsid w:val="00195E54"/>
    <w:rsid w:val="0019673B"/>
    <w:rsid w:val="00196834"/>
    <w:rsid w:val="00196B2D"/>
    <w:rsid w:val="00196C3B"/>
    <w:rsid w:val="00196F90"/>
    <w:rsid w:val="001972B8"/>
    <w:rsid w:val="001974B2"/>
    <w:rsid w:val="00197D35"/>
    <w:rsid w:val="001A010B"/>
    <w:rsid w:val="001A0767"/>
    <w:rsid w:val="001A1378"/>
    <w:rsid w:val="001A1B6C"/>
    <w:rsid w:val="001A1C4E"/>
    <w:rsid w:val="001A1DD1"/>
    <w:rsid w:val="001A20F6"/>
    <w:rsid w:val="001A2997"/>
    <w:rsid w:val="001A486E"/>
    <w:rsid w:val="001A48DE"/>
    <w:rsid w:val="001A4C46"/>
    <w:rsid w:val="001A5219"/>
    <w:rsid w:val="001A708F"/>
    <w:rsid w:val="001A752A"/>
    <w:rsid w:val="001A78CF"/>
    <w:rsid w:val="001A7F3C"/>
    <w:rsid w:val="001B0152"/>
    <w:rsid w:val="001B08A7"/>
    <w:rsid w:val="001B12E3"/>
    <w:rsid w:val="001B1361"/>
    <w:rsid w:val="001B1411"/>
    <w:rsid w:val="001B1977"/>
    <w:rsid w:val="001B1B32"/>
    <w:rsid w:val="001B2243"/>
    <w:rsid w:val="001B2583"/>
    <w:rsid w:val="001B3650"/>
    <w:rsid w:val="001B38CB"/>
    <w:rsid w:val="001B3F78"/>
    <w:rsid w:val="001B41C7"/>
    <w:rsid w:val="001B43C8"/>
    <w:rsid w:val="001B4757"/>
    <w:rsid w:val="001B5C0C"/>
    <w:rsid w:val="001B65B4"/>
    <w:rsid w:val="001B65BF"/>
    <w:rsid w:val="001B7124"/>
    <w:rsid w:val="001C0950"/>
    <w:rsid w:val="001C0AA0"/>
    <w:rsid w:val="001C0D13"/>
    <w:rsid w:val="001C196A"/>
    <w:rsid w:val="001C1B28"/>
    <w:rsid w:val="001C1F22"/>
    <w:rsid w:val="001C235B"/>
    <w:rsid w:val="001C29CB"/>
    <w:rsid w:val="001C2EB5"/>
    <w:rsid w:val="001C35FE"/>
    <w:rsid w:val="001C39B5"/>
    <w:rsid w:val="001C3A58"/>
    <w:rsid w:val="001C431E"/>
    <w:rsid w:val="001C4596"/>
    <w:rsid w:val="001C4774"/>
    <w:rsid w:val="001C50E9"/>
    <w:rsid w:val="001C5DBE"/>
    <w:rsid w:val="001C5F7F"/>
    <w:rsid w:val="001C66DF"/>
    <w:rsid w:val="001C6871"/>
    <w:rsid w:val="001C7549"/>
    <w:rsid w:val="001C77E1"/>
    <w:rsid w:val="001C7F52"/>
    <w:rsid w:val="001C7FAF"/>
    <w:rsid w:val="001D0CA1"/>
    <w:rsid w:val="001D174D"/>
    <w:rsid w:val="001D2D7E"/>
    <w:rsid w:val="001D306B"/>
    <w:rsid w:val="001D310D"/>
    <w:rsid w:val="001D343B"/>
    <w:rsid w:val="001D351B"/>
    <w:rsid w:val="001D36BF"/>
    <w:rsid w:val="001D3762"/>
    <w:rsid w:val="001D3851"/>
    <w:rsid w:val="001D3F4B"/>
    <w:rsid w:val="001D475C"/>
    <w:rsid w:val="001D4EB5"/>
    <w:rsid w:val="001D5241"/>
    <w:rsid w:val="001D7B9E"/>
    <w:rsid w:val="001E0261"/>
    <w:rsid w:val="001E0457"/>
    <w:rsid w:val="001E07FC"/>
    <w:rsid w:val="001E17A8"/>
    <w:rsid w:val="001E1D5A"/>
    <w:rsid w:val="001E2BE6"/>
    <w:rsid w:val="001E3194"/>
    <w:rsid w:val="001E3396"/>
    <w:rsid w:val="001E3B7E"/>
    <w:rsid w:val="001E3CDC"/>
    <w:rsid w:val="001E4A9D"/>
    <w:rsid w:val="001E4E90"/>
    <w:rsid w:val="001E53A1"/>
    <w:rsid w:val="001E5657"/>
    <w:rsid w:val="001E5DAB"/>
    <w:rsid w:val="001E5E3B"/>
    <w:rsid w:val="001E60F7"/>
    <w:rsid w:val="001E62A6"/>
    <w:rsid w:val="001E6534"/>
    <w:rsid w:val="001E74D7"/>
    <w:rsid w:val="001E74DB"/>
    <w:rsid w:val="001E7713"/>
    <w:rsid w:val="001F0E10"/>
    <w:rsid w:val="001F123C"/>
    <w:rsid w:val="001F1774"/>
    <w:rsid w:val="001F1964"/>
    <w:rsid w:val="001F1DDE"/>
    <w:rsid w:val="001F1EFB"/>
    <w:rsid w:val="001F2732"/>
    <w:rsid w:val="001F29A6"/>
    <w:rsid w:val="001F2BDF"/>
    <w:rsid w:val="001F3536"/>
    <w:rsid w:val="001F3A1A"/>
    <w:rsid w:val="001F3CE6"/>
    <w:rsid w:val="001F48F0"/>
    <w:rsid w:val="001F4AC8"/>
    <w:rsid w:val="001F54AA"/>
    <w:rsid w:val="001F5E84"/>
    <w:rsid w:val="001F5F9D"/>
    <w:rsid w:val="001F5FB9"/>
    <w:rsid w:val="001F60B7"/>
    <w:rsid w:val="001F7C86"/>
    <w:rsid w:val="001F7D6D"/>
    <w:rsid w:val="001F7F20"/>
    <w:rsid w:val="002003D6"/>
    <w:rsid w:val="00200B81"/>
    <w:rsid w:val="002015FE"/>
    <w:rsid w:val="0020175B"/>
    <w:rsid w:val="002018C5"/>
    <w:rsid w:val="00201D89"/>
    <w:rsid w:val="00202A8A"/>
    <w:rsid w:val="00202EF9"/>
    <w:rsid w:val="00203708"/>
    <w:rsid w:val="00203B8A"/>
    <w:rsid w:val="00203FFE"/>
    <w:rsid w:val="00205018"/>
    <w:rsid w:val="002066A6"/>
    <w:rsid w:val="0020670E"/>
    <w:rsid w:val="00206C22"/>
    <w:rsid w:val="00207C80"/>
    <w:rsid w:val="0021055D"/>
    <w:rsid w:val="00210850"/>
    <w:rsid w:val="002125DF"/>
    <w:rsid w:val="00212634"/>
    <w:rsid w:val="00212EF8"/>
    <w:rsid w:val="002130DF"/>
    <w:rsid w:val="00213D8E"/>
    <w:rsid w:val="00214228"/>
    <w:rsid w:val="00214F6B"/>
    <w:rsid w:val="0021514A"/>
    <w:rsid w:val="0021638F"/>
    <w:rsid w:val="0021664B"/>
    <w:rsid w:val="002172BE"/>
    <w:rsid w:val="002175DD"/>
    <w:rsid w:val="00217BED"/>
    <w:rsid w:val="00217C84"/>
    <w:rsid w:val="00220747"/>
    <w:rsid w:val="002212C9"/>
    <w:rsid w:val="00221CEE"/>
    <w:rsid w:val="00221E9A"/>
    <w:rsid w:val="00221F8C"/>
    <w:rsid w:val="00222A0E"/>
    <w:rsid w:val="0022300B"/>
    <w:rsid w:val="00223D61"/>
    <w:rsid w:val="00223DCB"/>
    <w:rsid w:val="00224A5C"/>
    <w:rsid w:val="002261AC"/>
    <w:rsid w:val="002265AD"/>
    <w:rsid w:val="002272CA"/>
    <w:rsid w:val="00227D87"/>
    <w:rsid w:val="002300AB"/>
    <w:rsid w:val="00230F28"/>
    <w:rsid w:val="002313B8"/>
    <w:rsid w:val="00231477"/>
    <w:rsid w:val="00231912"/>
    <w:rsid w:val="00231980"/>
    <w:rsid w:val="00231EE2"/>
    <w:rsid w:val="00232FE5"/>
    <w:rsid w:val="00233800"/>
    <w:rsid w:val="00234456"/>
    <w:rsid w:val="0023464F"/>
    <w:rsid w:val="00234E7F"/>
    <w:rsid w:val="00235953"/>
    <w:rsid w:val="00235EC8"/>
    <w:rsid w:val="00237547"/>
    <w:rsid w:val="00237866"/>
    <w:rsid w:val="0023787B"/>
    <w:rsid w:val="00237CF2"/>
    <w:rsid w:val="002401D5"/>
    <w:rsid w:val="0024045C"/>
    <w:rsid w:val="00241C4F"/>
    <w:rsid w:val="00242427"/>
    <w:rsid w:val="00242B59"/>
    <w:rsid w:val="00242D78"/>
    <w:rsid w:val="00243772"/>
    <w:rsid w:val="00244097"/>
    <w:rsid w:val="00244692"/>
    <w:rsid w:val="00244F12"/>
    <w:rsid w:val="00245E5A"/>
    <w:rsid w:val="00245FE0"/>
    <w:rsid w:val="00246C3A"/>
    <w:rsid w:val="002471DC"/>
    <w:rsid w:val="00247C8C"/>
    <w:rsid w:val="002502B8"/>
    <w:rsid w:val="002502DA"/>
    <w:rsid w:val="0025175E"/>
    <w:rsid w:val="00251BFB"/>
    <w:rsid w:val="00252A98"/>
    <w:rsid w:val="00253545"/>
    <w:rsid w:val="002536A8"/>
    <w:rsid w:val="002539FF"/>
    <w:rsid w:val="00253DDD"/>
    <w:rsid w:val="00253E41"/>
    <w:rsid w:val="00254B20"/>
    <w:rsid w:val="00254B2A"/>
    <w:rsid w:val="00254CE9"/>
    <w:rsid w:val="0025563D"/>
    <w:rsid w:val="00255A0A"/>
    <w:rsid w:val="0025638A"/>
    <w:rsid w:val="00256445"/>
    <w:rsid w:val="002568DC"/>
    <w:rsid w:val="00256C56"/>
    <w:rsid w:val="00256D1C"/>
    <w:rsid w:val="00256DCF"/>
    <w:rsid w:val="00257036"/>
    <w:rsid w:val="0025735B"/>
    <w:rsid w:val="0025767E"/>
    <w:rsid w:val="00257B01"/>
    <w:rsid w:val="00257C41"/>
    <w:rsid w:val="00257F45"/>
    <w:rsid w:val="00260263"/>
    <w:rsid w:val="00261515"/>
    <w:rsid w:val="002616AE"/>
    <w:rsid w:val="00262A31"/>
    <w:rsid w:val="0026359F"/>
    <w:rsid w:val="00263BBF"/>
    <w:rsid w:val="0026416D"/>
    <w:rsid w:val="00264666"/>
    <w:rsid w:val="00264969"/>
    <w:rsid w:val="00267377"/>
    <w:rsid w:val="00267A7B"/>
    <w:rsid w:val="00270B17"/>
    <w:rsid w:val="00270DF1"/>
    <w:rsid w:val="002715A8"/>
    <w:rsid w:val="00272F7D"/>
    <w:rsid w:val="00273A4F"/>
    <w:rsid w:val="00273ED5"/>
    <w:rsid w:val="00275828"/>
    <w:rsid w:val="00276121"/>
    <w:rsid w:val="00276ABC"/>
    <w:rsid w:val="00276B01"/>
    <w:rsid w:val="00276B5C"/>
    <w:rsid w:val="002771BD"/>
    <w:rsid w:val="00277354"/>
    <w:rsid w:val="00277AAA"/>
    <w:rsid w:val="002801F6"/>
    <w:rsid w:val="00280BD0"/>
    <w:rsid w:val="00281BC1"/>
    <w:rsid w:val="002826A6"/>
    <w:rsid w:val="0028385F"/>
    <w:rsid w:val="00283927"/>
    <w:rsid w:val="00283F23"/>
    <w:rsid w:val="00284536"/>
    <w:rsid w:val="00284ABF"/>
    <w:rsid w:val="00284B20"/>
    <w:rsid w:val="00285468"/>
    <w:rsid w:val="00286079"/>
    <w:rsid w:val="0028635D"/>
    <w:rsid w:val="002864E9"/>
    <w:rsid w:val="002868FD"/>
    <w:rsid w:val="00286D7C"/>
    <w:rsid w:val="00286F4B"/>
    <w:rsid w:val="002873C1"/>
    <w:rsid w:val="0028744F"/>
    <w:rsid w:val="00287CC3"/>
    <w:rsid w:val="002906D8"/>
    <w:rsid w:val="00290D85"/>
    <w:rsid w:val="0029114F"/>
    <w:rsid w:val="00291F94"/>
    <w:rsid w:val="00292A41"/>
    <w:rsid w:val="00292D3F"/>
    <w:rsid w:val="00292FA9"/>
    <w:rsid w:val="00293122"/>
    <w:rsid w:val="00294B00"/>
    <w:rsid w:val="002950CD"/>
    <w:rsid w:val="002955AC"/>
    <w:rsid w:val="002957B2"/>
    <w:rsid w:val="00295AEC"/>
    <w:rsid w:val="00296E2B"/>
    <w:rsid w:val="00297467"/>
    <w:rsid w:val="00297C04"/>
    <w:rsid w:val="00297DA2"/>
    <w:rsid w:val="002A04B2"/>
    <w:rsid w:val="002A06C7"/>
    <w:rsid w:val="002A1CDC"/>
    <w:rsid w:val="002A1F88"/>
    <w:rsid w:val="002A2479"/>
    <w:rsid w:val="002A25AA"/>
    <w:rsid w:val="002A2780"/>
    <w:rsid w:val="002A32E8"/>
    <w:rsid w:val="002A37FC"/>
    <w:rsid w:val="002A4480"/>
    <w:rsid w:val="002A55E4"/>
    <w:rsid w:val="002A59FA"/>
    <w:rsid w:val="002A663C"/>
    <w:rsid w:val="002A669C"/>
    <w:rsid w:val="002A7C2D"/>
    <w:rsid w:val="002A7DAC"/>
    <w:rsid w:val="002A7ECA"/>
    <w:rsid w:val="002A7F16"/>
    <w:rsid w:val="002B026B"/>
    <w:rsid w:val="002B0360"/>
    <w:rsid w:val="002B09BE"/>
    <w:rsid w:val="002B0A90"/>
    <w:rsid w:val="002B1456"/>
    <w:rsid w:val="002B1647"/>
    <w:rsid w:val="002B1A26"/>
    <w:rsid w:val="002B1CB6"/>
    <w:rsid w:val="002B455D"/>
    <w:rsid w:val="002B5085"/>
    <w:rsid w:val="002B53DB"/>
    <w:rsid w:val="002B5DBE"/>
    <w:rsid w:val="002B5E8B"/>
    <w:rsid w:val="002B6B43"/>
    <w:rsid w:val="002B734F"/>
    <w:rsid w:val="002B7514"/>
    <w:rsid w:val="002B79B6"/>
    <w:rsid w:val="002C00DB"/>
    <w:rsid w:val="002C03D8"/>
    <w:rsid w:val="002C0F88"/>
    <w:rsid w:val="002C121C"/>
    <w:rsid w:val="002C146D"/>
    <w:rsid w:val="002C18DA"/>
    <w:rsid w:val="002C28B8"/>
    <w:rsid w:val="002C3A14"/>
    <w:rsid w:val="002C42ED"/>
    <w:rsid w:val="002C4E80"/>
    <w:rsid w:val="002C5087"/>
    <w:rsid w:val="002C536A"/>
    <w:rsid w:val="002C583C"/>
    <w:rsid w:val="002C6359"/>
    <w:rsid w:val="002C6E26"/>
    <w:rsid w:val="002C70A2"/>
    <w:rsid w:val="002C7307"/>
    <w:rsid w:val="002C73A0"/>
    <w:rsid w:val="002C742E"/>
    <w:rsid w:val="002C7784"/>
    <w:rsid w:val="002D003E"/>
    <w:rsid w:val="002D0429"/>
    <w:rsid w:val="002D0700"/>
    <w:rsid w:val="002D0EE8"/>
    <w:rsid w:val="002D0FB3"/>
    <w:rsid w:val="002D11DA"/>
    <w:rsid w:val="002D2319"/>
    <w:rsid w:val="002D2B08"/>
    <w:rsid w:val="002D3226"/>
    <w:rsid w:val="002D3638"/>
    <w:rsid w:val="002D369E"/>
    <w:rsid w:val="002D3E59"/>
    <w:rsid w:val="002D4ED1"/>
    <w:rsid w:val="002D5F37"/>
    <w:rsid w:val="002D656B"/>
    <w:rsid w:val="002D69B0"/>
    <w:rsid w:val="002D7170"/>
    <w:rsid w:val="002D71DD"/>
    <w:rsid w:val="002E04F5"/>
    <w:rsid w:val="002E0798"/>
    <w:rsid w:val="002E0BE2"/>
    <w:rsid w:val="002E0FE4"/>
    <w:rsid w:val="002E17E5"/>
    <w:rsid w:val="002E1D3D"/>
    <w:rsid w:val="002E1FA1"/>
    <w:rsid w:val="002E2F12"/>
    <w:rsid w:val="002E31DD"/>
    <w:rsid w:val="002E37BD"/>
    <w:rsid w:val="002E41C5"/>
    <w:rsid w:val="002E4400"/>
    <w:rsid w:val="002E4C20"/>
    <w:rsid w:val="002E517B"/>
    <w:rsid w:val="002E55FC"/>
    <w:rsid w:val="002E6BA0"/>
    <w:rsid w:val="002E7F15"/>
    <w:rsid w:val="002F0333"/>
    <w:rsid w:val="002F0701"/>
    <w:rsid w:val="002F1215"/>
    <w:rsid w:val="002F1381"/>
    <w:rsid w:val="002F16AA"/>
    <w:rsid w:val="002F1A7C"/>
    <w:rsid w:val="002F1B6D"/>
    <w:rsid w:val="002F21BA"/>
    <w:rsid w:val="002F26DA"/>
    <w:rsid w:val="002F2B85"/>
    <w:rsid w:val="002F3061"/>
    <w:rsid w:val="002F3376"/>
    <w:rsid w:val="002F3499"/>
    <w:rsid w:val="002F3D68"/>
    <w:rsid w:val="002F49FB"/>
    <w:rsid w:val="002F59D3"/>
    <w:rsid w:val="002F5C49"/>
    <w:rsid w:val="002F5E06"/>
    <w:rsid w:val="002F60C7"/>
    <w:rsid w:val="002F7602"/>
    <w:rsid w:val="002F7E90"/>
    <w:rsid w:val="00300887"/>
    <w:rsid w:val="00300AAE"/>
    <w:rsid w:val="00300B00"/>
    <w:rsid w:val="00300E69"/>
    <w:rsid w:val="00302156"/>
    <w:rsid w:val="00302B9A"/>
    <w:rsid w:val="00303E67"/>
    <w:rsid w:val="0030453F"/>
    <w:rsid w:val="00304866"/>
    <w:rsid w:val="00305544"/>
    <w:rsid w:val="00305751"/>
    <w:rsid w:val="00306349"/>
    <w:rsid w:val="003072E2"/>
    <w:rsid w:val="0030747E"/>
    <w:rsid w:val="00307844"/>
    <w:rsid w:val="00310110"/>
    <w:rsid w:val="00310D24"/>
    <w:rsid w:val="00311DEA"/>
    <w:rsid w:val="00312C49"/>
    <w:rsid w:val="00313323"/>
    <w:rsid w:val="0031351E"/>
    <w:rsid w:val="0031353C"/>
    <w:rsid w:val="00314B88"/>
    <w:rsid w:val="003150AD"/>
    <w:rsid w:val="00316144"/>
    <w:rsid w:val="003163E0"/>
    <w:rsid w:val="00316BBB"/>
    <w:rsid w:val="003172AB"/>
    <w:rsid w:val="00317AC9"/>
    <w:rsid w:val="003203A4"/>
    <w:rsid w:val="0032094D"/>
    <w:rsid w:val="00320FF1"/>
    <w:rsid w:val="00321986"/>
    <w:rsid w:val="0032399F"/>
    <w:rsid w:val="00323DE0"/>
    <w:rsid w:val="00323E31"/>
    <w:rsid w:val="00323E35"/>
    <w:rsid w:val="0032586E"/>
    <w:rsid w:val="0032616F"/>
    <w:rsid w:val="003268E6"/>
    <w:rsid w:val="00326A9E"/>
    <w:rsid w:val="00326FAB"/>
    <w:rsid w:val="003274A2"/>
    <w:rsid w:val="00330358"/>
    <w:rsid w:val="00330402"/>
    <w:rsid w:val="0033044C"/>
    <w:rsid w:val="0033126F"/>
    <w:rsid w:val="00332297"/>
    <w:rsid w:val="00332404"/>
    <w:rsid w:val="00332F33"/>
    <w:rsid w:val="00332F5C"/>
    <w:rsid w:val="003359A5"/>
    <w:rsid w:val="0033628D"/>
    <w:rsid w:val="003367C0"/>
    <w:rsid w:val="00337401"/>
    <w:rsid w:val="00340335"/>
    <w:rsid w:val="00340734"/>
    <w:rsid w:val="00340887"/>
    <w:rsid w:val="00340FA3"/>
    <w:rsid w:val="00341006"/>
    <w:rsid w:val="00341139"/>
    <w:rsid w:val="00342378"/>
    <w:rsid w:val="00342749"/>
    <w:rsid w:val="00343245"/>
    <w:rsid w:val="003437D4"/>
    <w:rsid w:val="00344F8D"/>
    <w:rsid w:val="0034547F"/>
    <w:rsid w:val="003462CF"/>
    <w:rsid w:val="003465F1"/>
    <w:rsid w:val="003465FA"/>
    <w:rsid w:val="00347154"/>
    <w:rsid w:val="00347176"/>
    <w:rsid w:val="00347438"/>
    <w:rsid w:val="00347589"/>
    <w:rsid w:val="003479DF"/>
    <w:rsid w:val="00347E72"/>
    <w:rsid w:val="00347F78"/>
    <w:rsid w:val="003507C1"/>
    <w:rsid w:val="00350802"/>
    <w:rsid w:val="003509A0"/>
    <w:rsid w:val="003514B0"/>
    <w:rsid w:val="00353D01"/>
    <w:rsid w:val="003547C5"/>
    <w:rsid w:val="00354BF2"/>
    <w:rsid w:val="00355FFD"/>
    <w:rsid w:val="00356133"/>
    <w:rsid w:val="003562A0"/>
    <w:rsid w:val="00356D30"/>
    <w:rsid w:val="00356D5B"/>
    <w:rsid w:val="00356E44"/>
    <w:rsid w:val="003573CF"/>
    <w:rsid w:val="00357874"/>
    <w:rsid w:val="00357E05"/>
    <w:rsid w:val="00357F7C"/>
    <w:rsid w:val="00357FD8"/>
    <w:rsid w:val="00361472"/>
    <w:rsid w:val="0036163A"/>
    <w:rsid w:val="003617EA"/>
    <w:rsid w:val="00362237"/>
    <w:rsid w:val="00362A73"/>
    <w:rsid w:val="003637B1"/>
    <w:rsid w:val="0036453E"/>
    <w:rsid w:val="00364DA0"/>
    <w:rsid w:val="0036604D"/>
    <w:rsid w:val="00366AD3"/>
    <w:rsid w:val="00366FEF"/>
    <w:rsid w:val="00370ADF"/>
    <w:rsid w:val="00370C7D"/>
    <w:rsid w:val="00370DDD"/>
    <w:rsid w:val="00371049"/>
    <w:rsid w:val="00371842"/>
    <w:rsid w:val="00371C42"/>
    <w:rsid w:val="003723E6"/>
    <w:rsid w:val="0037256A"/>
    <w:rsid w:val="003725A6"/>
    <w:rsid w:val="00373308"/>
    <w:rsid w:val="00373328"/>
    <w:rsid w:val="003737B7"/>
    <w:rsid w:val="00373CA5"/>
    <w:rsid w:val="00373D12"/>
    <w:rsid w:val="00374077"/>
    <w:rsid w:val="003771B8"/>
    <w:rsid w:val="00377519"/>
    <w:rsid w:val="00377CAC"/>
    <w:rsid w:val="0038025A"/>
    <w:rsid w:val="00380415"/>
    <w:rsid w:val="0038052A"/>
    <w:rsid w:val="003807F8"/>
    <w:rsid w:val="003808A3"/>
    <w:rsid w:val="003808B7"/>
    <w:rsid w:val="003808BF"/>
    <w:rsid w:val="00380AAC"/>
    <w:rsid w:val="00381B31"/>
    <w:rsid w:val="00381CE6"/>
    <w:rsid w:val="00381EBA"/>
    <w:rsid w:val="00381EE6"/>
    <w:rsid w:val="00382334"/>
    <w:rsid w:val="00382718"/>
    <w:rsid w:val="00383559"/>
    <w:rsid w:val="00383BB4"/>
    <w:rsid w:val="00385340"/>
    <w:rsid w:val="00385D46"/>
    <w:rsid w:val="00385E4B"/>
    <w:rsid w:val="00386941"/>
    <w:rsid w:val="00386DE5"/>
    <w:rsid w:val="00387130"/>
    <w:rsid w:val="003876F9"/>
    <w:rsid w:val="00390668"/>
    <w:rsid w:val="003908B1"/>
    <w:rsid w:val="00390A93"/>
    <w:rsid w:val="00390D85"/>
    <w:rsid w:val="00391239"/>
    <w:rsid w:val="00391650"/>
    <w:rsid w:val="003917A7"/>
    <w:rsid w:val="00391BFE"/>
    <w:rsid w:val="003929A0"/>
    <w:rsid w:val="00392DBE"/>
    <w:rsid w:val="00393701"/>
    <w:rsid w:val="00394D96"/>
    <w:rsid w:val="00394F9F"/>
    <w:rsid w:val="00395218"/>
    <w:rsid w:val="0039529C"/>
    <w:rsid w:val="00396DEB"/>
    <w:rsid w:val="00397D2C"/>
    <w:rsid w:val="003A059E"/>
    <w:rsid w:val="003A1577"/>
    <w:rsid w:val="003A1CB0"/>
    <w:rsid w:val="003A1D1A"/>
    <w:rsid w:val="003A1D3C"/>
    <w:rsid w:val="003A21A3"/>
    <w:rsid w:val="003A308F"/>
    <w:rsid w:val="003A3337"/>
    <w:rsid w:val="003A375B"/>
    <w:rsid w:val="003A4134"/>
    <w:rsid w:val="003A542E"/>
    <w:rsid w:val="003A5455"/>
    <w:rsid w:val="003A591E"/>
    <w:rsid w:val="003A62E7"/>
    <w:rsid w:val="003A68D4"/>
    <w:rsid w:val="003A70B8"/>
    <w:rsid w:val="003A7100"/>
    <w:rsid w:val="003A7917"/>
    <w:rsid w:val="003A7E11"/>
    <w:rsid w:val="003B06D1"/>
    <w:rsid w:val="003B1990"/>
    <w:rsid w:val="003B1CED"/>
    <w:rsid w:val="003B1FC9"/>
    <w:rsid w:val="003B2A21"/>
    <w:rsid w:val="003B32C3"/>
    <w:rsid w:val="003B3875"/>
    <w:rsid w:val="003B3B35"/>
    <w:rsid w:val="003B3EA9"/>
    <w:rsid w:val="003B4460"/>
    <w:rsid w:val="003B4A4B"/>
    <w:rsid w:val="003B4FD9"/>
    <w:rsid w:val="003B54F2"/>
    <w:rsid w:val="003B5519"/>
    <w:rsid w:val="003B557F"/>
    <w:rsid w:val="003B5B11"/>
    <w:rsid w:val="003B675D"/>
    <w:rsid w:val="003B7248"/>
    <w:rsid w:val="003B7611"/>
    <w:rsid w:val="003C01EE"/>
    <w:rsid w:val="003C0483"/>
    <w:rsid w:val="003C200F"/>
    <w:rsid w:val="003C2072"/>
    <w:rsid w:val="003C3527"/>
    <w:rsid w:val="003C362D"/>
    <w:rsid w:val="003C3BBC"/>
    <w:rsid w:val="003C40A0"/>
    <w:rsid w:val="003C40E3"/>
    <w:rsid w:val="003C43A6"/>
    <w:rsid w:val="003C4506"/>
    <w:rsid w:val="003C46FF"/>
    <w:rsid w:val="003C4AC7"/>
    <w:rsid w:val="003C5CF4"/>
    <w:rsid w:val="003C5E92"/>
    <w:rsid w:val="003C6D84"/>
    <w:rsid w:val="003C7F73"/>
    <w:rsid w:val="003D0C6B"/>
    <w:rsid w:val="003D0EEC"/>
    <w:rsid w:val="003D0F57"/>
    <w:rsid w:val="003D15C0"/>
    <w:rsid w:val="003D1E4F"/>
    <w:rsid w:val="003D237E"/>
    <w:rsid w:val="003D2543"/>
    <w:rsid w:val="003D309E"/>
    <w:rsid w:val="003D3861"/>
    <w:rsid w:val="003D3B10"/>
    <w:rsid w:val="003D4962"/>
    <w:rsid w:val="003D5FD1"/>
    <w:rsid w:val="003D62B8"/>
    <w:rsid w:val="003D6403"/>
    <w:rsid w:val="003D7A2A"/>
    <w:rsid w:val="003D7E73"/>
    <w:rsid w:val="003D7F08"/>
    <w:rsid w:val="003E0C80"/>
    <w:rsid w:val="003E0DC2"/>
    <w:rsid w:val="003E1049"/>
    <w:rsid w:val="003E12C9"/>
    <w:rsid w:val="003E1D76"/>
    <w:rsid w:val="003E264A"/>
    <w:rsid w:val="003E286C"/>
    <w:rsid w:val="003E28CB"/>
    <w:rsid w:val="003E2D83"/>
    <w:rsid w:val="003E34D6"/>
    <w:rsid w:val="003E3CD3"/>
    <w:rsid w:val="003E479B"/>
    <w:rsid w:val="003E5A71"/>
    <w:rsid w:val="003E5C68"/>
    <w:rsid w:val="003E5F7E"/>
    <w:rsid w:val="003E6844"/>
    <w:rsid w:val="003E68CF"/>
    <w:rsid w:val="003F008C"/>
    <w:rsid w:val="003F07D5"/>
    <w:rsid w:val="003F0976"/>
    <w:rsid w:val="003F0CD8"/>
    <w:rsid w:val="003F16EC"/>
    <w:rsid w:val="003F1CA6"/>
    <w:rsid w:val="003F37CE"/>
    <w:rsid w:val="003F4BF8"/>
    <w:rsid w:val="003F5208"/>
    <w:rsid w:val="003F565A"/>
    <w:rsid w:val="003F581C"/>
    <w:rsid w:val="003F5B7F"/>
    <w:rsid w:val="003F5C38"/>
    <w:rsid w:val="003F60A5"/>
    <w:rsid w:val="003F6261"/>
    <w:rsid w:val="003F7429"/>
    <w:rsid w:val="003F7488"/>
    <w:rsid w:val="00400B13"/>
    <w:rsid w:val="00400F91"/>
    <w:rsid w:val="00401916"/>
    <w:rsid w:val="00401C51"/>
    <w:rsid w:val="00401FA7"/>
    <w:rsid w:val="00402B9F"/>
    <w:rsid w:val="00403BD7"/>
    <w:rsid w:val="004053BE"/>
    <w:rsid w:val="004059C4"/>
    <w:rsid w:val="004062C1"/>
    <w:rsid w:val="00407298"/>
    <w:rsid w:val="00407BBF"/>
    <w:rsid w:val="0041018D"/>
    <w:rsid w:val="004106F3"/>
    <w:rsid w:val="00411295"/>
    <w:rsid w:val="00411BDC"/>
    <w:rsid w:val="0041359E"/>
    <w:rsid w:val="00413712"/>
    <w:rsid w:val="00413CA5"/>
    <w:rsid w:val="00413E6D"/>
    <w:rsid w:val="00414A91"/>
    <w:rsid w:val="00414E72"/>
    <w:rsid w:val="00415615"/>
    <w:rsid w:val="00416343"/>
    <w:rsid w:val="00416BC5"/>
    <w:rsid w:val="00416EE4"/>
    <w:rsid w:val="00417CF7"/>
    <w:rsid w:val="00420A69"/>
    <w:rsid w:val="0042102F"/>
    <w:rsid w:val="00422448"/>
    <w:rsid w:val="00422649"/>
    <w:rsid w:val="00422FE9"/>
    <w:rsid w:val="00423408"/>
    <w:rsid w:val="004248EA"/>
    <w:rsid w:val="0042527C"/>
    <w:rsid w:val="004253BF"/>
    <w:rsid w:val="004263D5"/>
    <w:rsid w:val="00426B4E"/>
    <w:rsid w:val="00427255"/>
    <w:rsid w:val="00427F62"/>
    <w:rsid w:val="0043005F"/>
    <w:rsid w:val="0043082E"/>
    <w:rsid w:val="00430949"/>
    <w:rsid w:val="00430A76"/>
    <w:rsid w:val="00431AAF"/>
    <w:rsid w:val="00431FF6"/>
    <w:rsid w:val="0043246E"/>
    <w:rsid w:val="0043290D"/>
    <w:rsid w:val="00432982"/>
    <w:rsid w:val="004330C5"/>
    <w:rsid w:val="004335DB"/>
    <w:rsid w:val="00433E52"/>
    <w:rsid w:val="004354C7"/>
    <w:rsid w:val="0043570B"/>
    <w:rsid w:val="00436DB2"/>
    <w:rsid w:val="0043708D"/>
    <w:rsid w:val="00437150"/>
    <w:rsid w:val="004376B6"/>
    <w:rsid w:val="00437E10"/>
    <w:rsid w:val="00437EE3"/>
    <w:rsid w:val="00440256"/>
    <w:rsid w:val="00440C2C"/>
    <w:rsid w:val="00441679"/>
    <w:rsid w:val="00442240"/>
    <w:rsid w:val="00442434"/>
    <w:rsid w:val="00442462"/>
    <w:rsid w:val="00443D16"/>
    <w:rsid w:val="004440CB"/>
    <w:rsid w:val="004451E6"/>
    <w:rsid w:val="00445491"/>
    <w:rsid w:val="00445539"/>
    <w:rsid w:val="0044582D"/>
    <w:rsid w:val="00445BBD"/>
    <w:rsid w:val="00445FD1"/>
    <w:rsid w:val="00446239"/>
    <w:rsid w:val="00446303"/>
    <w:rsid w:val="004475C9"/>
    <w:rsid w:val="00447DA0"/>
    <w:rsid w:val="00447E84"/>
    <w:rsid w:val="0045034C"/>
    <w:rsid w:val="004503B8"/>
    <w:rsid w:val="0045107C"/>
    <w:rsid w:val="004510D3"/>
    <w:rsid w:val="00451260"/>
    <w:rsid w:val="00451414"/>
    <w:rsid w:val="00451EC9"/>
    <w:rsid w:val="004524A1"/>
    <w:rsid w:val="00452747"/>
    <w:rsid w:val="00452F61"/>
    <w:rsid w:val="0045302B"/>
    <w:rsid w:val="00453627"/>
    <w:rsid w:val="004536A6"/>
    <w:rsid w:val="00453B42"/>
    <w:rsid w:val="0045456B"/>
    <w:rsid w:val="00456577"/>
    <w:rsid w:val="00457228"/>
    <w:rsid w:val="0045753A"/>
    <w:rsid w:val="004604E2"/>
    <w:rsid w:val="004618F5"/>
    <w:rsid w:val="0046365C"/>
    <w:rsid w:val="00463922"/>
    <w:rsid w:val="00464099"/>
    <w:rsid w:val="004644BC"/>
    <w:rsid w:val="0046620C"/>
    <w:rsid w:val="004662C5"/>
    <w:rsid w:val="004662E1"/>
    <w:rsid w:val="00466322"/>
    <w:rsid w:val="00466A3B"/>
    <w:rsid w:val="00467000"/>
    <w:rsid w:val="004679E2"/>
    <w:rsid w:val="00470007"/>
    <w:rsid w:val="004701D7"/>
    <w:rsid w:val="004705C1"/>
    <w:rsid w:val="00470872"/>
    <w:rsid w:val="00470D8C"/>
    <w:rsid w:val="004719FE"/>
    <w:rsid w:val="00471D05"/>
    <w:rsid w:val="004724D1"/>
    <w:rsid w:val="00473C41"/>
    <w:rsid w:val="004741E2"/>
    <w:rsid w:val="004749D1"/>
    <w:rsid w:val="00475742"/>
    <w:rsid w:val="004764F6"/>
    <w:rsid w:val="00476C4D"/>
    <w:rsid w:val="00476D93"/>
    <w:rsid w:val="00476E42"/>
    <w:rsid w:val="00477194"/>
    <w:rsid w:val="004771E5"/>
    <w:rsid w:val="004809B8"/>
    <w:rsid w:val="00480C48"/>
    <w:rsid w:val="004815BC"/>
    <w:rsid w:val="0048209F"/>
    <w:rsid w:val="00482C78"/>
    <w:rsid w:val="004845A9"/>
    <w:rsid w:val="00484744"/>
    <w:rsid w:val="004854B0"/>
    <w:rsid w:val="00485BE2"/>
    <w:rsid w:val="0048625B"/>
    <w:rsid w:val="004868F7"/>
    <w:rsid w:val="00487150"/>
    <w:rsid w:val="00487714"/>
    <w:rsid w:val="00487D5D"/>
    <w:rsid w:val="0049008D"/>
    <w:rsid w:val="00490821"/>
    <w:rsid w:val="00490EB3"/>
    <w:rsid w:val="004916E3"/>
    <w:rsid w:val="00491885"/>
    <w:rsid w:val="004918E5"/>
    <w:rsid w:val="00491934"/>
    <w:rsid w:val="00491EE1"/>
    <w:rsid w:val="00492028"/>
    <w:rsid w:val="00492BCE"/>
    <w:rsid w:val="00493922"/>
    <w:rsid w:val="004940C3"/>
    <w:rsid w:val="004946F6"/>
    <w:rsid w:val="0049482C"/>
    <w:rsid w:val="00494C07"/>
    <w:rsid w:val="00494DAA"/>
    <w:rsid w:val="00494FB8"/>
    <w:rsid w:val="0049741F"/>
    <w:rsid w:val="00497643"/>
    <w:rsid w:val="004A005E"/>
    <w:rsid w:val="004A0431"/>
    <w:rsid w:val="004A0625"/>
    <w:rsid w:val="004A0F2D"/>
    <w:rsid w:val="004A121E"/>
    <w:rsid w:val="004A2D30"/>
    <w:rsid w:val="004A3550"/>
    <w:rsid w:val="004A39D5"/>
    <w:rsid w:val="004A3A48"/>
    <w:rsid w:val="004A3D9D"/>
    <w:rsid w:val="004A3E34"/>
    <w:rsid w:val="004A4B33"/>
    <w:rsid w:val="004A5069"/>
    <w:rsid w:val="004A5494"/>
    <w:rsid w:val="004A557E"/>
    <w:rsid w:val="004A5A74"/>
    <w:rsid w:val="004A5E25"/>
    <w:rsid w:val="004A69EB"/>
    <w:rsid w:val="004A70D6"/>
    <w:rsid w:val="004A7EC3"/>
    <w:rsid w:val="004B08B6"/>
    <w:rsid w:val="004B0FF0"/>
    <w:rsid w:val="004B3456"/>
    <w:rsid w:val="004B36A1"/>
    <w:rsid w:val="004B3ED7"/>
    <w:rsid w:val="004B43CB"/>
    <w:rsid w:val="004B5044"/>
    <w:rsid w:val="004B5360"/>
    <w:rsid w:val="004B64AF"/>
    <w:rsid w:val="004B68F1"/>
    <w:rsid w:val="004B6F1A"/>
    <w:rsid w:val="004B78A3"/>
    <w:rsid w:val="004C0FC1"/>
    <w:rsid w:val="004C10F6"/>
    <w:rsid w:val="004C1425"/>
    <w:rsid w:val="004C1C6D"/>
    <w:rsid w:val="004C1C91"/>
    <w:rsid w:val="004C3482"/>
    <w:rsid w:val="004C37C1"/>
    <w:rsid w:val="004C3DB9"/>
    <w:rsid w:val="004C5010"/>
    <w:rsid w:val="004C52F8"/>
    <w:rsid w:val="004C5AD3"/>
    <w:rsid w:val="004C7370"/>
    <w:rsid w:val="004C7AD1"/>
    <w:rsid w:val="004D0480"/>
    <w:rsid w:val="004D0638"/>
    <w:rsid w:val="004D0C07"/>
    <w:rsid w:val="004D0ED1"/>
    <w:rsid w:val="004D1385"/>
    <w:rsid w:val="004D1BE0"/>
    <w:rsid w:val="004D1D30"/>
    <w:rsid w:val="004D244B"/>
    <w:rsid w:val="004D345B"/>
    <w:rsid w:val="004D4215"/>
    <w:rsid w:val="004D4CE1"/>
    <w:rsid w:val="004D4DE7"/>
    <w:rsid w:val="004D56CD"/>
    <w:rsid w:val="004D5C4F"/>
    <w:rsid w:val="004D67DF"/>
    <w:rsid w:val="004D7216"/>
    <w:rsid w:val="004D7458"/>
    <w:rsid w:val="004D750D"/>
    <w:rsid w:val="004D764F"/>
    <w:rsid w:val="004D7BD6"/>
    <w:rsid w:val="004D7CED"/>
    <w:rsid w:val="004E098B"/>
    <w:rsid w:val="004E0CE5"/>
    <w:rsid w:val="004E1046"/>
    <w:rsid w:val="004E1474"/>
    <w:rsid w:val="004E1C81"/>
    <w:rsid w:val="004E29B5"/>
    <w:rsid w:val="004E3CDA"/>
    <w:rsid w:val="004E3DB2"/>
    <w:rsid w:val="004E4001"/>
    <w:rsid w:val="004E47D3"/>
    <w:rsid w:val="004E4D22"/>
    <w:rsid w:val="004E579F"/>
    <w:rsid w:val="004E5A54"/>
    <w:rsid w:val="004E5E32"/>
    <w:rsid w:val="004E67BC"/>
    <w:rsid w:val="004E67F4"/>
    <w:rsid w:val="004E69E2"/>
    <w:rsid w:val="004E6FCE"/>
    <w:rsid w:val="004E7311"/>
    <w:rsid w:val="004F04B7"/>
    <w:rsid w:val="004F0E98"/>
    <w:rsid w:val="004F17E3"/>
    <w:rsid w:val="004F1829"/>
    <w:rsid w:val="004F1966"/>
    <w:rsid w:val="004F1CDD"/>
    <w:rsid w:val="004F2E1E"/>
    <w:rsid w:val="004F33CE"/>
    <w:rsid w:val="004F375C"/>
    <w:rsid w:val="004F377C"/>
    <w:rsid w:val="004F3EB5"/>
    <w:rsid w:val="004F4AEF"/>
    <w:rsid w:val="004F5614"/>
    <w:rsid w:val="004F56A3"/>
    <w:rsid w:val="004F5766"/>
    <w:rsid w:val="004F596F"/>
    <w:rsid w:val="004F62D9"/>
    <w:rsid w:val="004F69B9"/>
    <w:rsid w:val="0050027F"/>
    <w:rsid w:val="00500690"/>
    <w:rsid w:val="005014F8"/>
    <w:rsid w:val="00501D85"/>
    <w:rsid w:val="00501DE1"/>
    <w:rsid w:val="0050393C"/>
    <w:rsid w:val="00503E0C"/>
    <w:rsid w:val="0050509C"/>
    <w:rsid w:val="00506026"/>
    <w:rsid w:val="00506A4D"/>
    <w:rsid w:val="005079A4"/>
    <w:rsid w:val="005079B2"/>
    <w:rsid w:val="005100FF"/>
    <w:rsid w:val="005101A3"/>
    <w:rsid w:val="005102E8"/>
    <w:rsid w:val="00511223"/>
    <w:rsid w:val="00511E24"/>
    <w:rsid w:val="005129FF"/>
    <w:rsid w:val="00512CA0"/>
    <w:rsid w:val="00512CBB"/>
    <w:rsid w:val="005134B7"/>
    <w:rsid w:val="0051427B"/>
    <w:rsid w:val="005146AF"/>
    <w:rsid w:val="00514A6A"/>
    <w:rsid w:val="00514BD6"/>
    <w:rsid w:val="00515413"/>
    <w:rsid w:val="005169F3"/>
    <w:rsid w:val="00516A6E"/>
    <w:rsid w:val="00517510"/>
    <w:rsid w:val="00517777"/>
    <w:rsid w:val="00520667"/>
    <w:rsid w:val="00520A13"/>
    <w:rsid w:val="00521B57"/>
    <w:rsid w:val="00522424"/>
    <w:rsid w:val="00522B21"/>
    <w:rsid w:val="00523D21"/>
    <w:rsid w:val="00523E39"/>
    <w:rsid w:val="005241E1"/>
    <w:rsid w:val="00524282"/>
    <w:rsid w:val="0052494A"/>
    <w:rsid w:val="00525162"/>
    <w:rsid w:val="00525BE8"/>
    <w:rsid w:val="00525E4B"/>
    <w:rsid w:val="005263AB"/>
    <w:rsid w:val="00526E14"/>
    <w:rsid w:val="00527005"/>
    <w:rsid w:val="00530029"/>
    <w:rsid w:val="005312C7"/>
    <w:rsid w:val="00531740"/>
    <w:rsid w:val="00532560"/>
    <w:rsid w:val="00532B41"/>
    <w:rsid w:val="0053367F"/>
    <w:rsid w:val="005348FD"/>
    <w:rsid w:val="00535FD5"/>
    <w:rsid w:val="00536AED"/>
    <w:rsid w:val="00536E3B"/>
    <w:rsid w:val="00537128"/>
    <w:rsid w:val="005375A2"/>
    <w:rsid w:val="0053765A"/>
    <w:rsid w:val="005406E1"/>
    <w:rsid w:val="005409F7"/>
    <w:rsid w:val="00540DBA"/>
    <w:rsid w:val="00541792"/>
    <w:rsid w:val="005418A0"/>
    <w:rsid w:val="00542A3C"/>
    <w:rsid w:val="00542A4A"/>
    <w:rsid w:val="00542F1D"/>
    <w:rsid w:val="005435F8"/>
    <w:rsid w:val="00543DC4"/>
    <w:rsid w:val="005440E9"/>
    <w:rsid w:val="005500C2"/>
    <w:rsid w:val="00550652"/>
    <w:rsid w:val="0055135D"/>
    <w:rsid w:val="00551501"/>
    <w:rsid w:val="0055250F"/>
    <w:rsid w:val="0055289C"/>
    <w:rsid w:val="00552AE0"/>
    <w:rsid w:val="00552F78"/>
    <w:rsid w:val="00553462"/>
    <w:rsid w:val="00553467"/>
    <w:rsid w:val="00553A2E"/>
    <w:rsid w:val="00553B84"/>
    <w:rsid w:val="00554423"/>
    <w:rsid w:val="00554473"/>
    <w:rsid w:val="00554DE2"/>
    <w:rsid w:val="00555855"/>
    <w:rsid w:val="00556E98"/>
    <w:rsid w:val="00557D17"/>
    <w:rsid w:val="00560F10"/>
    <w:rsid w:val="0056115B"/>
    <w:rsid w:val="005614F8"/>
    <w:rsid w:val="005617EC"/>
    <w:rsid w:val="00562737"/>
    <w:rsid w:val="00562DE1"/>
    <w:rsid w:val="005634E9"/>
    <w:rsid w:val="00563728"/>
    <w:rsid w:val="0056378F"/>
    <w:rsid w:val="00563988"/>
    <w:rsid w:val="005646A7"/>
    <w:rsid w:val="00564CFD"/>
    <w:rsid w:val="005652BA"/>
    <w:rsid w:val="005659E8"/>
    <w:rsid w:val="00565C67"/>
    <w:rsid w:val="00566409"/>
    <w:rsid w:val="0056661D"/>
    <w:rsid w:val="0056761D"/>
    <w:rsid w:val="00567DA2"/>
    <w:rsid w:val="00567E6B"/>
    <w:rsid w:val="00567F34"/>
    <w:rsid w:val="005700D7"/>
    <w:rsid w:val="005709A9"/>
    <w:rsid w:val="00570F6C"/>
    <w:rsid w:val="005711FD"/>
    <w:rsid w:val="005719EE"/>
    <w:rsid w:val="0057280A"/>
    <w:rsid w:val="00573E3A"/>
    <w:rsid w:val="00574169"/>
    <w:rsid w:val="00574569"/>
    <w:rsid w:val="00574CBC"/>
    <w:rsid w:val="005751B7"/>
    <w:rsid w:val="005756E7"/>
    <w:rsid w:val="005757F7"/>
    <w:rsid w:val="00575D2D"/>
    <w:rsid w:val="0057615B"/>
    <w:rsid w:val="00576354"/>
    <w:rsid w:val="005765B2"/>
    <w:rsid w:val="005766AB"/>
    <w:rsid w:val="00576C67"/>
    <w:rsid w:val="00576D7E"/>
    <w:rsid w:val="00577862"/>
    <w:rsid w:val="0057794B"/>
    <w:rsid w:val="00577D1D"/>
    <w:rsid w:val="005804B7"/>
    <w:rsid w:val="00580611"/>
    <w:rsid w:val="0058083F"/>
    <w:rsid w:val="00580F21"/>
    <w:rsid w:val="00581CE3"/>
    <w:rsid w:val="00582180"/>
    <w:rsid w:val="00582DE6"/>
    <w:rsid w:val="005842F2"/>
    <w:rsid w:val="00584891"/>
    <w:rsid w:val="00584AA8"/>
    <w:rsid w:val="00584DBD"/>
    <w:rsid w:val="00584F8D"/>
    <w:rsid w:val="00586234"/>
    <w:rsid w:val="005869C4"/>
    <w:rsid w:val="00587C3D"/>
    <w:rsid w:val="00587ECB"/>
    <w:rsid w:val="00587FE6"/>
    <w:rsid w:val="00590ABE"/>
    <w:rsid w:val="00590D80"/>
    <w:rsid w:val="0059171F"/>
    <w:rsid w:val="00593349"/>
    <w:rsid w:val="00593EC1"/>
    <w:rsid w:val="005948BD"/>
    <w:rsid w:val="005948FE"/>
    <w:rsid w:val="00595E99"/>
    <w:rsid w:val="00596EC7"/>
    <w:rsid w:val="005970DE"/>
    <w:rsid w:val="00597736"/>
    <w:rsid w:val="0059797B"/>
    <w:rsid w:val="005A004A"/>
    <w:rsid w:val="005A1341"/>
    <w:rsid w:val="005A1713"/>
    <w:rsid w:val="005A2FB2"/>
    <w:rsid w:val="005A37EA"/>
    <w:rsid w:val="005A3B66"/>
    <w:rsid w:val="005A4513"/>
    <w:rsid w:val="005A4584"/>
    <w:rsid w:val="005A46D8"/>
    <w:rsid w:val="005A600A"/>
    <w:rsid w:val="005A70C9"/>
    <w:rsid w:val="005A7663"/>
    <w:rsid w:val="005B0028"/>
    <w:rsid w:val="005B028C"/>
    <w:rsid w:val="005B0AE6"/>
    <w:rsid w:val="005B0E21"/>
    <w:rsid w:val="005B1444"/>
    <w:rsid w:val="005B235A"/>
    <w:rsid w:val="005B2813"/>
    <w:rsid w:val="005B30E8"/>
    <w:rsid w:val="005B31F2"/>
    <w:rsid w:val="005B32FB"/>
    <w:rsid w:val="005B37FE"/>
    <w:rsid w:val="005B477D"/>
    <w:rsid w:val="005B512C"/>
    <w:rsid w:val="005B535C"/>
    <w:rsid w:val="005B5BE3"/>
    <w:rsid w:val="005B5FAF"/>
    <w:rsid w:val="005B5FD8"/>
    <w:rsid w:val="005B63A3"/>
    <w:rsid w:val="005C0B3A"/>
    <w:rsid w:val="005C2C7F"/>
    <w:rsid w:val="005C319F"/>
    <w:rsid w:val="005C3A80"/>
    <w:rsid w:val="005C453F"/>
    <w:rsid w:val="005C4DC3"/>
    <w:rsid w:val="005C518A"/>
    <w:rsid w:val="005C54E3"/>
    <w:rsid w:val="005C68D2"/>
    <w:rsid w:val="005C6A8A"/>
    <w:rsid w:val="005C6E39"/>
    <w:rsid w:val="005C71E3"/>
    <w:rsid w:val="005D02E4"/>
    <w:rsid w:val="005D0BC1"/>
    <w:rsid w:val="005D0CB1"/>
    <w:rsid w:val="005D161C"/>
    <w:rsid w:val="005D1854"/>
    <w:rsid w:val="005D4813"/>
    <w:rsid w:val="005D66DD"/>
    <w:rsid w:val="005D731E"/>
    <w:rsid w:val="005D76EE"/>
    <w:rsid w:val="005D7EA5"/>
    <w:rsid w:val="005E17A4"/>
    <w:rsid w:val="005E20CD"/>
    <w:rsid w:val="005E2786"/>
    <w:rsid w:val="005E2A25"/>
    <w:rsid w:val="005E3526"/>
    <w:rsid w:val="005E3E16"/>
    <w:rsid w:val="005E4D3E"/>
    <w:rsid w:val="005E4FC8"/>
    <w:rsid w:val="005E50A6"/>
    <w:rsid w:val="005E646E"/>
    <w:rsid w:val="005E6521"/>
    <w:rsid w:val="005E6C6E"/>
    <w:rsid w:val="005E7CAC"/>
    <w:rsid w:val="005F06F4"/>
    <w:rsid w:val="005F0A81"/>
    <w:rsid w:val="005F0AC7"/>
    <w:rsid w:val="005F0EE2"/>
    <w:rsid w:val="005F1302"/>
    <w:rsid w:val="005F18FA"/>
    <w:rsid w:val="005F1A60"/>
    <w:rsid w:val="005F215C"/>
    <w:rsid w:val="005F25B6"/>
    <w:rsid w:val="005F346E"/>
    <w:rsid w:val="005F375D"/>
    <w:rsid w:val="005F3B0B"/>
    <w:rsid w:val="005F3E34"/>
    <w:rsid w:val="005F42D4"/>
    <w:rsid w:val="005F45C0"/>
    <w:rsid w:val="005F4CFC"/>
    <w:rsid w:val="005F5902"/>
    <w:rsid w:val="005F59D2"/>
    <w:rsid w:val="005F647C"/>
    <w:rsid w:val="005F6A64"/>
    <w:rsid w:val="005F741D"/>
    <w:rsid w:val="00600900"/>
    <w:rsid w:val="00600F51"/>
    <w:rsid w:val="0060120D"/>
    <w:rsid w:val="00601A2E"/>
    <w:rsid w:val="00601C90"/>
    <w:rsid w:val="006021B9"/>
    <w:rsid w:val="00602468"/>
    <w:rsid w:val="0060257B"/>
    <w:rsid w:val="006029B6"/>
    <w:rsid w:val="00602E8B"/>
    <w:rsid w:val="006033E7"/>
    <w:rsid w:val="0060416C"/>
    <w:rsid w:val="0060453E"/>
    <w:rsid w:val="006051DA"/>
    <w:rsid w:val="00605270"/>
    <w:rsid w:val="0060577A"/>
    <w:rsid w:val="006063B6"/>
    <w:rsid w:val="00606E05"/>
    <w:rsid w:val="0060716E"/>
    <w:rsid w:val="00607747"/>
    <w:rsid w:val="00607FFE"/>
    <w:rsid w:val="00610338"/>
    <w:rsid w:val="00611AFC"/>
    <w:rsid w:val="00611D32"/>
    <w:rsid w:val="00612AFE"/>
    <w:rsid w:val="00613C88"/>
    <w:rsid w:val="006145F3"/>
    <w:rsid w:val="00614AC1"/>
    <w:rsid w:val="00614D2F"/>
    <w:rsid w:val="00615801"/>
    <w:rsid w:val="0061598F"/>
    <w:rsid w:val="006159FB"/>
    <w:rsid w:val="0061656C"/>
    <w:rsid w:val="0061710C"/>
    <w:rsid w:val="0061734C"/>
    <w:rsid w:val="00617605"/>
    <w:rsid w:val="006178BD"/>
    <w:rsid w:val="00617A17"/>
    <w:rsid w:val="006202E2"/>
    <w:rsid w:val="00620DF1"/>
    <w:rsid w:val="00621A0A"/>
    <w:rsid w:val="00621C77"/>
    <w:rsid w:val="00622011"/>
    <w:rsid w:val="006225E7"/>
    <w:rsid w:val="0062350C"/>
    <w:rsid w:val="00623762"/>
    <w:rsid w:val="00623B08"/>
    <w:rsid w:val="00624C4E"/>
    <w:rsid w:val="00624C8C"/>
    <w:rsid w:val="006256BF"/>
    <w:rsid w:val="00626037"/>
    <w:rsid w:val="0062662E"/>
    <w:rsid w:val="00626683"/>
    <w:rsid w:val="0062712C"/>
    <w:rsid w:val="00627321"/>
    <w:rsid w:val="0062783C"/>
    <w:rsid w:val="00627C3A"/>
    <w:rsid w:val="00627C73"/>
    <w:rsid w:val="006306E9"/>
    <w:rsid w:val="00630F8D"/>
    <w:rsid w:val="00632B39"/>
    <w:rsid w:val="00634168"/>
    <w:rsid w:val="00634D08"/>
    <w:rsid w:val="00634E39"/>
    <w:rsid w:val="00634F9C"/>
    <w:rsid w:val="00635196"/>
    <w:rsid w:val="006357CD"/>
    <w:rsid w:val="00635D81"/>
    <w:rsid w:val="00636A0F"/>
    <w:rsid w:val="00637858"/>
    <w:rsid w:val="0064035D"/>
    <w:rsid w:val="00640B95"/>
    <w:rsid w:val="00641006"/>
    <w:rsid w:val="006416A3"/>
    <w:rsid w:val="006416B9"/>
    <w:rsid w:val="00642E32"/>
    <w:rsid w:val="006432E7"/>
    <w:rsid w:val="00643A57"/>
    <w:rsid w:val="00643B41"/>
    <w:rsid w:val="006440F2"/>
    <w:rsid w:val="0064461A"/>
    <w:rsid w:val="0064475B"/>
    <w:rsid w:val="0064489C"/>
    <w:rsid w:val="0064717F"/>
    <w:rsid w:val="006475A8"/>
    <w:rsid w:val="00647DBD"/>
    <w:rsid w:val="00650196"/>
    <w:rsid w:val="00651FC3"/>
    <w:rsid w:val="0065216D"/>
    <w:rsid w:val="0065225E"/>
    <w:rsid w:val="0065278B"/>
    <w:rsid w:val="00652F88"/>
    <w:rsid w:val="006535B2"/>
    <w:rsid w:val="0065362D"/>
    <w:rsid w:val="00653834"/>
    <w:rsid w:val="00653C76"/>
    <w:rsid w:val="006544B8"/>
    <w:rsid w:val="006545EB"/>
    <w:rsid w:val="006546C2"/>
    <w:rsid w:val="00654E5F"/>
    <w:rsid w:val="00655BFE"/>
    <w:rsid w:val="00656D9A"/>
    <w:rsid w:val="00660945"/>
    <w:rsid w:val="00661024"/>
    <w:rsid w:val="00661304"/>
    <w:rsid w:val="00662212"/>
    <w:rsid w:val="00662789"/>
    <w:rsid w:val="006628CB"/>
    <w:rsid w:val="00665101"/>
    <w:rsid w:val="006661F2"/>
    <w:rsid w:val="00666C9F"/>
    <w:rsid w:val="00667D75"/>
    <w:rsid w:val="00670A16"/>
    <w:rsid w:val="0067120D"/>
    <w:rsid w:val="006712DE"/>
    <w:rsid w:val="0067158A"/>
    <w:rsid w:val="00671A39"/>
    <w:rsid w:val="00671E0A"/>
    <w:rsid w:val="006728CD"/>
    <w:rsid w:val="00672EDB"/>
    <w:rsid w:val="00673309"/>
    <w:rsid w:val="00673D79"/>
    <w:rsid w:val="00673DF0"/>
    <w:rsid w:val="0067409F"/>
    <w:rsid w:val="006740ED"/>
    <w:rsid w:val="006743B5"/>
    <w:rsid w:val="006743DA"/>
    <w:rsid w:val="00674DFF"/>
    <w:rsid w:val="00676263"/>
    <w:rsid w:val="00680722"/>
    <w:rsid w:val="0068088D"/>
    <w:rsid w:val="006809A1"/>
    <w:rsid w:val="00681157"/>
    <w:rsid w:val="00681526"/>
    <w:rsid w:val="00681D6F"/>
    <w:rsid w:val="006829E6"/>
    <w:rsid w:val="0068314A"/>
    <w:rsid w:val="006853BD"/>
    <w:rsid w:val="006853CD"/>
    <w:rsid w:val="00685782"/>
    <w:rsid w:val="006858FB"/>
    <w:rsid w:val="00685A34"/>
    <w:rsid w:val="00685D40"/>
    <w:rsid w:val="00685DAF"/>
    <w:rsid w:val="00685E2F"/>
    <w:rsid w:val="006873A1"/>
    <w:rsid w:val="00687D9B"/>
    <w:rsid w:val="006903EB"/>
    <w:rsid w:val="00690695"/>
    <w:rsid w:val="006907E3"/>
    <w:rsid w:val="00690AFE"/>
    <w:rsid w:val="00691416"/>
    <w:rsid w:val="00691D81"/>
    <w:rsid w:val="0069257A"/>
    <w:rsid w:val="006925F9"/>
    <w:rsid w:val="00692C47"/>
    <w:rsid w:val="00692D48"/>
    <w:rsid w:val="00693AC1"/>
    <w:rsid w:val="00693DDE"/>
    <w:rsid w:val="006941C5"/>
    <w:rsid w:val="006950D6"/>
    <w:rsid w:val="00695CC2"/>
    <w:rsid w:val="00695E15"/>
    <w:rsid w:val="0069616C"/>
    <w:rsid w:val="006974AC"/>
    <w:rsid w:val="006A1122"/>
    <w:rsid w:val="006A28DA"/>
    <w:rsid w:val="006A2E2F"/>
    <w:rsid w:val="006A3129"/>
    <w:rsid w:val="006A350D"/>
    <w:rsid w:val="006A37D7"/>
    <w:rsid w:val="006A3ACD"/>
    <w:rsid w:val="006A4449"/>
    <w:rsid w:val="006A475C"/>
    <w:rsid w:val="006A5AA0"/>
    <w:rsid w:val="006A69C4"/>
    <w:rsid w:val="006A6E76"/>
    <w:rsid w:val="006A7328"/>
    <w:rsid w:val="006A7B32"/>
    <w:rsid w:val="006A7F54"/>
    <w:rsid w:val="006B027A"/>
    <w:rsid w:val="006B0534"/>
    <w:rsid w:val="006B19AA"/>
    <w:rsid w:val="006B1B2E"/>
    <w:rsid w:val="006B1CA9"/>
    <w:rsid w:val="006B29D8"/>
    <w:rsid w:val="006B2FD1"/>
    <w:rsid w:val="006B3610"/>
    <w:rsid w:val="006B40A5"/>
    <w:rsid w:val="006B4221"/>
    <w:rsid w:val="006B42D6"/>
    <w:rsid w:val="006B4361"/>
    <w:rsid w:val="006B4510"/>
    <w:rsid w:val="006B56E7"/>
    <w:rsid w:val="006B573B"/>
    <w:rsid w:val="006B5BCF"/>
    <w:rsid w:val="006B5E14"/>
    <w:rsid w:val="006B675F"/>
    <w:rsid w:val="006B6A7C"/>
    <w:rsid w:val="006B7766"/>
    <w:rsid w:val="006B7B2E"/>
    <w:rsid w:val="006B7D4B"/>
    <w:rsid w:val="006C000E"/>
    <w:rsid w:val="006C233E"/>
    <w:rsid w:val="006C30A5"/>
    <w:rsid w:val="006C3377"/>
    <w:rsid w:val="006C3593"/>
    <w:rsid w:val="006C361E"/>
    <w:rsid w:val="006C3BA2"/>
    <w:rsid w:val="006C3F48"/>
    <w:rsid w:val="006C414B"/>
    <w:rsid w:val="006C4186"/>
    <w:rsid w:val="006C4923"/>
    <w:rsid w:val="006C5E69"/>
    <w:rsid w:val="006C5EA3"/>
    <w:rsid w:val="006C7294"/>
    <w:rsid w:val="006C7F65"/>
    <w:rsid w:val="006D06CC"/>
    <w:rsid w:val="006D0B10"/>
    <w:rsid w:val="006D1A1C"/>
    <w:rsid w:val="006D282D"/>
    <w:rsid w:val="006D2A6F"/>
    <w:rsid w:val="006D309C"/>
    <w:rsid w:val="006D3939"/>
    <w:rsid w:val="006D394C"/>
    <w:rsid w:val="006D424C"/>
    <w:rsid w:val="006D440D"/>
    <w:rsid w:val="006D4855"/>
    <w:rsid w:val="006D4927"/>
    <w:rsid w:val="006D50CE"/>
    <w:rsid w:val="006D51F0"/>
    <w:rsid w:val="006D55BB"/>
    <w:rsid w:val="006D56CD"/>
    <w:rsid w:val="006D6482"/>
    <w:rsid w:val="006D78B9"/>
    <w:rsid w:val="006D7D6A"/>
    <w:rsid w:val="006E02DC"/>
    <w:rsid w:val="006E0A3F"/>
    <w:rsid w:val="006E0B19"/>
    <w:rsid w:val="006E14C5"/>
    <w:rsid w:val="006E1A02"/>
    <w:rsid w:val="006E2258"/>
    <w:rsid w:val="006E263A"/>
    <w:rsid w:val="006E2888"/>
    <w:rsid w:val="006E38EA"/>
    <w:rsid w:val="006E48EA"/>
    <w:rsid w:val="006E54CD"/>
    <w:rsid w:val="006E5864"/>
    <w:rsid w:val="006E6DF5"/>
    <w:rsid w:val="006E7193"/>
    <w:rsid w:val="006F07E0"/>
    <w:rsid w:val="006F1543"/>
    <w:rsid w:val="006F17D1"/>
    <w:rsid w:val="006F2397"/>
    <w:rsid w:val="006F2EB3"/>
    <w:rsid w:val="006F2F93"/>
    <w:rsid w:val="006F4689"/>
    <w:rsid w:val="006F4DD6"/>
    <w:rsid w:val="006F4F0A"/>
    <w:rsid w:val="006F5711"/>
    <w:rsid w:val="006F5B98"/>
    <w:rsid w:val="006F5F68"/>
    <w:rsid w:val="006F6369"/>
    <w:rsid w:val="006F6A83"/>
    <w:rsid w:val="006F728B"/>
    <w:rsid w:val="006F72C9"/>
    <w:rsid w:val="006F739A"/>
    <w:rsid w:val="007000AC"/>
    <w:rsid w:val="007008AD"/>
    <w:rsid w:val="00700B71"/>
    <w:rsid w:val="00700D59"/>
    <w:rsid w:val="00701E2B"/>
    <w:rsid w:val="00701F21"/>
    <w:rsid w:val="0070257C"/>
    <w:rsid w:val="007039F0"/>
    <w:rsid w:val="0070524F"/>
    <w:rsid w:val="0070582E"/>
    <w:rsid w:val="007067E3"/>
    <w:rsid w:val="00706B01"/>
    <w:rsid w:val="00706D02"/>
    <w:rsid w:val="00706EAA"/>
    <w:rsid w:val="0070704B"/>
    <w:rsid w:val="0070716C"/>
    <w:rsid w:val="007077FD"/>
    <w:rsid w:val="00707B69"/>
    <w:rsid w:val="007101CB"/>
    <w:rsid w:val="007116B9"/>
    <w:rsid w:val="00711A33"/>
    <w:rsid w:val="00711B64"/>
    <w:rsid w:val="0071393A"/>
    <w:rsid w:val="00714128"/>
    <w:rsid w:val="0071465E"/>
    <w:rsid w:val="0071557B"/>
    <w:rsid w:val="0071581D"/>
    <w:rsid w:val="00715BF5"/>
    <w:rsid w:val="00716023"/>
    <w:rsid w:val="0071666A"/>
    <w:rsid w:val="00717455"/>
    <w:rsid w:val="0072051E"/>
    <w:rsid w:val="007213F1"/>
    <w:rsid w:val="00722617"/>
    <w:rsid w:val="0072282B"/>
    <w:rsid w:val="00722CE9"/>
    <w:rsid w:val="00723AB2"/>
    <w:rsid w:val="007243E5"/>
    <w:rsid w:val="00724A2D"/>
    <w:rsid w:val="00724C45"/>
    <w:rsid w:val="00725883"/>
    <w:rsid w:val="007260B6"/>
    <w:rsid w:val="0072633D"/>
    <w:rsid w:val="007276BF"/>
    <w:rsid w:val="0073031C"/>
    <w:rsid w:val="007303D5"/>
    <w:rsid w:val="00730498"/>
    <w:rsid w:val="007306C7"/>
    <w:rsid w:val="007317DF"/>
    <w:rsid w:val="007322DD"/>
    <w:rsid w:val="00732354"/>
    <w:rsid w:val="007324F3"/>
    <w:rsid w:val="007327A7"/>
    <w:rsid w:val="0073348F"/>
    <w:rsid w:val="007335BF"/>
    <w:rsid w:val="00733A08"/>
    <w:rsid w:val="00734442"/>
    <w:rsid w:val="00734728"/>
    <w:rsid w:val="00734A2E"/>
    <w:rsid w:val="00734B86"/>
    <w:rsid w:val="00734F87"/>
    <w:rsid w:val="007351B7"/>
    <w:rsid w:val="00735D2D"/>
    <w:rsid w:val="00735FB4"/>
    <w:rsid w:val="00736354"/>
    <w:rsid w:val="007366E1"/>
    <w:rsid w:val="00736A26"/>
    <w:rsid w:val="007371F6"/>
    <w:rsid w:val="007373BB"/>
    <w:rsid w:val="00737926"/>
    <w:rsid w:val="00737AD4"/>
    <w:rsid w:val="007400EC"/>
    <w:rsid w:val="007402CC"/>
    <w:rsid w:val="0074066D"/>
    <w:rsid w:val="007412AD"/>
    <w:rsid w:val="007412F9"/>
    <w:rsid w:val="007414FF"/>
    <w:rsid w:val="0074270D"/>
    <w:rsid w:val="0074293F"/>
    <w:rsid w:val="00742D16"/>
    <w:rsid w:val="00743354"/>
    <w:rsid w:val="007436B1"/>
    <w:rsid w:val="0074386D"/>
    <w:rsid w:val="00743FAD"/>
    <w:rsid w:val="00744CAF"/>
    <w:rsid w:val="0074578C"/>
    <w:rsid w:val="007458ED"/>
    <w:rsid w:val="00745E60"/>
    <w:rsid w:val="00746AA3"/>
    <w:rsid w:val="00746C4A"/>
    <w:rsid w:val="00746CDA"/>
    <w:rsid w:val="007472D0"/>
    <w:rsid w:val="00747416"/>
    <w:rsid w:val="0074789F"/>
    <w:rsid w:val="00750E27"/>
    <w:rsid w:val="00751509"/>
    <w:rsid w:val="00752213"/>
    <w:rsid w:val="007530F5"/>
    <w:rsid w:val="00753AA2"/>
    <w:rsid w:val="00754700"/>
    <w:rsid w:val="00754C40"/>
    <w:rsid w:val="0075556A"/>
    <w:rsid w:val="00755858"/>
    <w:rsid w:val="007562BE"/>
    <w:rsid w:val="007566FE"/>
    <w:rsid w:val="0075681E"/>
    <w:rsid w:val="00756F31"/>
    <w:rsid w:val="00760252"/>
    <w:rsid w:val="00762239"/>
    <w:rsid w:val="0076323E"/>
    <w:rsid w:val="0076361E"/>
    <w:rsid w:val="0076391B"/>
    <w:rsid w:val="0076440B"/>
    <w:rsid w:val="00764846"/>
    <w:rsid w:val="00765112"/>
    <w:rsid w:val="007655A7"/>
    <w:rsid w:val="007659A8"/>
    <w:rsid w:val="0076660A"/>
    <w:rsid w:val="00766BA9"/>
    <w:rsid w:val="00766DFD"/>
    <w:rsid w:val="007670EB"/>
    <w:rsid w:val="007671B1"/>
    <w:rsid w:val="0076794F"/>
    <w:rsid w:val="00767BBB"/>
    <w:rsid w:val="00767E86"/>
    <w:rsid w:val="0077018D"/>
    <w:rsid w:val="00771236"/>
    <w:rsid w:val="0077373E"/>
    <w:rsid w:val="00773C09"/>
    <w:rsid w:val="0077533E"/>
    <w:rsid w:val="007754CD"/>
    <w:rsid w:val="0077556C"/>
    <w:rsid w:val="0077776C"/>
    <w:rsid w:val="00777D7F"/>
    <w:rsid w:val="00780049"/>
    <w:rsid w:val="007811CE"/>
    <w:rsid w:val="00781321"/>
    <w:rsid w:val="007817B4"/>
    <w:rsid w:val="00782ABC"/>
    <w:rsid w:val="00782C35"/>
    <w:rsid w:val="00783325"/>
    <w:rsid w:val="007838F8"/>
    <w:rsid w:val="0078391B"/>
    <w:rsid w:val="0078413E"/>
    <w:rsid w:val="00784623"/>
    <w:rsid w:val="0078519E"/>
    <w:rsid w:val="007853A4"/>
    <w:rsid w:val="00786F78"/>
    <w:rsid w:val="0078760E"/>
    <w:rsid w:val="007904EB"/>
    <w:rsid w:val="007918F5"/>
    <w:rsid w:val="00792D67"/>
    <w:rsid w:val="0079361B"/>
    <w:rsid w:val="007937B3"/>
    <w:rsid w:val="007945BC"/>
    <w:rsid w:val="007949C5"/>
    <w:rsid w:val="00795332"/>
    <w:rsid w:val="0079650A"/>
    <w:rsid w:val="00796D2E"/>
    <w:rsid w:val="00796E65"/>
    <w:rsid w:val="00796EAB"/>
    <w:rsid w:val="0079775B"/>
    <w:rsid w:val="007A068A"/>
    <w:rsid w:val="007A07EC"/>
    <w:rsid w:val="007A1022"/>
    <w:rsid w:val="007A14C2"/>
    <w:rsid w:val="007A15BC"/>
    <w:rsid w:val="007A194F"/>
    <w:rsid w:val="007A1A8E"/>
    <w:rsid w:val="007A1B63"/>
    <w:rsid w:val="007A2368"/>
    <w:rsid w:val="007A2FAF"/>
    <w:rsid w:val="007A2FB6"/>
    <w:rsid w:val="007A3E75"/>
    <w:rsid w:val="007A483A"/>
    <w:rsid w:val="007A4DA8"/>
    <w:rsid w:val="007A5067"/>
    <w:rsid w:val="007A6152"/>
    <w:rsid w:val="007A683F"/>
    <w:rsid w:val="007A701D"/>
    <w:rsid w:val="007A777C"/>
    <w:rsid w:val="007A7C10"/>
    <w:rsid w:val="007A7CE0"/>
    <w:rsid w:val="007A7DB9"/>
    <w:rsid w:val="007B0179"/>
    <w:rsid w:val="007B042B"/>
    <w:rsid w:val="007B0E2F"/>
    <w:rsid w:val="007B11C8"/>
    <w:rsid w:val="007B12F3"/>
    <w:rsid w:val="007B210F"/>
    <w:rsid w:val="007B23A1"/>
    <w:rsid w:val="007B41A0"/>
    <w:rsid w:val="007B4BCD"/>
    <w:rsid w:val="007B541B"/>
    <w:rsid w:val="007B57F8"/>
    <w:rsid w:val="007B5955"/>
    <w:rsid w:val="007B5E52"/>
    <w:rsid w:val="007B6A1A"/>
    <w:rsid w:val="007B6BCD"/>
    <w:rsid w:val="007B75C0"/>
    <w:rsid w:val="007B7852"/>
    <w:rsid w:val="007C0934"/>
    <w:rsid w:val="007C0DB1"/>
    <w:rsid w:val="007C1608"/>
    <w:rsid w:val="007C31BE"/>
    <w:rsid w:val="007C4824"/>
    <w:rsid w:val="007C54CD"/>
    <w:rsid w:val="007C635B"/>
    <w:rsid w:val="007C6B1A"/>
    <w:rsid w:val="007C7473"/>
    <w:rsid w:val="007C7D43"/>
    <w:rsid w:val="007D0D1C"/>
    <w:rsid w:val="007D1913"/>
    <w:rsid w:val="007D19AD"/>
    <w:rsid w:val="007D2783"/>
    <w:rsid w:val="007D2AD0"/>
    <w:rsid w:val="007D3349"/>
    <w:rsid w:val="007D47E9"/>
    <w:rsid w:val="007D4EC5"/>
    <w:rsid w:val="007D4EF5"/>
    <w:rsid w:val="007D58D9"/>
    <w:rsid w:val="007D6F2E"/>
    <w:rsid w:val="007D700F"/>
    <w:rsid w:val="007D71E0"/>
    <w:rsid w:val="007D7242"/>
    <w:rsid w:val="007D72AD"/>
    <w:rsid w:val="007D761F"/>
    <w:rsid w:val="007E09FF"/>
    <w:rsid w:val="007E0E59"/>
    <w:rsid w:val="007E18EA"/>
    <w:rsid w:val="007E19A1"/>
    <w:rsid w:val="007E2510"/>
    <w:rsid w:val="007E2E88"/>
    <w:rsid w:val="007E31E9"/>
    <w:rsid w:val="007E3A40"/>
    <w:rsid w:val="007E4F02"/>
    <w:rsid w:val="007E4F2D"/>
    <w:rsid w:val="007E4F6F"/>
    <w:rsid w:val="007E54F2"/>
    <w:rsid w:val="007E57A7"/>
    <w:rsid w:val="007E6225"/>
    <w:rsid w:val="007E76C3"/>
    <w:rsid w:val="007E792F"/>
    <w:rsid w:val="007F0AA9"/>
    <w:rsid w:val="007F14E7"/>
    <w:rsid w:val="007F1D28"/>
    <w:rsid w:val="007F1F9E"/>
    <w:rsid w:val="007F1FE4"/>
    <w:rsid w:val="007F216B"/>
    <w:rsid w:val="007F2579"/>
    <w:rsid w:val="007F3515"/>
    <w:rsid w:val="007F53AD"/>
    <w:rsid w:val="007F612A"/>
    <w:rsid w:val="007F6965"/>
    <w:rsid w:val="007F6BBA"/>
    <w:rsid w:val="008008C7"/>
    <w:rsid w:val="008013D4"/>
    <w:rsid w:val="008015F2"/>
    <w:rsid w:val="00801E6C"/>
    <w:rsid w:val="008021CD"/>
    <w:rsid w:val="00802652"/>
    <w:rsid w:val="00802792"/>
    <w:rsid w:val="00802EBF"/>
    <w:rsid w:val="0080387A"/>
    <w:rsid w:val="00804C0B"/>
    <w:rsid w:val="00804CB3"/>
    <w:rsid w:val="00805378"/>
    <w:rsid w:val="00805C1C"/>
    <w:rsid w:val="00805FC9"/>
    <w:rsid w:val="008069ED"/>
    <w:rsid w:val="0080707D"/>
    <w:rsid w:val="00807199"/>
    <w:rsid w:val="008072A6"/>
    <w:rsid w:val="00807828"/>
    <w:rsid w:val="00810172"/>
    <w:rsid w:val="00810596"/>
    <w:rsid w:val="008107B2"/>
    <w:rsid w:val="00811863"/>
    <w:rsid w:val="00811DFD"/>
    <w:rsid w:val="00814AAE"/>
    <w:rsid w:val="00814EE3"/>
    <w:rsid w:val="0081683D"/>
    <w:rsid w:val="00816938"/>
    <w:rsid w:val="00817078"/>
    <w:rsid w:val="0081793B"/>
    <w:rsid w:val="0082007A"/>
    <w:rsid w:val="00820946"/>
    <w:rsid w:val="00820A2B"/>
    <w:rsid w:val="008212A0"/>
    <w:rsid w:val="008213BE"/>
    <w:rsid w:val="00821707"/>
    <w:rsid w:val="008219CF"/>
    <w:rsid w:val="00822EAA"/>
    <w:rsid w:val="00824AF5"/>
    <w:rsid w:val="00824B98"/>
    <w:rsid w:val="00824CE6"/>
    <w:rsid w:val="008250C2"/>
    <w:rsid w:val="00825F90"/>
    <w:rsid w:val="00826425"/>
    <w:rsid w:val="00826A2D"/>
    <w:rsid w:val="00827777"/>
    <w:rsid w:val="00827810"/>
    <w:rsid w:val="008278BE"/>
    <w:rsid w:val="008313EC"/>
    <w:rsid w:val="00831EC3"/>
    <w:rsid w:val="00833135"/>
    <w:rsid w:val="0083327D"/>
    <w:rsid w:val="0083356F"/>
    <w:rsid w:val="00833FDF"/>
    <w:rsid w:val="0083444F"/>
    <w:rsid w:val="008345D9"/>
    <w:rsid w:val="00834965"/>
    <w:rsid w:val="00834D76"/>
    <w:rsid w:val="00835EDC"/>
    <w:rsid w:val="00836339"/>
    <w:rsid w:val="00837A22"/>
    <w:rsid w:val="0084011E"/>
    <w:rsid w:val="0084084B"/>
    <w:rsid w:val="00840B9E"/>
    <w:rsid w:val="00841D7A"/>
    <w:rsid w:val="00841DB8"/>
    <w:rsid w:val="0084207A"/>
    <w:rsid w:val="00842B97"/>
    <w:rsid w:val="00843BE0"/>
    <w:rsid w:val="00845905"/>
    <w:rsid w:val="00846236"/>
    <w:rsid w:val="00847B4C"/>
    <w:rsid w:val="00850963"/>
    <w:rsid w:val="00850DDA"/>
    <w:rsid w:val="008516FA"/>
    <w:rsid w:val="00851786"/>
    <w:rsid w:val="00851903"/>
    <w:rsid w:val="00851DCE"/>
    <w:rsid w:val="00852FB6"/>
    <w:rsid w:val="008533C6"/>
    <w:rsid w:val="00853912"/>
    <w:rsid w:val="008546C2"/>
    <w:rsid w:val="00854B62"/>
    <w:rsid w:val="008551FC"/>
    <w:rsid w:val="00855A98"/>
    <w:rsid w:val="00856BF8"/>
    <w:rsid w:val="00856D8E"/>
    <w:rsid w:val="008571E7"/>
    <w:rsid w:val="0085734A"/>
    <w:rsid w:val="008573CF"/>
    <w:rsid w:val="0086013C"/>
    <w:rsid w:val="008611FF"/>
    <w:rsid w:val="00861350"/>
    <w:rsid w:val="0086164F"/>
    <w:rsid w:val="008620D7"/>
    <w:rsid w:val="008623A1"/>
    <w:rsid w:val="00862710"/>
    <w:rsid w:val="00862E6D"/>
    <w:rsid w:val="0086300B"/>
    <w:rsid w:val="0086345B"/>
    <w:rsid w:val="00863EFA"/>
    <w:rsid w:val="00864E93"/>
    <w:rsid w:val="008657DC"/>
    <w:rsid w:val="00865D06"/>
    <w:rsid w:val="00865D7A"/>
    <w:rsid w:val="00866015"/>
    <w:rsid w:val="00866F18"/>
    <w:rsid w:val="00867023"/>
    <w:rsid w:val="008674EA"/>
    <w:rsid w:val="00870513"/>
    <w:rsid w:val="00870999"/>
    <w:rsid w:val="008714BE"/>
    <w:rsid w:val="00871A43"/>
    <w:rsid w:val="00872133"/>
    <w:rsid w:val="00872B19"/>
    <w:rsid w:val="00872B88"/>
    <w:rsid w:val="0087308C"/>
    <w:rsid w:val="008730EC"/>
    <w:rsid w:val="008731D9"/>
    <w:rsid w:val="00873247"/>
    <w:rsid w:val="00873CC6"/>
    <w:rsid w:val="00874631"/>
    <w:rsid w:val="00875449"/>
    <w:rsid w:val="008756F4"/>
    <w:rsid w:val="008759B7"/>
    <w:rsid w:val="0087627F"/>
    <w:rsid w:val="00876896"/>
    <w:rsid w:val="00876BBD"/>
    <w:rsid w:val="00876DFB"/>
    <w:rsid w:val="00880296"/>
    <w:rsid w:val="0088086E"/>
    <w:rsid w:val="00880F0C"/>
    <w:rsid w:val="00880F51"/>
    <w:rsid w:val="008811DC"/>
    <w:rsid w:val="00881231"/>
    <w:rsid w:val="00881CA8"/>
    <w:rsid w:val="00882E65"/>
    <w:rsid w:val="00883E77"/>
    <w:rsid w:val="0088422F"/>
    <w:rsid w:val="008856F8"/>
    <w:rsid w:val="00885C37"/>
    <w:rsid w:val="008861EB"/>
    <w:rsid w:val="008869BC"/>
    <w:rsid w:val="00887EBD"/>
    <w:rsid w:val="008902C5"/>
    <w:rsid w:val="00890847"/>
    <w:rsid w:val="00891300"/>
    <w:rsid w:val="00891758"/>
    <w:rsid w:val="00891D1D"/>
    <w:rsid w:val="00891D67"/>
    <w:rsid w:val="00891DF6"/>
    <w:rsid w:val="00891FDD"/>
    <w:rsid w:val="008920C0"/>
    <w:rsid w:val="00892579"/>
    <w:rsid w:val="00892B56"/>
    <w:rsid w:val="008932F2"/>
    <w:rsid w:val="00893628"/>
    <w:rsid w:val="00893EA9"/>
    <w:rsid w:val="00894499"/>
    <w:rsid w:val="00894B97"/>
    <w:rsid w:val="00895849"/>
    <w:rsid w:val="008962C0"/>
    <w:rsid w:val="00896C8A"/>
    <w:rsid w:val="008972DC"/>
    <w:rsid w:val="00897518"/>
    <w:rsid w:val="008A016B"/>
    <w:rsid w:val="008A03D5"/>
    <w:rsid w:val="008A04EB"/>
    <w:rsid w:val="008A0B7D"/>
    <w:rsid w:val="008A1105"/>
    <w:rsid w:val="008A2050"/>
    <w:rsid w:val="008A23D8"/>
    <w:rsid w:val="008A2BC5"/>
    <w:rsid w:val="008A2BF4"/>
    <w:rsid w:val="008A2F77"/>
    <w:rsid w:val="008A3093"/>
    <w:rsid w:val="008A3146"/>
    <w:rsid w:val="008A355E"/>
    <w:rsid w:val="008A38A0"/>
    <w:rsid w:val="008A3E94"/>
    <w:rsid w:val="008A4056"/>
    <w:rsid w:val="008A424F"/>
    <w:rsid w:val="008A44D2"/>
    <w:rsid w:val="008A4528"/>
    <w:rsid w:val="008A460A"/>
    <w:rsid w:val="008A4EA9"/>
    <w:rsid w:val="008A5703"/>
    <w:rsid w:val="008A5F06"/>
    <w:rsid w:val="008A5F52"/>
    <w:rsid w:val="008A60E6"/>
    <w:rsid w:val="008A6107"/>
    <w:rsid w:val="008A637C"/>
    <w:rsid w:val="008A71F1"/>
    <w:rsid w:val="008A7AB2"/>
    <w:rsid w:val="008A7C99"/>
    <w:rsid w:val="008B0538"/>
    <w:rsid w:val="008B0F3B"/>
    <w:rsid w:val="008B1812"/>
    <w:rsid w:val="008B195C"/>
    <w:rsid w:val="008B2763"/>
    <w:rsid w:val="008B2A72"/>
    <w:rsid w:val="008B2E28"/>
    <w:rsid w:val="008B37DE"/>
    <w:rsid w:val="008B48B7"/>
    <w:rsid w:val="008B4FE4"/>
    <w:rsid w:val="008B5195"/>
    <w:rsid w:val="008B5D9E"/>
    <w:rsid w:val="008B6298"/>
    <w:rsid w:val="008B67E4"/>
    <w:rsid w:val="008B6B1A"/>
    <w:rsid w:val="008B6CB9"/>
    <w:rsid w:val="008C1987"/>
    <w:rsid w:val="008C1E6F"/>
    <w:rsid w:val="008C257C"/>
    <w:rsid w:val="008C340A"/>
    <w:rsid w:val="008C3487"/>
    <w:rsid w:val="008C3D3D"/>
    <w:rsid w:val="008C5582"/>
    <w:rsid w:val="008C5E5B"/>
    <w:rsid w:val="008C5FE1"/>
    <w:rsid w:val="008C6655"/>
    <w:rsid w:val="008C6673"/>
    <w:rsid w:val="008C7662"/>
    <w:rsid w:val="008C7D21"/>
    <w:rsid w:val="008D01B0"/>
    <w:rsid w:val="008D0D09"/>
    <w:rsid w:val="008D0F17"/>
    <w:rsid w:val="008D194A"/>
    <w:rsid w:val="008D1C99"/>
    <w:rsid w:val="008D2759"/>
    <w:rsid w:val="008D33BD"/>
    <w:rsid w:val="008D354A"/>
    <w:rsid w:val="008D3A48"/>
    <w:rsid w:val="008D3BDA"/>
    <w:rsid w:val="008D436B"/>
    <w:rsid w:val="008D5890"/>
    <w:rsid w:val="008D66C4"/>
    <w:rsid w:val="008D684F"/>
    <w:rsid w:val="008D6F64"/>
    <w:rsid w:val="008D704F"/>
    <w:rsid w:val="008E0005"/>
    <w:rsid w:val="008E009A"/>
    <w:rsid w:val="008E0591"/>
    <w:rsid w:val="008E06E8"/>
    <w:rsid w:val="008E07A9"/>
    <w:rsid w:val="008E08F3"/>
    <w:rsid w:val="008E0FEA"/>
    <w:rsid w:val="008E144B"/>
    <w:rsid w:val="008E206E"/>
    <w:rsid w:val="008E3075"/>
    <w:rsid w:val="008E3BAC"/>
    <w:rsid w:val="008E4E0D"/>
    <w:rsid w:val="008E6968"/>
    <w:rsid w:val="008E73A9"/>
    <w:rsid w:val="008E743C"/>
    <w:rsid w:val="008E77ED"/>
    <w:rsid w:val="008F047E"/>
    <w:rsid w:val="008F09F3"/>
    <w:rsid w:val="008F0A32"/>
    <w:rsid w:val="008F223E"/>
    <w:rsid w:val="008F234F"/>
    <w:rsid w:val="008F2454"/>
    <w:rsid w:val="008F27D0"/>
    <w:rsid w:val="008F2EF2"/>
    <w:rsid w:val="008F3B52"/>
    <w:rsid w:val="008F3FDF"/>
    <w:rsid w:val="008F4BC8"/>
    <w:rsid w:val="008F4F7E"/>
    <w:rsid w:val="008F5098"/>
    <w:rsid w:val="008F5616"/>
    <w:rsid w:val="008F5644"/>
    <w:rsid w:val="008F56A8"/>
    <w:rsid w:val="008F6B98"/>
    <w:rsid w:val="008F6E22"/>
    <w:rsid w:val="008F74C9"/>
    <w:rsid w:val="00900321"/>
    <w:rsid w:val="009003E9"/>
    <w:rsid w:val="00903274"/>
    <w:rsid w:val="0090411E"/>
    <w:rsid w:val="009041D7"/>
    <w:rsid w:val="00904581"/>
    <w:rsid w:val="0090506F"/>
    <w:rsid w:val="009061FF"/>
    <w:rsid w:val="00906361"/>
    <w:rsid w:val="009063D1"/>
    <w:rsid w:val="00906710"/>
    <w:rsid w:val="00906889"/>
    <w:rsid w:val="00906BF8"/>
    <w:rsid w:val="00906CB9"/>
    <w:rsid w:val="0090707B"/>
    <w:rsid w:val="00907CCA"/>
    <w:rsid w:val="00911137"/>
    <w:rsid w:val="00911A2D"/>
    <w:rsid w:val="0091249A"/>
    <w:rsid w:val="009135EF"/>
    <w:rsid w:val="009138B2"/>
    <w:rsid w:val="00913B35"/>
    <w:rsid w:val="00913FE2"/>
    <w:rsid w:val="0091426D"/>
    <w:rsid w:val="0091461D"/>
    <w:rsid w:val="009146E6"/>
    <w:rsid w:val="00914D12"/>
    <w:rsid w:val="00915760"/>
    <w:rsid w:val="009157B5"/>
    <w:rsid w:val="0091582D"/>
    <w:rsid w:val="00916042"/>
    <w:rsid w:val="009206BB"/>
    <w:rsid w:val="00920900"/>
    <w:rsid w:val="00920970"/>
    <w:rsid w:val="00921033"/>
    <w:rsid w:val="009212AF"/>
    <w:rsid w:val="00923799"/>
    <w:rsid w:val="00923F04"/>
    <w:rsid w:val="00923F46"/>
    <w:rsid w:val="0092509F"/>
    <w:rsid w:val="00925132"/>
    <w:rsid w:val="009258DC"/>
    <w:rsid w:val="00925A2B"/>
    <w:rsid w:val="009260DC"/>
    <w:rsid w:val="009264DA"/>
    <w:rsid w:val="009267E7"/>
    <w:rsid w:val="00927026"/>
    <w:rsid w:val="009270CC"/>
    <w:rsid w:val="00927918"/>
    <w:rsid w:val="00927979"/>
    <w:rsid w:val="00927B61"/>
    <w:rsid w:val="009315DF"/>
    <w:rsid w:val="009319EA"/>
    <w:rsid w:val="00931D15"/>
    <w:rsid w:val="00931E1E"/>
    <w:rsid w:val="00931F51"/>
    <w:rsid w:val="00932DBA"/>
    <w:rsid w:val="00933545"/>
    <w:rsid w:val="009335E9"/>
    <w:rsid w:val="00933B25"/>
    <w:rsid w:val="00933E11"/>
    <w:rsid w:val="0093598E"/>
    <w:rsid w:val="00935A2E"/>
    <w:rsid w:val="00936184"/>
    <w:rsid w:val="00936AF1"/>
    <w:rsid w:val="00936C84"/>
    <w:rsid w:val="00936F47"/>
    <w:rsid w:val="009373EC"/>
    <w:rsid w:val="009374E1"/>
    <w:rsid w:val="00940161"/>
    <w:rsid w:val="009417A4"/>
    <w:rsid w:val="00941A40"/>
    <w:rsid w:val="00941E12"/>
    <w:rsid w:val="00943EF5"/>
    <w:rsid w:val="00943FCF"/>
    <w:rsid w:val="0094431D"/>
    <w:rsid w:val="00944BB0"/>
    <w:rsid w:val="00944D64"/>
    <w:rsid w:val="009452FE"/>
    <w:rsid w:val="009453CA"/>
    <w:rsid w:val="00945C4F"/>
    <w:rsid w:val="009460E8"/>
    <w:rsid w:val="00946291"/>
    <w:rsid w:val="009467C4"/>
    <w:rsid w:val="00946BC4"/>
    <w:rsid w:val="0094716A"/>
    <w:rsid w:val="00950CC2"/>
    <w:rsid w:val="009517FA"/>
    <w:rsid w:val="009520B9"/>
    <w:rsid w:val="009523A6"/>
    <w:rsid w:val="0095240D"/>
    <w:rsid w:val="00952D44"/>
    <w:rsid w:val="00952DF4"/>
    <w:rsid w:val="0095383F"/>
    <w:rsid w:val="00953ADA"/>
    <w:rsid w:val="0095432F"/>
    <w:rsid w:val="00954421"/>
    <w:rsid w:val="0095495A"/>
    <w:rsid w:val="00954C39"/>
    <w:rsid w:val="00955506"/>
    <w:rsid w:val="00955521"/>
    <w:rsid w:val="0095609F"/>
    <w:rsid w:val="00956802"/>
    <w:rsid w:val="00957337"/>
    <w:rsid w:val="009574D3"/>
    <w:rsid w:val="0095769C"/>
    <w:rsid w:val="00957BC8"/>
    <w:rsid w:val="009601FC"/>
    <w:rsid w:val="00960BB5"/>
    <w:rsid w:val="00960CD8"/>
    <w:rsid w:val="0096105F"/>
    <w:rsid w:val="00961E7E"/>
    <w:rsid w:val="00962358"/>
    <w:rsid w:val="00962D38"/>
    <w:rsid w:val="00962DB7"/>
    <w:rsid w:val="00962FFD"/>
    <w:rsid w:val="009632CA"/>
    <w:rsid w:val="00963318"/>
    <w:rsid w:val="00963B15"/>
    <w:rsid w:val="00964EA8"/>
    <w:rsid w:val="0096555D"/>
    <w:rsid w:val="00965D8C"/>
    <w:rsid w:val="0096603E"/>
    <w:rsid w:val="00966377"/>
    <w:rsid w:val="0096649E"/>
    <w:rsid w:val="00966B5F"/>
    <w:rsid w:val="00966BF5"/>
    <w:rsid w:val="00967275"/>
    <w:rsid w:val="00967830"/>
    <w:rsid w:val="00970489"/>
    <w:rsid w:val="00970C61"/>
    <w:rsid w:val="0097326C"/>
    <w:rsid w:val="0097334B"/>
    <w:rsid w:val="0097372D"/>
    <w:rsid w:val="00973EFB"/>
    <w:rsid w:val="00974730"/>
    <w:rsid w:val="00974B11"/>
    <w:rsid w:val="00974F4B"/>
    <w:rsid w:val="009756C7"/>
    <w:rsid w:val="00975710"/>
    <w:rsid w:val="00975DB8"/>
    <w:rsid w:val="0097676B"/>
    <w:rsid w:val="00977F7F"/>
    <w:rsid w:val="00980112"/>
    <w:rsid w:val="00980288"/>
    <w:rsid w:val="0098062A"/>
    <w:rsid w:val="009809F6"/>
    <w:rsid w:val="009811E0"/>
    <w:rsid w:val="0098151D"/>
    <w:rsid w:val="00981F12"/>
    <w:rsid w:val="00981F32"/>
    <w:rsid w:val="00981FB9"/>
    <w:rsid w:val="00982808"/>
    <w:rsid w:val="00982C5A"/>
    <w:rsid w:val="00984053"/>
    <w:rsid w:val="00984173"/>
    <w:rsid w:val="0098420D"/>
    <w:rsid w:val="009853BE"/>
    <w:rsid w:val="009854A5"/>
    <w:rsid w:val="00985FF1"/>
    <w:rsid w:val="00986400"/>
    <w:rsid w:val="009866DA"/>
    <w:rsid w:val="00987A35"/>
    <w:rsid w:val="00987C45"/>
    <w:rsid w:val="00987ECB"/>
    <w:rsid w:val="009903BD"/>
    <w:rsid w:val="00990526"/>
    <w:rsid w:val="009905F9"/>
    <w:rsid w:val="00990637"/>
    <w:rsid w:val="009906D4"/>
    <w:rsid w:val="00990BA0"/>
    <w:rsid w:val="0099131A"/>
    <w:rsid w:val="00991CE8"/>
    <w:rsid w:val="009943DD"/>
    <w:rsid w:val="0099479B"/>
    <w:rsid w:val="00994ABD"/>
    <w:rsid w:val="00994B86"/>
    <w:rsid w:val="009956F5"/>
    <w:rsid w:val="00995860"/>
    <w:rsid w:val="00997B62"/>
    <w:rsid w:val="00997E9E"/>
    <w:rsid w:val="00997F56"/>
    <w:rsid w:val="009A0499"/>
    <w:rsid w:val="009A09EF"/>
    <w:rsid w:val="009A0B89"/>
    <w:rsid w:val="009A185A"/>
    <w:rsid w:val="009A18CB"/>
    <w:rsid w:val="009A1BFC"/>
    <w:rsid w:val="009A1E5D"/>
    <w:rsid w:val="009A1EE2"/>
    <w:rsid w:val="009A2837"/>
    <w:rsid w:val="009A346E"/>
    <w:rsid w:val="009A3B7D"/>
    <w:rsid w:val="009A3FF0"/>
    <w:rsid w:val="009A40AD"/>
    <w:rsid w:val="009A4123"/>
    <w:rsid w:val="009A479F"/>
    <w:rsid w:val="009A4D43"/>
    <w:rsid w:val="009A5472"/>
    <w:rsid w:val="009A6202"/>
    <w:rsid w:val="009A65A0"/>
    <w:rsid w:val="009A703D"/>
    <w:rsid w:val="009A74CE"/>
    <w:rsid w:val="009A751D"/>
    <w:rsid w:val="009A7A6C"/>
    <w:rsid w:val="009A7AA1"/>
    <w:rsid w:val="009A7C28"/>
    <w:rsid w:val="009B00E6"/>
    <w:rsid w:val="009B337D"/>
    <w:rsid w:val="009B3433"/>
    <w:rsid w:val="009B3AA1"/>
    <w:rsid w:val="009B4229"/>
    <w:rsid w:val="009B464D"/>
    <w:rsid w:val="009B4706"/>
    <w:rsid w:val="009B496D"/>
    <w:rsid w:val="009B4A86"/>
    <w:rsid w:val="009B4AAF"/>
    <w:rsid w:val="009B4C88"/>
    <w:rsid w:val="009B4F79"/>
    <w:rsid w:val="009B5302"/>
    <w:rsid w:val="009B616B"/>
    <w:rsid w:val="009B63EE"/>
    <w:rsid w:val="009B6AE0"/>
    <w:rsid w:val="009B7CF1"/>
    <w:rsid w:val="009C004C"/>
    <w:rsid w:val="009C06C2"/>
    <w:rsid w:val="009C0773"/>
    <w:rsid w:val="009C089C"/>
    <w:rsid w:val="009C1230"/>
    <w:rsid w:val="009C1E15"/>
    <w:rsid w:val="009C1F55"/>
    <w:rsid w:val="009C3310"/>
    <w:rsid w:val="009C341E"/>
    <w:rsid w:val="009C34CE"/>
    <w:rsid w:val="009C4A96"/>
    <w:rsid w:val="009C4F0B"/>
    <w:rsid w:val="009C510A"/>
    <w:rsid w:val="009C5AAA"/>
    <w:rsid w:val="009C7FBD"/>
    <w:rsid w:val="009D1AFF"/>
    <w:rsid w:val="009D32A0"/>
    <w:rsid w:val="009D333D"/>
    <w:rsid w:val="009D3F05"/>
    <w:rsid w:val="009D4428"/>
    <w:rsid w:val="009D46AF"/>
    <w:rsid w:val="009D47C4"/>
    <w:rsid w:val="009D4C4B"/>
    <w:rsid w:val="009D5CDE"/>
    <w:rsid w:val="009D5F18"/>
    <w:rsid w:val="009D5F1B"/>
    <w:rsid w:val="009D61D2"/>
    <w:rsid w:val="009D6723"/>
    <w:rsid w:val="009E18BA"/>
    <w:rsid w:val="009E2126"/>
    <w:rsid w:val="009E249F"/>
    <w:rsid w:val="009E24A7"/>
    <w:rsid w:val="009E2B89"/>
    <w:rsid w:val="009E32AA"/>
    <w:rsid w:val="009E3502"/>
    <w:rsid w:val="009E4391"/>
    <w:rsid w:val="009E488A"/>
    <w:rsid w:val="009E4F44"/>
    <w:rsid w:val="009E54A9"/>
    <w:rsid w:val="009E6D4A"/>
    <w:rsid w:val="009E742F"/>
    <w:rsid w:val="009E77E5"/>
    <w:rsid w:val="009E79A9"/>
    <w:rsid w:val="009E7E3E"/>
    <w:rsid w:val="009E7EF1"/>
    <w:rsid w:val="009E7F34"/>
    <w:rsid w:val="009F03A5"/>
    <w:rsid w:val="009F0990"/>
    <w:rsid w:val="009F1113"/>
    <w:rsid w:val="009F2E35"/>
    <w:rsid w:val="009F3589"/>
    <w:rsid w:val="009F3FE7"/>
    <w:rsid w:val="009F4476"/>
    <w:rsid w:val="009F493C"/>
    <w:rsid w:val="009F4C8F"/>
    <w:rsid w:val="009F5093"/>
    <w:rsid w:val="009F53BF"/>
    <w:rsid w:val="009F57E7"/>
    <w:rsid w:val="009F6516"/>
    <w:rsid w:val="009F6ABB"/>
    <w:rsid w:val="009F75DD"/>
    <w:rsid w:val="00A00421"/>
    <w:rsid w:val="00A00569"/>
    <w:rsid w:val="00A00674"/>
    <w:rsid w:val="00A00E91"/>
    <w:rsid w:val="00A014B3"/>
    <w:rsid w:val="00A01FA2"/>
    <w:rsid w:val="00A025A0"/>
    <w:rsid w:val="00A03E69"/>
    <w:rsid w:val="00A04A59"/>
    <w:rsid w:val="00A05F73"/>
    <w:rsid w:val="00A063DF"/>
    <w:rsid w:val="00A06E12"/>
    <w:rsid w:val="00A074AD"/>
    <w:rsid w:val="00A1155B"/>
    <w:rsid w:val="00A11C0E"/>
    <w:rsid w:val="00A11C18"/>
    <w:rsid w:val="00A11FF0"/>
    <w:rsid w:val="00A124F3"/>
    <w:rsid w:val="00A12557"/>
    <w:rsid w:val="00A12817"/>
    <w:rsid w:val="00A12E3D"/>
    <w:rsid w:val="00A13225"/>
    <w:rsid w:val="00A13D48"/>
    <w:rsid w:val="00A1439A"/>
    <w:rsid w:val="00A148F4"/>
    <w:rsid w:val="00A14DA1"/>
    <w:rsid w:val="00A15C52"/>
    <w:rsid w:val="00A15EA5"/>
    <w:rsid w:val="00A16754"/>
    <w:rsid w:val="00A1742E"/>
    <w:rsid w:val="00A17994"/>
    <w:rsid w:val="00A20021"/>
    <w:rsid w:val="00A20B1A"/>
    <w:rsid w:val="00A216E7"/>
    <w:rsid w:val="00A21FE6"/>
    <w:rsid w:val="00A220BB"/>
    <w:rsid w:val="00A22B4F"/>
    <w:rsid w:val="00A22FAD"/>
    <w:rsid w:val="00A23370"/>
    <w:rsid w:val="00A23D2F"/>
    <w:rsid w:val="00A248B3"/>
    <w:rsid w:val="00A24E04"/>
    <w:rsid w:val="00A25AFD"/>
    <w:rsid w:val="00A25D3B"/>
    <w:rsid w:val="00A269E1"/>
    <w:rsid w:val="00A31B1F"/>
    <w:rsid w:val="00A321D4"/>
    <w:rsid w:val="00A323FC"/>
    <w:rsid w:val="00A3283F"/>
    <w:rsid w:val="00A33020"/>
    <w:rsid w:val="00A33A9F"/>
    <w:rsid w:val="00A33B18"/>
    <w:rsid w:val="00A3475E"/>
    <w:rsid w:val="00A34CE0"/>
    <w:rsid w:val="00A365E2"/>
    <w:rsid w:val="00A36F34"/>
    <w:rsid w:val="00A37347"/>
    <w:rsid w:val="00A37354"/>
    <w:rsid w:val="00A37806"/>
    <w:rsid w:val="00A37E9E"/>
    <w:rsid w:val="00A37F1C"/>
    <w:rsid w:val="00A41AE5"/>
    <w:rsid w:val="00A4249A"/>
    <w:rsid w:val="00A42EB2"/>
    <w:rsid w:val="00A44444"/>
    <w:rsid w:val="00A44628"/>
    <w:rsid w:val="00A44E14"/>
    <w:rsid w:val="00A44E61"/>
    <w:rsid w:val="00A4625E"/>
    <w:rsid w:val="00A4628C"/>
    <w:rsid w:val="00A464A7"/>
    <w:rsid w:val="00A46AD0"/>
    <w:rsid w:val="00A47CAE"/>
    <w:rsid w:val="00A47E8C"/>
    <w:rsid w:val="00A506A2"/>
    <w:rsid w:val="00A5072F"/>
    <w:rsid w:val="00A509F5"/>
    <w:rsid w:val="00A50C1A"/>
    <w:rsid w:val="00A50D6A"/>
    <w:rsid w:val="00A50FC6"/>
    <w:rsid w:val="00A51308"/>
    <w:rsid w:val="00A51EB7"/>
    <w:rsid w:val="00A5273C"/>
    <w:rsid w:val="00A5376F"/>
    <w:rsid w:val="00A538B6"/>
    <w:rsid w:val="00A53C53"/>
    <w:rsid w:val="00A54104"/>
    <w:rsid w:val="00A542AD"/>
    <w:rsid w:val="00A5496D"/>
    <w:rsid w:val="00A5507C"/>
    <w:rsid w:val="00A555AD"/>
    <w:rsid w:val="00A55D13"/>
    <w:rsid w:val="00A562E6"/>
    <w:rsid w:val="00A578F8"/>
    <w:rsid w:val="00A57AB3"/>
    <w:rsid w:val="00A57DCD"/>
    <w:rsid w:val="00A6005C"/>
    <w:rsid w:val="00A615DE"/>
    <w:rsid w:val="00A61C7C"/>
    <w:rsid w:val="00A62100"/>
    <w:rsid w:val="00A623DB"/>
    <w:rsid w:val="00A625F8"/>
    <w:rsid w:val="00A62A7E"/>
    <w:rsid w:val="00A62D35"/>
    <w:rsid w:val="00A62E5C"/>
    <w:rsid w:val="00A63648"/>
    <w:rsid w:val="00A63F59"/>
    <w:rsid w:val="00A6400C"/>
    <w:rsid w:val="00A6509A"/>
    <w:rsid w:val="00A65124"/>
    <w:rsid w:val="00A67450"/>
    <w:rsid w:val="00A674BA"/>
    <w:rsid w:val="00A67C11"/>
    <w:rsid w:val="00A71536"/>
    <w:rsid w:val="00A71A0A"/>
    <w:rsid w:val="00A71E70"/>
    <w:rsid w:val="00A721AF"/>
    <w:rsid w:val="00A723B5"/>
    <w:rsid w:val="00A72BEF"/>
    <w:rsid w:val="00A73A59"/>
    <w:rsid w:val="00A73E3A"/>
    <w:rsid w:val="00A743AB"/>
    <w:rsid w:val="00A7521A"/>
    <w:rsid w:val="00A752DE"/>
    <w:rsid w:val="00A759B9"/>
    <w:rsid w:val="00A759FA"/>
    <w:rsid w:val="00A7611D"/>
    <w:rsid w:val="00A77BFF"/>
    <w:rsid w:val="00A805B0"/>
    <w:rsid w:val="00A81047"/>
    <w:rsid w:val="00A835B1"/>
    <w:rsid w:val="00A83800"/>
    <w:rsid w:val="00A8380F"/>
    <w:rsid w:val="00A84AC0"/>
    <w:rsid w:val="00A84DD7"/>
    <w:rsid w:val="00A84EA8"/>
    <w:rsid w:val="00A85519"/>
    <w:rsid w:val="00A855DD"/>
    <w:rsid w:val="00A85BC1"/>
    <w:rsid w:val="00A86E7F"/>
    <w:rsid w:val="00A910FD"/>
    <w:rsid w:val="00A91287"/>
    <w:rsid w:val="00A9255A"/>
    <w:rsid w:val="00A926C3"/>
    <w:rsid w:val="00A92731"/>
    <w:rsid w:val="00A92B82"/>
    <w:rsid w:val="00A92D2D"/>
    <w:rsid w:val="00A92F6D"/>
    <w:rsid w:val="00A94B3C"/>
    <w:rsid w:val="00A95CC4"/>
    <w:rsid w:val="00A970AF"/>
    <w:rsid w:val="00A97834"/>
    <w:rsid w:val="00AA040D"/>
    <w:rsid w:val="00AA1229"/>
    <w:rsid w:val="00AA1699"/>
    <w:rsid w:val="00AA2606"/>
    <w:rsid w:val="00AA291C"/>
    <w:rsid w:val="00AA4B5E"/>
    <w:rsid w:val="00AA54F0"/>
    <w:rsid w:val="00AA658D"/>
    <w:rsid w:val="00AA6B09"/>
    <w:rsid w:val="00AA735E"/>
    <w:rsid w:val="00AA7982"/>
    <w:rsid w:val="00AB0435"/>
    <w:rsid w:val="00AB0854"/>
    <w:rsid w:val="00AB0A30"/>
    <w:rsid w:val="00AB1F0D"/>
    <w:rsid w:val="00AB293F"/>
    <w:rsid w:val="00AB29AA"/>
    <w:rsid w:val="00AB34AC"/>
    <w:rsid w:val="00AB4329"/>
    <w:rsid w:val="00AB4E70"/>
    <w:rsid w:val="00AB5503"/>
    <w:rsid w:val="00AB59BF"/>
    <w:rsid w:val="00AB616D"/>
    <w:rsid w:val="00AB6258"/>
    <w:rsid w:val="00AB67B2"/>
    <w:rsid w:val="00AB6F28"/>
    <w:rsid w:val="00AB7725"/>
    <w:rsid w:val="00AC07BF"/>
    <w:rsid w:val="00AC0F81"/>
    <w:rsid w:val="00AC17FC"/>
    <w:rsid w:val="00AC193A"/>
    <w:rsid w:val="00AC1B24"/>
    <w:rsid w:val="00AC1F32"/>
    <w:rsid w:val="00AC35CC"/>
    <w:rsid w:val="00AC393A"/>
    <w:rsid w:val="00AC3A14"/>
    <w:rsid w:val="00AC4B60"/>
    <w:rsid w:val="00AC4F15"/>
    <w:rsid w:val="00AC519E"/>
    <w:rsid w:val="00AC56BF"/>
    <w:rsid w:val="00AC58E6"/>
    <w:rsid w:val="00AC5A30"/>
    <w:rsid w:val="00AC5C69"/>
    <w:rsid w:val="00AC79D2"/>
    <w:rsid w:val="00AC7A2A"/>
    <w:rsid w:val="00AD01D2"/>
    <w:rsid w:val="00AD0BF8"/>
    <w:rsid w:val="00AD0E1E"/>
    <w:rsid w:val="00AD103C"/>
    <w:rsid w:val="00AD17FC"/>
    <w:rsid w:val="00AD29D7"/>
    <w:rsid w:val="00AD3310"/>
    <w:rsid w:val="00AD43ED"/>
    <w:rsid w:val="00AD46CD"/>
    <w:rsid w:val="00AD49AB"/>
    <w:rsid w:val="00AD5926"/>
    <w:rsid w:val="00AD5CCA"/>
    <w:rsid w:val="00AD6328"/>
    <w:rsid w:val="00AD7985"/>
    <w:rsid w:val="00AD7EFD"/>
    <w:rsid w:val="00AE00C6"/>
    <w:rsid w:val="00AE0952"/>
    <w:rsid w:val="00AE0FAD"/>
    <w:rsid w:val="00AE1A9D"/>
    <w:rsid w:val="00AE1ABA"/>
    <w:rsid w:val="00AE1BFD"/>
    <w:rsid w:val="00AE1E76"/>
    <w:rsid w:val="00AE22F3"/>
    <w:rsid w:val="00AE2D19"/>
    <w:rsid w:val="00AE3E96"/>
    <w:rsid w:val="00AE4595"/>
    <w:rsid w:val="00AE5DED"/>
    <w:rsid w:val="00AE622E"/>
    <w:rsid w:val="00AE6302"/>
    <w:rsid w:val="00AE6E4B"/>
    <w:rsid w:val="00AE7EE3"/>
    <w:rsid w:val="00AF0197"/>
    <w:rsid w:val="00AF159B"/>
    <w:rsid w:val="00AF1680"/>
    <w:rsid w:val="00AF20C8"/>
    <w:rsid w:val="00AF2EDB"/>
    <w:rsid w:val="00AF3775"/>
    <w:rsid w:val="00AF3F47"/>
    <w:rsid w:val="00AF4A42"/>
    <w:rsid w:val="00AF5E4E"/>
    <w:rsid w:val="00AF6F14"/>
    <w:rsid w:val="00AF75AC"/>
    <w:rsid w:val="00AF7785"/>
    <w:rsid w:val="00AF7E67"/>
    <w:rsid w:val="00B000A7"/>
    <w:rsid w:val="00B0055C"/>
    <w:rsid w:val="00B00D59"/>
    <w:rsid w:val="00B00F4F"/>
    <w:rsid w:val="00B0103C"/>
    <w:rsid w:val="00B0113A"/>
    <w:rsid w:val="00B0136C"/>
    <w:rsid w:val="00B015FE"/>
    <w:rsid w:val="00B018A6"/>
    <w:rsid w:val="00B02719"/>
    <w:rsid w:val="00B028C0"/>
    <w:rsid w:val="00B0350C"/>
    <w:rsid w:val="00B03D37"/>
    <w:rsid w:val="00B044A9"/>
    <w:rsid w:val="00B046EC"/>
    <w:rsid w:val="00B05160"/>
    <w:rsid w:val="00B05BA8"/>
    <w:rsid w:val="00B06793"/>
    <w:rsid w:val="00B06E49"/>
    <w:rsid w:val="00B06FE0"/>
    <w:rsid w:val="00B07239"/>
    <w:rsid w:val="00B073DD"/>
    <w:rsid w:val="00B07B63"/>
    <w:rsid w:val="00B07EA6"/>
    <w:rsid w:val="00B110AB"/>
    <w:rsid w:val="00B11616"/>
    <w:rsid w:val="00B11914"/>
    <w:rsid w:val="00B11EF7"/>
    <w:rsid w:val="00B1220D"/>
    <w:rsid w:val="00B1261F"/>
    <w:rsid w:val="00B13DD1"/>
    <w:rsid w:val="00B141EF"/>
    <w:rsid w:val="00B14CC3"/>
    <w:rsid w:val="00B154E2"/>
    <w:rsid w:val="00B16FEA"/>
    <w:rsid w:val="00B17278"/>
    <w:rsid w:val="00B1742E"/>
    <w:rsid w:val="00B17735"/>
    <w:rsid w:val="00B2005F"/>
    <w:rsid w:val="00B21154"/>
    <w:rsid w:val="00B222B5"/>
    <w:rsid w:val="00B22DD4"/>
    <w:rsid w:val="00B23A26"/>
    <w:rsid w:val="00B2484E"/>
    <w:rsid w:val="00B26206"/>
    <w:rsid w:val="00B26AE1"/>
    <w:rsid w:val="00B26DF1"/>
    <w:rsid w:val="00B27026"/>
    <w:rsid w:val="00B27107"/>
    <w:rsid w:val="00B272DD"/>
    <w:rsid w:val="00B278A9"/>
    <w:rsid w:val="00B278B1"/>
    <w:rsid w:val="00B27DC7"/>
    <w:rsid w:val="00B30D0F"/>
    <w:rsid w:val="00B30E07"/>
    <w:rsid w:val="00B315B9"/>
    <w:rsid w:val="00B3189F"/>
    <w:rsid w:val="00B324A0"/>
    <w:rsid w:val="00B332DF"/>
    <w:rsid w:val="00B3368A"/>
    <w:rsid w:val="00B34D39"/>
    <w:rsid w:val="00B350D4"/>
    <w:rsid w:val="00B3594F"/>
    <w:rsid w:val="00B360DC"/>
    <w:rsid w:val="00B36A49"/>
    <w:rsid w:val="00B3714C"/>
    <w:rsid w:val="00B4058B"/>
    <w:rsid w:val="00B41430"/>
    <w:rsid w:val="00B41C7B"/>
    <w:rsid w:val="00B41DAD"/>
    <w:rsid w:val="00B42A9A"/>
    <w:rsid w:val="00B42ACC"/>
    <w:rsid w:val="00B42B20"/>
    <w:rsid w:val="00B43397"/>
    <w:rsid w:val="00B45057"/>
    <w:rsid w:val="00B453FC"/>
    <w:rsid w:val="00B45DAD"/>
    <w:rsid w:val="00B46008"/>
    <w:rsid w:val="00B46421"/>
    <w:rsid w:val="00B46589"/>
    <w:rsid w:val="00B46848"/>
    <w:rsid w:val="00B470AE"/>
    <w:rsid w:val="00B475A4"/>
    <w:rsid w:val="00B4779F"/>
    <w:rsid w:val="00B479EB"/>
    <w:rsid w:val="00B47BAE"/>
    <w:rsid w:val="00B47FF6"/>
    <w:rsid w:val="00B50488"/>
    <w:rsid w:val="00B50ACE"/>
    <w:rsid w:val="00B51224"/>
    <w:rsid w:val="00B51E1B"/>
    <w:rsid w:val="00B5250B"/>
    <w:rsid w:val="00B53740"/>
    <w:rsid w:val="00B5401E"/>
    <w:rsid w:val="00B54091"/>
    <w:rsid w:val="00B54179"/>
    <w:rsid w:val="00B54216"/>
    <w:rsid w:val="00B557B4"/>
    <w:rsid w:val="00B55C90"/>
    <w:rsid w:val="00B56EBD"/>
    <w:rsid w:val="00B57191"/>
    <w:rsid w:val="00B57E26"/>
    <w:rsid w:val="00B57F54"/>
    <w:rsid w:val="00B6014D"/>
    <w:rsid w:val="00B60352"/>
    <w:rsid w:val="00B607D9"/>
    <w:rsid w:val="00B60BA8"/>
    <w:rsid w:val="00B627DF"/>
    <w:rsid w:val="00B62926"/>
    <w:rsid w:val="00B62BC4"/>
    <w:rsid w:val="00B6443B"/>
    <w:rsid w:val="00B64E9F"/>
    <w:rsid w:val="00B6517A"/>
    <w:rsid w:val="00B655F7"/>
    <w:rsid w:val="00B6561B"/>
    <w:rsid w:val="00B657D0"/>
    <w:rsid w:val="00B65E35"/>
    <w:rsid w:val="00B66489"/>
    <w:rsid w:val="00B6664B"/>
    <w:rsid w:val="00B66C50"/>
    <w:rsid w:val="00B701E2"/>
    <w:rsid w:val="00B7023C"/>
    <w:rsid w:val="00B714C7"/>
    <w:rsid w:val="00B71F46"/>
    <w:rsid w:val="00B723A2"/>
    <w:rsid w:val="00B729DC"/>
    <w:rsid w:val="00B72FFC"/>
    <w:rsid w:val="00B7381E"/>
    <w:rsid w:val="00B73E90"/>
    <w:rsid w:val="00B73EAB"/>
    <w:rsid w:val="00B74892"/>
    <w:rsid w:val="00B750FE"/>
    <w:rsid w:val="00B75505"/>
    <w:rsid w:val="00B76A06"/>
    <w:rsid w:val="00B76C23"/>
    <w:rsid w:val="00B76DE6"/>
    <w:rsid w:val="00B77DEC"/>
    <w:rsid w:val="00B80456"/>
    <w:rsid w:val="00B80C64"/>
    <w:rsid w:val="00B80D75"/>
    <w:rsid w:val="00B81EB2"/>
    <w:rsid w:val="00B829C7"/>
    <w:rsid w:val="00B82D9C"/>
    <w:rsid w:val="00B82F3D"/>
    <w:rsid w:val="00B83A16"/>
    <w:rsid w:val="00B8406C"/>
    <w:rsid w:val="00B84B5D"/>
    <w:rsid w:val="00B85094"/>
    <w:rsid w:val="00B851EE"/>
    <w:rsid w:val="00B85AF3"/>
    <w:rsid w:val="00B85DD6"/>
    <w:rsid w:val="00B87765"/>
    <w:rsid w:val="00B877EE"/>
    <w:rsid w:val="00B901EE"/>
    <w:rsid w:val="00B90659"/>
    <w:rsid w:val="00B907D4"/>
    <w:rsid w:val="00B90B37"/>
    <w:rsid w:val="00B9153C"/>
    <w:rsid w:val="00B9186C"/>
    <w:rsid w:val="00B91881"/>
    <w:rsid w:val="00B91EF9"/>
    <w:rsid w:val="00B92347"/>
    <w:rsid w:val="00B927F4"/>
    <w:rsid w:val="00B93205"/>
    <w:rsid w:val="00B940BB"/>
    <w:rsid w:val="00B94721"/>
    <w:rsid w:val="00B947A8"/>
    <w:rsid w:val="00B9523A"/>
    <w:rsid w:val="00B953C9"/>
    <w:rsid w:val="00B9544B"/>
    <w:rsid w:val="00B9559D"/>
    <w:rsid w:val="00B95831"/>
    <w:rsid w:val="00B96420"/>
    <w:rsid w:val="00B972D6"/>
    <w:rsid w:val="00B9749A"/>
    <w:rsid w:val="00BA156B"/>
    <w:rsid w:val="00BA19A5"/>
    <w:rsid w:val="00BA2743"/>
    <w:rsid w:val="00BA3819"/>
    <w:rsid w:val="00BA3EE6"/>
    <w:rsid w:val="00BA4871"/>
    <w:rsid w:val="00BA54A7"/>
    <w:rsid w:val="00BA58F4"/>
    <w:rsid w:val="00BA6077"/>
    <w:rsid w:val="00BB11A7"/>
    <w:rsid w:val="00BB272D"/>
    <w:rsid w:val="00BB2B55"/>
    <w:rsid w:val="00BB329A"/>
    <w:rsid w:val="00BB48F3"/>
    <w:rsid w:val="00BB49B6"/>
    <w:rsid w:val="00BB52D5"/>
    <w:rsid w:val="00BB5341"/>
    <w:rsid w:val="00BB6245"/>
    <w:rsid w:val="00BB647C"/>
    <w:rsid w:val="00BB659A"/>
    <w:rsid w:val="00BB6656"/>
    <w:rsid w:val="00BB7566"/>
    <w:rsid w:val="00BB7E3F"/>
    <w:rsid w:val="00BC0599"/>
    <w:rsid w:val="00BC0C57"/>
    <w:rsid w:val="00BC1AFB"/>
    <w:rsid w:val="00BC1EBD"/>
    <w:rsid w:val="00BC1FB0"/>
    <w:rsid w:val="00BC2DCC"/>
    <w:rsid w:val="00BC318D"/>
    <w:rsid w:val="00BC3FDA"/>
    <w:rsid w:val="00BC41B2"/>
    <w:rsid w:val="00BC421D"/>
    <w:rsid w:val="00BC438C"/>
    <w:rsid w:val="00BC44F3"/>
    <w:rsid w:val="00BC4BFE"/>
    <w:rsid w:val="00BC5019"/>
    <w:rsid w:val="00BC5188"/>
    <w:rsid w:val="00BC53BC"/>
    <w:rsid w:val="00BC58FD"/>
    <w:rsid w:val="00BC5DE8"/>
    <w:rsid w:val="00BC6CB9"/>
    <w:rsid w:val="00BC7098"/>
    <w:rsid w:val="00BC75F1"/>
    <w:rsid w:val="00BC77F3"/>
    <w:rsid w:val="00BD040D"/>
    <w:rsid w:val="00BD05FC"/>
    <w:rsid w:val="00BD1020"/>
    <w:rsid w:val="00BD12A0"/>
    <w:rsid w:val="00BD1B99"/>
    <w:rsid w:val="00BD2439"/>
    <w:rsid w:val="00BD2809"/>
    <w:rsid w:val="00BD2B0B"/>
    <w:rsid w:val="00BD323C"/>
    <w:rsid w:val="00BD3718"/>
    <w:rsid w:val="00BD3E13"/>
    <w:rsid w:val="00BD4C00"/>
    <w:rsid w:val="00BD5581"/>
    <w:rsid w:val="00BD56A4"/>
    <w:rsid w:val="00BD5B43"/>
    <w:rsid w:val="00BD683A"/>
    <w:rsid w:val="00BD7B5D"/>
    <w:rsid w:val="00BE0A40"/>
    <w:rsid w:val="00BE0C7B"/>
    <w:rsid w:val="00BE0F5B"/>
    <w:rsid w:val="00BE12FB"/>
    <w:rsid w:val="00BE1304"/>
    <w:rsid w:val="00BE24E8"/>
    <w:rsid w:val="00BE3B53"/>
    <w:rsid w:val="00BE47CF"/>
    <w:rsid w:val="00BE4990"/>
    <w:rsid w:val="00BE4AB6"/>
    <w:rsid w:val="00BE539A"/>
    <w:rsid w:val="00BE6069"/>
    <w:rsid w:val="00BE60AD"/>
    <w:rsid w:val="00BE6550"/>
    <w:rsid w:val="00BE6E3B"/>
    <w:rsid w:val="00BE70CA"/>
    <w:rsid w:val="00BE763F"/>
    <w:rsid w:val="00BE77FD"/>
    <w:rsid w:val="00BE79A3"/>
    <w:rsid w:val="00BF0062"/>
    <w:rsid w:val="00BF2198"/>
    <w:rsid w:val="00BF28AB"/>
    <w:rsid w:val="00BF342C"/>
    <w:rsid w:val="00BF38D1"/>
    <w:rsid w:val="00BF3AE1"/>
    <w:rsid w:val="00BF4035"/>
    <w:rsid w:val="00BF415C"/>
    <w:rsid w:val="00BF42C4"/>
    <w:rsid w:val="00BF4848"/>
    <w:rsid w:val="00BF52C3"/>
    <w:rsid w:val="00BF6BD4"/>
    <w:rsid w:val="00BF6EB7"/>
    <w:rsid w:val="00BF7102"/>
    <w:rsid w:val="00BF76E0"/>
    <w:rsid w:val="00BF7C89"/>
    <w:rsid w:val="00C00524"/>
    <w:rsid w:val="00C005B3"/>
    <w:rsid w:val="00C00A8D"/>
    <w:rsid w:val="00C01256"/>
    <w:rsid w:val="00C01754"/>
    <w:rsid w:val="00C02349"/>
    <w:rsid w:val="00C02E1F"/>
    <w:rsid w:val="00C031B8"/>
    <w:rsid w:val="00C03473"/>
    <w:rsid w:val="00C039C3"/>
    <w:rsid w:val="00C0450E"/>
    <w:rsid w:val="00C0455C"/>
    <w:rsid w:val="00C04C08"/>
    <w:rsid w:val="00C051FC"/>
    <w:rsid w:val="00C0525D"/>
    <w:rsid w:val="00C05C29"/>
    <w:rsid w:val="00C05C6B"/>
    <w:rsid w:val="00C061F2"/>
    <w:rsid w:val="00C06F5D"/>
    <w:rsid w:val="00C10115"/>
    <w:rsid w:val="00C1034A"/>
    <w:rsid w:val="00C10554"/>
    <w:rsid w:val="00C1177F"/>
    <w:rsid w:val="00C11A1B"/>
    <w:rsid w:val="00C12388"/>
    <w:rsid w:val="00C12D8E"/>
    <w:rsid w:val="00C13942"/>
    <w:rsid w:val="00C14C46"/>
    <w:rsid w:val="00C14EE1"/>
    <w:rsid w:val="00C1556D"/>
    <w:rsid w:val="00C15C39"/>
    <w:rsid w:val="00C16CAE"/>
    <w:rsid w:val="00C173BB"/>
    <w:rsid w:val="00C17F0F"/>
    <w:rsid w:val="00C20823"/>
    <w:rsid w:val="00C20BAA"/>
    <w:rsid w:val="00C21567"/>
    <w:rsid w:val="00C21638"/>
    <w:rsid w:val="00C21697"/>
    <w:rsid w:val="00C21BF2"/>
    <w:rsid w:val="00C22477"/>
    <w:rsid w:val="00C22CDF"/>
    <w:rsid w:val="00C22F62"/>
    <w:rsid w:val="00C23699"/>
    <w:rsid w:val="00C2527B"/>
    <w:rsid w:val="00C264C7"/>
    <w:rsid w:val="00C269CC"/>
    <w:rsid w:val="00C301BC"/>
    <w:rsid w:val="00C308B7"/>
    <w:rsid w:val="00C311A1"/>
    <w:rsid w:val="00C31586"/>
    <w:rsid w:val="00C32057"/>
    <w:rsid w:val="00C3217C"/>
    <w:rsid w:val="00C32B6A"/>
    <w:rsid w:val="00C32BC3"/>
    <w:rsid w:val="00C33538"/>
    <w:rsid w:val="00C35FD1"/>
    <w:rsid w:val="00C36703"/>
    <w:rsid w:val="00C36807"/>
    <w:rsid w:val="00C36EA6"/>
    <w:rsid w:val="00C37DBF"/>
    <w:rsid w:val="00C401BB"/>
    <w:rsid w:val="00C403E1"/>
    <w:rsid w:val="00C411C0"/>
    <w:rsid w:val="00C4139E"/>
    <w:rsid w:val="00C41D2B"/>
    <w:rsid w:val="00C425B9"/>
    <w:rsid w:val="00C4329E"/>
    <w:rsid w:val="00C444EB"/>
    <w:rsid w:val="00C44C0A"/>
    <w:rsid w:val="00C45520"/>
    <w:rsid w:val="00C457DD"/>
    <w:rsid w:val="00C45978"/>
    <w:rsid w:val="00C45B8F"/>
    <w:rsid w:val="00C45F94"/>
    <w:rsid w:val="00C462FC"/>
    <w:rsid w:val="00C46967"/>
    <w:rsid w:val="00C46A02"/>
    <w:rsid w:val="00C46B03"/>
    <w:rsid w:val="00C46E5B"/>
    <w:rsid w:val="00C47A4A"/>
    <w:rsid w:val="00C502AD"/>
    <w:rsid w:val="00C509DE"/>
    <w:rsid w:val="00C50A54"/>
    <w:rsid w:val="00C50E1B"/>
    <w:rsid w:val="00C5261A"/>
    <w:rsid w:val="00C53292"/>
    <w:rsid w:val="00C53DD0"/>
    <w:rsid w:val="00C5430B"/>
    <w:rsid w:val="00C54DE0"/>
    <w:rsid w:val="00C55097"/>
    <w:rsid w:val="00C559FE"/>
    <w:rsid w:val="00C55A9D"/>
    <w:rsid w:val="00C55ADE"/>
    <w:rsid w:val="00C56144"/>
    <w:rsid w:val="00C566C8"/>
    <w:rsid w:val="00C5732B"/>
    <w:rsid w:val="00C61504"/>
    <w:rsid w:val="00C62BC6"/>
    <w:rsid w:val="00C62F1C"/>
    <w:rsid w:val="00C63F64"/>
    <w:rsid w:val="00C6444A"/>
    <w:rsid w:val="00C6481B"/>
    <w:rsid w:val="00C656BF"/>
    <w:rsid w:val="00C65CBB"/>
    <w:rsid w:val="00C65CFF"/>
    <w:rsid w:val="00C66EC4"/>
    <w:rsid w:val="00C66F93"/>
    <w:rsid w:val="00C670CB"/>
    <w:rsid w:val="00C6730B"/>
    <w:rsid w:val="00C674D6"/>
    <w:rsid w:val="00C67DA3"/>
    <w:rsid w:val="00C70B1F"/>
    <w:rsid w:val="00C71DE3"/>
    <w:rsid w:val="00C720D1"/>
    <w:rsid w:val="00C734D7"/>
    <w:rsid w:val="00C735FA"/>
    <w:rsid w:val="00C746B8"/>
    <w:rsid w:val="00C75564"/>
    <w:rsid w:val="00C75C66"/>
    <w:rsid w:val="00C765F5"/>
    <w:rsid w:val="00C76984"/>
    <w:rsid w:val="00C76AD3"/>
    <w:rsid w:val="00C77188"/>
    <w:rsid w:val="00C8022E"/>
    <w:rsid w:val="00C80251"/>
    <w:rsid w:val="00C80806"/>
    <w:rsid w:val="00C80D85"/>
    <w:rsid w:val="00C81416"/>
    <w:rsid w:val="00C819CC"/>
    <w:rsid w:val="00C830DB"/>
    <w:rsid w:val="00C83278"/>
    <w:rsid w:val="00C84318"/>
    <w:rsid w:val="00C843AF"/>
    <w:rsid w:val="00C8482A"/>
    <w:rsid w:val="00C85591"/>
    <w:rsid w:val="00C85918"/>
    <w:rsid w:val="00C85AE5"/>
    <w:rsid w:val="00C86068"/>
    <w:rsid w:val="00C866DA"/>
    <w:rsid w:val="00C86C0D"/>
    <w:rsid w:val="00C8734D"/>
    <w:rsid w:val="00C8768E"/>
    <w:rsid w:val="00C879DE"/>
    <w:rsid w:val="00C87B36"/>
    <w:rsid w:val="00C907AF"/>
    <w:rsid w:val="00C90837"/>
    <w:rsid w:val="00C90B71"/>
    <w:rsid w:val="00C9197E"/>
    <w:rsid w:val="00C9313F"/>
    <w:rsid w:val="00C93297"/>
    <w:rsid w:val="00C9367F"/>
    <w:rsid w:val="00C93CC7"/>
    <w:rsid w:val="00C93D8D"/>
    <w:rsid w:val="00C941F5"/>
    <w:rsid w:val="00C9458E"/>
    <w:rsid w:val="00C949C5"/>
    <w:rsid w:val="00C94B34"/>
    <w:rsid w:val="00C94BF1"/>
    <w:rsid w:val="00C94EA3"/>
    <w:rsid w:val="00C95156"/>
    <w:rsid w:val="00C958B6"/>
    <w:rsid w:val="00C958F0"/>
    <w:rsid w:val="00C95A8F"/>
    <w:rsid w:val="00C9684C"/>
    <w:rsid w:val="00C96EBD"/>
    <w:rsid w:val="00C9732E"/>
    <w:rsid w:val="00C97347"/>
    <w:rsid w:val="00C97916"/>
    <w:rsid w:val="00C97A88"/>
    <w:rsid w:val="00C97D64"/>
    <w:rsid w:val="00CA0504"/>
    <w:rsid w:val="00CA0EC9"/>
    <w:rsid w:val="00CA12C8"/>
    <w:rsid w:val="00CA236C"/>
    <w:rsid w:val="00CA2567"/>
    <w:rsid w:val="00CA321F"/>
    <w:rsid w:val="00CA37C7"/>
    <w:rsid w:val="00CA3BDA"/>
    <w:rsid w:val="00CA3EEC"/>
    <w:rsid w:val="00CA47D2"/>
    <w:rsid w:val="00CA4936"/>
    <w:rsid w:val="00CA5170"/>
    <w:rsid w:val="00CA561A"/>
    <w:rsid w:val="00CA5985"/>
    <w:rsid w:val="00CA5E41"/>
    <w:rsid w:val="00CA6819"/>
    <w:rsid w:val="00CA7D4F"/>
    <w:rsid w:val="00CB06EF"/>
    <w:rsid w:val="00CB0CAC"/>
    <w:rsid w:val="00CB1A43"/>
    <w:rsid w:val="00CB2679"/>
    <w:rsid w:val="00CB2866"/>
    <w:rsid w:val="00CB2F05"/>
    <w:rsid w:val="00CB3809"/>
    <w:rsid w:val="00CB3FB7"/>
    <w:rsid w:val="00CB4A82"/>
    <w:rsid w:val="00CB4B70"/>
    <w:rsid w:val="00CB6D9D"/>
    <w:rsid w:val="00CB7176"/>
    <w:rsid w:val="00CB7224"/>
    <w:rsid w:val="00CB7ED7"/>
    <w:rsid w:val="00CC02D8"/>
    <w:rsid w:val="00CC0B08"/>
    <w:rsid w:val="00CC0D81"/>
    <w:rsid w:val="00CC17A1"/>
    <w:rsid w:val="00CC1973"/>
    <w:rsid w:val="00CC1E98"/>
    <w:rsid w:val="00CC260A"/>
    <w:rsid w:val="00CC2D14"/>
    <w:rsid w:val="00CC2DC7"/>
    <w:rsid w:val="00CC33D0"/>
    <w:rsid w:val="00CC34A4"/>
    <w:rsid w:val="00CC3C57"/>
    <w:rsid w:val="00CC48D2"/>
    <w:rsid w:val="00CC4CD5"/>
    <w:rsid w:val="00CC4DCC"/>
    <w:rsid w:val="00CC5363"/>
    <w:rsid w:val="00CC5AC1"/>
    <w:rsid w:val="00CC5DAF"/>
    <w:rsid w:val="00CC657E"/>
    <w:rsid w:val="00CC6914"/>
    <w:rsid w:val="00CC6D17"/>
    <w:rsid w:val="00CC7907"/>
    <w:rsid w:val="00CD04AD"/>
    <w:rsid w:val="00CD05CA"/>
    <w:rsid w:val="00CD1430"/>
    <w:rsid w:val="00CD157A"/>
    <w:rsid w:val="00CD214A"/>
    <w:rsid w:val="00CD23D9"/>
    <w:rsid w:val="00CD301D"/>
    <w:rsid w:val="00CD33B7"/>
    <w:rsid w:val="00CD37E0"/>
    <w:rsid w:val="00CD431B"/>
    <w:rsid w:val="00CD45C2"/>
    <w:rsid w:val="00CD48BD"/>
    <w:rsid w:val="00CD5952"/>
    <w:rsid w:val="00CD5FC8"/>
    <w:rsid w:val="00CD6163"/>
    <w:rsid w:val="00CD67DC"/>
    <w:rsid w:val="00CE082F"/>
    <w:rsid w:val="00CE089C"/>
    <w:rsid w:val="00CE08B6"/>
    <w:rsid w:val="00CE1ADD"/>
    <w:rsid w:val="00CE2195"/>
    <w:rsid w:val="00CE2E1D"/>
    <w:rsid w:val="00CE331D"/>
    <w:rsid w:val="00CE4441"/>
    <w:rsid w:val="00CE4872"/>
    <w:rsid w:val="00CE4E82"/>
    <w:rsid w:val="00CE4F0F"/>
    <w:rsid w:val="00CE53B3"/>
    <w:rsid w:val="00CE61B8"/>
    <w:rsid w:val="00CE63C5"/>
    <w:rsid w:val="00CE682D"/>
    <w:rsid w:val="00CE7790"/>
    <w:rsid w:val="00CE7C63"/>
    <w:rsid w:val="00CF01D0"/>
    <w:rsid w:val="00CF02AD"/>
    <w:rsid w:val="00CF0F8D"/>
    <w:rsid w:val="00CF2154"/>
    <w:rsid w:val="00CF21BA"/>
    <w:rsid w:val="00CF26E6"/>
    <w:rsid w:val="00CF295F"/>
    <w:rsid w:val="00CF2A7C"/>
    <w:rsid w:val="00CF317B"/>
    <w:rsid w:val="00CF37AA"/>
    <w:rsid w:val="00CF45B6"/>
    <w:rsid w:val="00CF4AED"/>
    <w:rsid w:val="00CF4C42"/>
    <w:rsid w:val="00CF567C"/>
    <w:rsid w:val="00CF5C50"/>
    <w:rsid w:val="00CF5FB8"/>
    <w:rsid w:val="00CF6187"/>
    <w:rsid w:val="00D00A39"/>
    <w:rsid w:val="00D01018"/>
    <w:rsid w:val="00D03706"/>
    <w:rsid w:val="00D037C6"/>
    <w:rsid w:val="00D037E1"/>
    <w:rsid w:val="00D03CB6"/>
    <w:rsid w:val="00D03F3E"/>
    <w:rsid w:val="00D05BDF"/>
    <w:rsid w:val="00D0649B"/>
    <w:rsid w:val="00D07055"/>
    <w:rsid w:val="00D07552"/>
    <w:rsid w:val="00D078CD"/>
    <w:rsid w:val="00D07FA6"/>
    <w:rsid w:val="00D102AC"/>
    <w:rsid w:val="00D10B6C"/>
    <w:rsid w:val="00D10C40"/>
    <w:rsid w:val="00D126DA"/>
    <w:rsid w:val="00D127DE"/>
    <w:rsid w:val="00D12938"/>
    <w:rsid w:val="00D12E15"/>
    <w:rsid w:val="00D12E4B"/>
    <w:rsid w:val="00D132C7"/>
    <w:rsid w:val="00D133A6"/>
    <w:rsid w:val="00D14047"/>
    <w:rsid w:val="00D1418F"/>
    <w:rsid w:val="00D14304"/>
    <w:rsid w:val="00D146BA"/>
    <w:rsid w:val="00D15F10"/>
    <w:rsid w:val="00D16572"/>
    <w:rsid w:val="00D16E6A"/>
    <w:rsid w:val="00D1717E"/>
    <w:rsid w:val="00D17D6D"/>
    <w:rsid w:val="00D20035"/>
    <w:rsid w:val="00D205B2"/>
    <w:rsid w:val="00D2062A"/>
    <w:rsid w:val="00D21298"/>
    <w:rsid w:val="00D21354"/>
    <w:rsid w:val="00D21A94"/>
    <w:rsid w:val="00D220F8"/>
    <w:rsid w:val="00D226AE"/>
    <w:rsid w:val="00D22A2A"/>
    <w:rsid w:val="00D240EF"/>
    <w:rsid w:val="00D24319"/>
    <w:rsid w:val="00D2495E"/>
    <w:rsid w:val="00D24A6A"/>
    <w:rsid w:val="00D24D2F"/>
    <w:rsid w:val="00D2584A"/>
    <w:rsid w:val="00D26954"/>
    <w:rsid w:val="00D26A37"/>
    <w:rsid w:val="00D27048"/>
    <w:rsid w:val="00D27415"/>
    <w:rsid w:val="00D3066A"/>
    <w:rsid w:val="00D31F65"/>
    <w:rsid w:val="00D32752"/>
    <w:rsid w:val="00D32CEE"/>
    <w:rsid w:val="00D338F6"/>
    <w:rsid w:val="00D33CD3"/>
    <w:rsid w:val="00D34963"/>
    <w:rsid w:val="00D34AEA"/>
    <w:rsid w:val="00D356B9"/>
    <w:rsid w:val="00D3586F"/>
    <w:rsid w:val="00D35F48"/>
    <w:rsid w:val="00D3657A"/>
    <w:rsid w:val="00D36EE3"/>
    <w:rsid w:val="00D37C79"/>
    <w:rsid w:val="00D40204"/>
    <w:rsid w:val="00D42D69"/>
    <w:rsid w:val="00D43656"/>
    <w:rsid w:val="00D43E9A"/>
    <w:rsid w:val="00D45181"/>
    <w:rsid w:val="00D45DA0"/>
    <w:rsid w:val="00D46D5C"/>
    <w:rsid w:val="00D47FBC"/>
    <w:rsid w:val="00D50583"/>
    <w:rsid w:val="00D5163A"/>
    <w:rsid w:val="00D51D04"/>
    <w:rsid w:val="00D5260E"/>
    <w:rsid w:val="00D5265A"/>
    <w:rsid w:val="00D531BE"/>
    <w:rsid w:val="00D531C9"/>
    <w:rsid w:val="00D53805"/>
    <w:rsid w:val="00D54949"/>
    <w:rsid w:val="00D55678"/>
    <w:rsid w:val="00D55A0D"/>
    <w:rsid w:val="00D55B64"/>
    <w:rsid w:val="00D5698F"/>
    <w:rsid w:val="00D56F58"/>
    <w:rsid w:val="00D5705C"/>
    <w:rsid w:val="00D57976"/>
    <w:rsid w:val="00D57B4C"/>
    <w:rsid w:val="00D57BEC"/>
    <w:rsid w:val="00D6009A"/>
    <w:rsid w:val="00D60FF5"/>
    <w:rsid w:val="00D61A47"/>
    <w:rsid w:val="00D626DE"/>
    <w:rsid w:val="00D62BC2"/>
    <w:rsid w:val="00D62CB9"/>
    <w:rsid w:val="00D62D29"/>
    <w:rsid w:val="00D62FC1"/>
    <w:rsid w:val="00D63145"/>
    <w:rsid w:val="00D63D3B"/>
    <w:rsid w:val="00D6485C"/>
    <w:rsid w:val="00D64D8A"/>
    <w:rsid w:val="00D6582F"/>
    <w:rsid w:val="00D65AE8"/>
    <w:rsid w:val="00D65D43"/>
    <w:rsid w:val="00D65F83"/>
    <w:rsid w:val="00D67A6E"/>
    <w:rsid w:val="00D7060D"/>
    <w:rsid w:val="00D70DC0"/>
    <w:rsid w:val="00D711E3"/>
    <w:rsid w:val="00D721E9"/>
    <w:rsid w:val="00D7319D"/>
    <w:rsid w:val="00D734A2"/>
    <w:rsid w:val="00D73A54"/>
    <w:rsid w:val="00D742C0"/>
    <w:rsid w:val="00D74F4F"/>
    <w:rsid w:val="00D7574E"/>
    <w:rsid w:val="00D75774"/>
    <w:rsid w:val="00D761A5"/>
    <w:rsid w:val="00D76AFD"/>
    <w:rsid w:val="00D76E3D"/>
    <w:rsid w:val="00D77028"/>
    <w:rsid w:val="00D77112"/>
    <w:rsid w:val="00D77E30"/>
    <w:rsid w:val="00D80550"/>
    <w:rsid w:val="00D80C28"/>
    <w:rsid w:val="00D80F9D"/>
    <w:rsid w:val="00D810F7"/>
    <w:rsid w:val="00D81D61"/>
    <w:rsid w:val="00D82015"/>
    <w:rsid w:val="00D8221A"/>
    <w:rsid w:val="00D82C90"/>
    <w:rsid w:val="00D85303"/>
    <w:rsid w:val="00D85C41"/>
    <w:rsid w:val="00D85DA2"/>
    <w:rsid w:val="00D86A67"/>
    <w:rsid w:val="00D87BEC"/>
    <w:rsid w:val="00D90206"/>
    <w:rsid w:val="00D90271"/>
    <w:rsid w:val="00D9035E"/>
    <w:rsid w:val="00D905D0"/>
    <w:rsid w:val="00D906A0"/>
    <w:rsid w:val="00D9214A"/>
    <w:rsid w:val="00D921F7"/>
    <w:rsid w:val="00D939B5"/>
    <w:rsid w:val="00D93FE0"/>
    <w:rsid w:val="00D941B7"/>
    <w:rsid w:val="00D9453F"/>
    <w:rsid w:val="00D9468B"/>
    <w:rsid w:val="00D948AB"/>
    <w:rsid w:val="00D95CC1"/>
    <w:rsid w:val="00D95DA0"/>
    <w:rsid w:val="00D95E56"/>
    <w:rsid w:val="00D960EE"/>
    <w:rsid w:val="00D96C67"/>
    <w:rsid w:val="00D972EC"/>
    <w:rsid w:val="00D97800"/>
    <w:rsid w:val="00D97E3B"/>
    <w:rsid w:val="00DA0190"/>
    <w:rsid w:val="00DA024A"/>
    <w:rsid w:val="00DA0489"/>
    <w:rsid w:val="00DA0647"/>
    <w:rsid w:val="00DA07CD"/>
    <w:rsid w:val="00DA16B5"/>
    <w:rsid w:val="00DA30CA"/>
    <w:rsid w:val="00DA38C6"/>
    <w:rsid w:val="00DA6372"/>
    <w:rsid w:val="00DA64A2"/>
    <w:rsid w:val="00DA6945"/>
    <w:rsid w:val="00DA6981"/>
    <w:rsid w:val="00DA7A04"/>
    <w:rsid w:val="00DA7F73"/>
    <w:rsid w:val="00DB0236"/>
    <w:rsid w:val="00DB0C46"/>
    <w:rsid w:val="00DB134D"/>
    <w:rsid w:val="00DB3756"/>
    <w:rsid w:val="00DB3D25"/>
    <w:rsid w:val="00DB4882"/>
    <w:rsid w:val="00DB53EC"/>
    <w:rsid w:val="00DB56AB"/>
    <w:rsid w:val="00DB5E79"/>
    <w:rsid w:val="00DB6073"/>
    <w:rsid w:val="00DB61F2"/>
    <w:rsid w:val="00DB67A9"/>
    <w:rsid w:val="00DB7B50"/>
    <w:rsid w:val="00DC0EA3"/>
    <w:rsid w:val="00DC0FC0"/>
    <w:rsid w:val="00DC112E"/>
    <w:rsid w:val="00DC1669"/>
    <w:rsid w:val="00DC1672"/>
    <w:rsid w:val="00DC1829"/>
    <w:rsid w:val="00DC18E8"/>
    <w:rsid w:val="00DC1964"/>
    <w:rsid w:val="00DC2DAF"/>
    <w:rsid w:val="00DC2F1E"/>
    <w:rsid w:val="00DC3344"/>
    <w:rsid w:val="00DC34BE"/>
    <w:rsid w:val="00DC3C39"/>
    <w:rsid w:val="00DC3DDE"/>
    <w:rsid w:val="00DC4A3B"/>
    <w:rsid w:val="00DC568B"/>
    <w:rsid w:val="00DC5FF6"/>
    <w:rsid w:val="00DC62F0"/>
    <w:rsid w:val="00DC693A"/>
    <w:rsid w:val="00DC717C"/>
    <w:rsid w:val="00DC7942"/>
    <w:rsid w:val="00DD09C9"/>
    <w:rsid w:val="00DD0B15"/>
    <w:rsid w:val="00DD0C41"/>
    <w:rsid w:val="00DD15CD"/>
    <w:rsid w:val="00DD1876"/>
    <w:rsid w:val="00DD2162"/>
    <w:rsid w:val="00DD26AB"/>
    <w:rsid w:val="00DD31E6"/>
    <w:rsid w:val="00DD4532"/>
    <w:rsid w:val="00DD56DF"/>
    <w:rsid w:val="00DD5702"/>
    <w:rsid w:val="00DD58F5"/>
    <w:rsid w:val="00DD5B1F"/>
    <w:rsid w:val="00DD6069"/>
    <w:rsid w:val="00DD64E2"/>
    <w:rsid w:val="00DD6730"/>
    <w:rsid w:val="00DD69BF"/>
    <w:rsid w:val="00DD6B2A"/>
    <w:rsid w:val="00DD738E"/>
    <w:rsid w:val="00DD74F2"/>
    <w:rsid w:val="00DD7990"/>
    <w:rsid w:val="00DD7B25"/>
    <w:rsid w:val="00DE1110"/>
    <w:rsid w:val="00DE1319"/>
    <w:rsid w:val="00DE17C1"/>
    <w:rsid w:val="00DE29AE"/>
    <w:rsid w:val="00DE2C85"/>
    <w:rsid w:val="00DE30A6"/>
    <w:rsid w:val="00DE40A0"/>
    <w:rsid w:val="00DE5671"/>
    <w:rsid w:val="00DE61F5"/>
    <w:rsid w:val="00DE63CF"/>
    <w:rsid w:val="00DE76DC"/>
    <w:rsid w:val="00DF04FE"/>
    <w:rsid w:val="00DF0A5D"/>
    <w:rsid w:val="00DF156F"/>
    <w:rsid w:val="00DF1575"/>
    <w:rsid w:val="00DF1BFD"/>
    <w:rsid w:val="00DF1F34"/>
    <w:rsid w:val="00DF222B"/>
    <w:rsid w:val="00DF2882"/>
    <w:rsid w:val="00DF3EF9"/>
    <w:rsid w:val="00DF4854"/>
    <w:rsid w:val="00DF4DAD"/>
    <w:rsid w:val="00DF50B7"/>
    <w:rsid w:val="00DF5A3A"/>
    <w:rsid w:val="00DF67B1"/>
    <w:rsid w:val="00DF6F96"/>
    <w:rsid w:val="00DF7055"/>
    <w:rsid w:val="00DF71C8"/>
    <w:rsid w:val="00DF78AF"/>
    <w:rsid w:val="00DF79BB"/>
    <w:rsid w:val="00DF7B96"/>
    <w:rsid w:val="00DF7FF5"/>
    <w:rsid w:val="00E010E7"/>
    <w:rsid w:val="00E011EE"/>
    <w:rsid w:val="00E01D80"/>
    <w:rsid w:val="00E0227F"/>
    <w:rsid w:val="00E0271C"/>
    <w:rsid w:val="00E028E9"/>
    <w:rsid w:val="00E02C7A"/>
    <w:rsid w:val="00E038D9"/>
    <w:rsid w:val="00E03ED4"/>
    <w:rsid w:val="00E05D6B"/>
    <w:rsid w:val="00E070DB"/>
    <w:rsid w:val="00E0757A"/>
    <w:rsid w:val="00E07C6D"/>
    <w:rsid w:val="00E07CBB"/>
    <w:rsid w:val="00E10254"/>
    <w:rsid w:val="00E10299"/>
    <w:rsid w:val="00E1071B"/>
    <w:rsid w:val="00E1297F"/>
    <w:rsid w:val="00E133CA"/>
    <w:rsid w:val="00E1423E"/>
    <w:rsid w:val="00E14850"/>
    <w:rsid w:val="00E159BD"/>
    <w:rsid w:val="00E15C1C"/>
    <w:rsid w:val="00E15D73"/>
    <w:rsid w:val="00E16561"/>
    <w:rsid w:val="00E16592"/>
    <w:rsid w:val="00E1679A"/>
    <w:rsid w:val="00E16930"/>
    <w:rsid w:val="00E169AA"/>
    <w:rsid w:val="00E16C35"/>
    <w:rsid w:val="00E174EB"/>
    <w:rsid w:val="00E1787A"/>
    <w:rsid w:val="00E17C05"/>
    <w:rsid w:val="00E17CFD"/>
    <w:rsid w:val="00E2024F"/>
    <w:rsid w:val="00E2036D"/>
    <w:rsid w:val="00E20D6E"/>
    <w:rsid w:val="00E2134F"/>
    <w:rsid w:val="00E213C3"/>
    <w:rsid w:val="00E21EAE"/>
    <w:rsid w:val="00E221DF"/>
    <w:rsid w:val="00E22F70"/>
    <w:rsid w:val="00E23349"/>
    <w:rsid w:val="00E23367"/>
    <w:rsid w:val="00E24071"/>
    <w:rsid w:val="00E2408D"/>
    <w:rsid w:val="00E24E19"/>
    <w:rsid w:val="00E25051"/>
    <w:rsid w:val="00E250E1"/>
    <w:rsid w:val="00E253FC"/>
    <w:rsid w:val="00E2660D"/>
    <w:rsid w:val="00E26AF9"/>
    <w:rsid w:val="00E27E6D"/>
    <w:rsid w:val="00E30238"/>
    <w:rsid w:val="00E30EA5"/>
    <w:rsid w:val="00E311BD"/>
    <w:rsid w:val="00E31B7C"/>
    <w:rsid w:val="00E32752"/>
    <w:rsid w:val="00E3341B"/>
    <w:rsid w:val="00E3346C"/>
    <w:rsid w:val="00E337C5"/>
    <w:rsid w:val="00E338BA"/>
    <w:rsid w:val="00E345A7"/>
    <w:rsid w:val="00E34C97"/>
    <w:rsid w:val="00E34D3F"/>
    <w:rsid w:val="00E3524C"/>
    <w:rsid w:val="00E35A6B"/>
    <w:rsid w:val="00E362DD"/>
    <w:rsid w:val="00E3725B"/>
    <w:rsid w:val="00E3733D"/>
    <w:rsid w:val="00E37984"/>
    <w:rsid w:val="00E4045A"/>
    <w:rsid w:val="00E40505"/>
    <w:rsid w:val="00E41464"/>
    <w:rsid w:val="00E414BE"/>
    <w:rsid w:val="00E4268D"/>
    <w:rsid w:val="00E426AB"/>
    <w:rsid w:val="00E44303"/>
    <w:rsid w:val="00E447A0"/>
    <w:rsid w:val="00E4481A"/>
    <w:rsid w:val="00E45D02"/>
    <w:rsid w:val="00E47EAD"/>
    <w:rsid w:val="00E5041A"/>
    <w:rsid w:val="00E50658"/>
    <w:rsid w:val="00E50A2F"/>
    <w:rsid w:val="00E50BE1"/>
    <w:rsid w:val="00E50EB2"/>
    <w:rsid w:val="00E51029"/>
    <w:rsid w:val="00E5179F"/>
    <w:rsid w:val="00E523FE"/>
    <w:rsid w:val="00E53003"/>
    <w:rsid w:val="00E538E8"/>
    <w:rsid w:val="00E53994"/>
    <w:rsid w:val="00E541C0"/>
    <w:rsid w:val="00E5477B"/>
    <w:rsid w:val="00E54860"/>
    <w:rsid w:val="00E55785"/>
    <w:rsid w:val="00E570F8"/>
    <w:rsid w:val="00E60581"/>
    <w:rsid w:val="00E607C6"/>
    <w:rsid w:val="00E60A9C"/>
    <w:rsid w:val="00E61802"/>
    <w:rsid w:val="00E61B05"/>
    <w:rsid w:val="00E61FE2"/>
    <w:rsid w:val="00E62203"/>
    <w:rsid w:val="00E63237"/>
    <w:rsid w:val="00E6348D"/>
    <w:rsid w:val="00E63711"/>
    <w:rsid w:val="00E64E2B"/>
    <w:rsid w:val="00E6522C"/>
    <w:rsid w:val="00E65417"/>
    <w:rsid w:val="00E65864"/>
    <w:rsid w:val="00E6632E"/>
    <w:rsid w:val="00E670E5"/>
    <w:rsid w:val="00E67FAF"/>
    <w:rsid w:val="00E7015C"/>
    <w:rsid w:val="00E71C48"/>
    <w:rsid w:val="00E72614"/>
    <w:rsid w:val="00E728DD"/>
    <w:rsid w:val="00E73998"/>
    <w:rsid w:val="00E73FE8"/>
    <w:rsid w:val="00E749AA"/>
    <w:rsid w:val="00E74D45"/>
    <w:rsid w:val="00E74E23"/>
    <w:rsid w:val="00E74EC6"/>
    <w:rsid w:val="00E75CD2"/>
    <w:rsid w:val="00E76CC2"/>
    <w:rsid w:val="00E771AA"/>
    <w:rsid w:val="00E8033B"/>
    <w:rsid w:val="00E80434"/>
    <w:rsid w:val="00E80880"/>
    <w:rsid w:val="00E815F8"/>
    <w:rsid w:val="00E8183E"/>
    <w:rsid w:val="00E83B89"/>
    <w:rsid w:val="00E83E92"/>
    <w:rsid w:val="00E8505B"/>
    <w:rsid w:val="00E86160"/>
    <w:rsid w:val="00E8676E"/>
    <w:rsid w:val="00E86A61"/>
    <w:rsid w:val="00E87098"/>
    <w:rsid w:val="00E8712E"/>
    <w:rsid w:val="00E87902"/>
    <w:rsid w:val="00E87E18"/>
    <w:rsid w:val="00E90324"/>
    <w:rsid w:val="00E90562"/>
    <w:rsid w:val="00E90EE4"/>
    <w:rsid w:val="00E9158E"/>
    <w:rsid w:val="00E9163A"/>
    <w:rsid w:val="00E91AC8"/>
    <w:rsid w:val="00E9275E"/>
    <w:rsid w:val="00E928A7"/>
    <w:rsid w:val="00E93880"/>
    <w:rsid w:val="00E93AFE"/>
    <w:rsid w:val="00E94794"/>
    <w:rsid w:val="00E94D10"/>
    <w:rsid w:val="00E94FDC"/>
    <w:rsid w:val="00E95276"/>
    <w:rsid w:val="00E9584A"/>
    <w:rsid w:val="00E967EE"/>
    <w:rsid w:val="00E972CF"/>
    <w:rsid w:val="00E974DF"/>
    <w:rsid w:val="00E97753"/>
    <w:rsid w:val="00E97F26"/>
    <w:rsid w:val="00EA0546"/>
    <w:rsid w:val="00EA0A67"/>
    <w:rsid w:val="00EA0DB2"/>
    <w:rsid w:val="00EA14F2"/>
    <w:rsid w:val="00EA15C5"/>
    <w:rsid w:val="00EA1989"/>
    <w:rsid w:val="00EA1A84"/>
    <w:rsid w:val="00EA34F9"/>
    <w:rsid w:val="00EA3A8B"/>
    <w:rsid w:val="00EA3BE2"/>
    <w:rsid w:val="00EA4877"/>
    <w:rsid w:val="00EA4C22"/>
    <w:rsid w:val="00EA4D1A"/>
    <w:rsid w:val="00EA4F50"/>
    <w:rsid w:val="00EA6F57"/>
    <w:rsid w:val="00EA7707"/>
    <w:rsid w:val="00EB1074"/>
    <w:rsid w:val="00EB12C5"/>
    <w:rsid w:val="00EB2CC4"/>
    <w:rsid w:val="00EB2DC9"/>
    <w:rsid w:val="00EB4A7B"/>
    <w:rsid w:val="00EB6CC0"/>
    <w:rsid w:val="00EB77EA"/>
    <w:rsid w:val="00EB7D57"/>
    <w:rsid w:val="00EB7D8F"/>
    <w:rsid w:val="00EB7FED"/>
    <w:rsid w:val="00EC0356"/>
    <w:rsid w:val="00EC0ADF"/>
    <w:rsid w:val="00EC12A1"/>
    <w:rsid w:val="00EC1341"/>
    <w:rsid w:val="00EC1AF0"/>
    <w:rsid w:val="00EC2113"/>
    <w:rsid w:val="00EC2502"/>
    <w:rsid w:val="00EC27F1"/>
    <w:rsid w:val="00EC364B"/>
    <w:rsid w:val="00EC3656"/>
    <w:rsid w:val="00EC403A"/>
    <w:rsid w:val="00EC484E"/>
    <w:rsid w:val="00EC4ABE"/>
    <w:rsid w:val="00EC4FEE"/>
    <w:rsid w:val="00EC52B6"/>
    <w:rsid w:val="00EC63CB"/>
    <w:rsid w:val="00EC646C"/>
    <w:rsid w:val="00EC6546"/>
    <w:rsid w:val="00EC6C50"/>
    <w:rsid w:val="00EC7074"/>
    <w:rsid w:val="00EC717E"/>
    <w:rsid w:val="00EC7E5E"/>
    <w:rsid w:val="00ED04DB"/>
    <w:rsid w:val="00ED0C6A"/>
    <w:rsid w:val="00ED1869"/>
    <w:rsid w:val="00ED1F16"/>
    <w:rsid w:val="00ED206E"/>
    <w:rsid w:val="00ED2387"/>
    <w:rsid w:val="00ED28AA"/>
    <w:rsid w:val="00ED2D7A"/>
    <w:rsid w:val="00ED3E06"/>
    <w:rsid w:val="00ED4799"/>
    <w:rsid w:val="00ED4B59"/>
    <w:rsid w:val="00ED5A3B"/>
    <w:rsid w:val="00ED5A40"/>
    <w:rsid w:val="00ED7B4C"/>
    <w:rsid w:val="00ED7DDF"/>
    <w:rsid w:val="00EE1166"/>
    <w:rsid w:val="00EE1B10"/>
    <w:rsid w:val="00EE1DF6"/>
    <w:rsid w:val="00EE2575"/>
    <w:rsid w:val="00EE2AB2"/>
    <w:rsid w:val="00EE35E0"/>
    <w:rsid w:val="00EE3805"/>
    <w:rsid w:val="00EE399D"/>
    <w:rsid w:val="00EE3A44"/>
    <w:rsid w:val="00EE3F53"/>
    <w:rsid w:val="00EE48C8"/>
    <w:rsid w:val="00EE4DBD"/>
    <w:rsid w:val="00EE5A80"/>
    <w:rsid w:val="00EE5E73"/>
    <w:rsid w:val="00EE7252"/>
    <w:rsid w:val="00EE76FD"/>
    <w:rsid w:val="00EE7BEC"/>
    <w:rsid w:val="00EE7FD9"/>
    <w:rsid w:val="00EF05C0"/>
    <w:rsid w:val="00EF242B"/>
    <w:rsid w:val="00EF27AB"/>
    <w:rsid w:val="00EF38A8"/>
    <w:rsid w:val="00EF5198"/>
    <w:rsid w:val="00EF5469"/>
    <w:rsid w:val="00EF5885"/>
    <w:rsid w:val="00EF590E"/>
    <w:rsid w:val="00EF5FD5"/>
    <w:rsid w:val="00EF6920"/>
    <w:rsid w:val="00EF6DC7"/>
    <w:rsid w:val="00EF6F30"/>
    <w:rsid w:val="00EF71B6"/>
    <w:rsid w:val="00EF767D"/>
    <w:rsid w:val="00EF7D91"/>
    <w:rsid w:val="00F0004D"/>
    <w:rsid w:val="00F007D6"/>
    <w:rsid w:val="00F00976"/>
    <w:rsid w:val="00F0164D"/>
    <w:rsid w:val="00F018C9"/>
    <w:rsid w:val="00F01D01"/>
    <w:rsid w:val="00F026A0"/>
    <w:rsid w:val="00F0319E"/>
    <w:rsid w:val="00F03565"/>
    <w:rsid w:val="00F03C6F"/>
    <w:rsid w:val="00F042F7"/>
    <w:rsid w:val="00F052D0"/>
    <w:rsid w:val="00F07AE5"/>
    <w:rsid w:val="00F11AC5"/>
    <w:rsid w:val="00F11C89"/>
    <w:rsid w:val="00F12146"/>
    <w:rsid w:val="00F131DB"/>
    <w:rsid w:val="00F13A4D"/>
    <w:rsid w:val="00F13C0C"/>
    <w:rsid w:val="00F1478A"/>
    <w:rsid w:val="00F149B8"/>
    <w:rsid w:val="00F160AD"/>
    <w:rsid w:val="00F163FE"/>
    <w:rsid w:val="00F16771"/>
    <w:rsid w:val="00F16C87"/>
    <w:rsid w:val="00F2035C"/>
    <w:rsid w:val="00F20DFA"/>
    <w:rsid w:val="00F211A4"/>
    <w:rsid w:val="00F214BB"/>
    <w:rsid w:val="00F21834"/>
    <w:rsid w:val="00F22D0E"/>
    <w:rsid w:val="00F23842"/>
    <w:rsid w:val="00F2430F"/>
    <w:rsid w:val="00F2594B"/>
    <w:rsid w:val="00F25B29"/>
    <w:rsid w:val="00F25C2C"/>
    <w:rsid w:val="00F25FEC"/>
    <w:rsid w:val="00F265FE"/>
    <w:rsid w:val="00F269E5"/>
    <w:rsid w:val="00F273D6"/>
    <w:rsid w:val="00F27C7E"/>
    <w:rsid w:val="00F31581"/>
    <w:rsid w:val="00F32203"/>
    <w:rsid w:val="00F32AF1"/>
    <w:rsid w:val="00F33895"/>
    <w:rsid w:val="00F360D7"/>
    <w:rsid w:val="00F36753"/>
    <w:rsid w:val="00F36960"/>
    <w:rsid w:val="00F37798"/>
    <w:rsid w:val="00F37C5B"/>
    <w:rsid w:val="00F41327"/>
    <w:rsid w:val="00F4164C"/>
    <w:rsid w:val="00F41992"/>
    <w:rsid w:val="00F41ED7"/>
    <w:rsid w:val="00F43127"/>
    <w:rsid w:val="00F43774"/>
    <w:rsid w:val="00F437CE"/>
    <w:rsid w:val="00F44A47"/>
    <w:rsid w:val="00F4646C"/>
    <w:rsid w:val="00F46A8D"/>
    <w:rsid w:val="00F4710B"/>
    <w:rsid w:val="00F47F1D"/>
    <w:rsid w:val="00F5018A"/>
    <w:rsid w:val="00F50D84"/>
    <w:rsid w:val="00F5171D"/>
    <w:rsid w:val="00F51C13"/>
    <w:rsid w:val="00F51E1E"/>
    <w:rsid w:val="00F51FD6"/>
    <w:rsid w:val="00F52258"/>
    <w:rsid w:val="00F52821"/>
    <w:rsid w:val="00F52C8B"/>
    <w:rsid w:val="00F53010"/>
    <w:rsid w:val="00F53178"/>
    <w:rsid w:val="00F53558"/>
    <w:rsid w:val="00F53C59"/>
    <w:rsid w:val="00F53FD6"/>
    <w:rsid w:val="00F551D0"/>
    <w:rsid w:val="00F556E4"/>
    <w:rsid w:val="00F55C98"/>
    <w:rsid w:val="00F5666F"/>
    <w:rsid w:val="00F569C7"/>
    <w:rsid w:val="00F57664"/>
    <w:rsid w:val="00F577E7"/>
    <w:rsid w:val="00F6016F"/>
    <w:rsid w:val="00F605A7"/>
    <w:rsid w:val="00F605CA"/>
    <w:rsid w:val="00F61B97"/>
    <w:rsid w:val="00F61F7A"/>
    <w:rsid w:val="00F6204F"/>
    <w:rsid w:val="00F62D76"/>
    <w:rsid w:val="00F62F9F"/>
    <w:rsid w:val="00F63FA2"/>
    <w:rsid w:val="00F6424E"/>
    <w:rsid w:val="00F64252"/>
    <w:rsid w:val="00F64CFB"/>
    <w:rsid w:val="00F6574A"/>
    <w:rsid w:val="00F67529"/>
    <w:rsid w:val="00F676B8"/>
    <w:rsid w:val="00F679F3"/>
    <w:rsid w:val="00F67F51"/>
    <w:rsid w:val="00F70441"/>
    <w:rsid w:val="00F713E6"/>
    <w:rsid w:val="00F71912"/>
    <w:rsid w:val="00F71C14"/>
    <w:rsid w:val="00F728D2"/>
    <w:rsid w:val="00F72AB8"/>
    <w:rsid w:val="00F72C7F"/>
    <w:rsid w:val="00F7334F"/>
    <w:rsid w:val="00F7367D"/>
    <w:rsid w:val="00F73D03"/>
    <w:rsid w:val="00F74CDC"/>
    <w:rsid w:val="00F754E5"/>
    <w:rsid w:val="00F755E1"/>
    <w:rsid w:val="00F75916"/>
    <w:rsid w:val="00F76F59"/>
    <w:rsid w:val="00F77040"/>
    <w:rsid w:val="00F772B6"/>
    <w:rsid w:val="00F77501"/>
    <w:rsid w:val="00F8068C"/>
    <w:rsid w:val="00F80C08"/>
    <w:rsid w:val="00F81044"/>
    <w:rsid w:val="00F81609"/>
    <w:rsid w:val="00F8276B"/>
    <w:rsid w:val="00F83982"/>
    <w:rsid w:val="00F83D80"/>
    <w:rsid w:val="00F83F8F"/>
    <w:rsid w:val="00F84929"/>
    <w:rsid w:val="00F84B9B"/>
    <w:rsid w:val="00F8501D"/>
    <w:rsid w:val="00F8513D"/>
    <w:rsid w:val="00F85484"/>
    <w:rsid w:val="00F8583D"/>
    <w:rsid w:val="00F85C95"/>
    <w:rsid w:val="00F86094"/>
    <w:rsid w:val="00F8619D"/>
    <w:rsid w:val="00F8750F"/>
    <w:rsid w:val="00F90788"/>
    <w:rsid w:val="00F9187A"/>
    <w:rsid w:val="00F91E44"/>
    <w:rsid w:val="00F9230F"/>
    <w:rsid w:val="00F9253B"/>
    <w:rsid w:val="00F93155"/>
    <w:rsid w:val="00F93786"/>
    <w:rsid w:val="00F93AD7"/>
    <w:rsid w:val="00F93B0E"/>
    <w:rsid w:val="00F9415E"/>
    <w:rsid w:val="00F9498D"/>
    <w:rsid w:val="00F95712"/>
    <w:rsid w:val="00F97441"/>
    <w:rsid w:val="00F97FB0"/>
    <w:rsid w:val="00FA043E"/>
    <w:rsid w:val="00FA209B"/>
    <w:rsid w:val="00FA2B05"/>
    <w:rsid w:val="00FA2E6E"/>
    <w:rsid w:val="00FA3180"/>
    <w:rsid w:val="00FA39FD"/>
    <w:rsid w:val="00FA3A94"/>
    <w:rsid w:val="00FA3FE9"/>
    <w:rsid w:val="00FA4523"/>
    <w:rsid w:val="00FA56A5"/>
    <w:rsid w:val="00FA5880"/>
    <w:rsid w:val="00FA5963"/>
    <w:rsid w:val="00FA5D74"/>
    <w:rsid w:val="00FA6AF3"/>
    <w:rsid w:val="00FA6C40"/>
    <w:rsid w:val="00FA7A9B"/>
    <w:rsid w:val="00FA7CD0"/>
    <w:rsid w:val="00FB002D"/>
    <w:rsid w:val="00FB0B5F"/>
    <w:rsid w:val="00FB0F2B"/>
    <w:rsid w:val="00FB1088"/>
    <w:rsid w:val="00FB10C8"/>
    <w:rsid w:val="00FB154D"/>
    <w:rsid w:val="00FB1D6F"/>
    <w:rsid w:val="00FB2581"/>
    <w:rsid w:val="00FB25B2"/>
    <w:rsid w:val="00FB2784"/>
    <w:rsid w:val="00FB29E9"/>
    <w:rsid w:val="00FB2EB3"/>
    <w:rsid w:val="00FB4B3E"/>
    <w:rsid w:val="00FB53A8"/>
    <w:rsid w:val="00FB6239"/>
    <w:rsid w:val="00FB6EEC"/>
    <w:rsid w:val="00FB7CA6"/>
    <w:rsid w:val="00FC01AB"/>
    <w:rsid w:val="00FC13E6"/>
    <w:rsid w:val="00FC1821"/>
    <w:rsid w:val="00FC27A4"/>
    <w:rsid w:val="00FC294E"/>
    <w:rsid w:val="00FC2CD1"/>
    <w:rsid w:val="00FC2F43"/>
    <w:rsid w:val="00FC305A"/>
    <w:rsid w:val="00FC30CA"/>
    <w:rsid w:val="00FC3988"/>
    <w:rsid w:val="00FC41C2"/>
    <w:rsid w:val="00FC430F"/>
    <w:rsid w:val="00FC4695"/>
    <w:rsid w:val="00FC4DE2"/>
    <w:rsid w:val="00FC5358"/>
    <w:rsid w:val="00FC536B"/>
    <w:rsid w:val="00FC5AE6"/>
    <w:rsid w:val="00FC5F66"/>
    <w:rsid w:val="00FC60C9"/>
    <w:rsid w:val="00FC7244"/>
    <w:rsid w:val="00FC7A0F"/>
    <w:rsid w:val="00FC7B48"/>
    <w:rsid w:val="00FC7F42"/>
    <w:rsid w:val="00FD0354"/>
    <w:rsid w:val="00FD0403"/>
    <w:rsid w:val="00FD1106"/>
    <w:rsid w:val="00FD1872"/>
    <w:rsid w:val="00FD24A1"/>
    <w:rsid w:val="00FD2D10"/>
    <w:rsid w:val="00FD2E11"/>
    <w:rsid w:val="00FD33F4"/>
    <w:rsid w:val="00FD4922"/>
    <w:rsid w:val="00FD4A35"/>
    <w:rsid w:val="00FD4B7B"/>
    <w:rsid w:val="00FD5932"/>
    <w:rsid w:val="00FD6358"/>
    <w:rsid w:val="00FD6AB2"/>
    <w:rsid w:val="00FE0183"/>
    <w:rsid w:val="00FE0295"/>
    <w:rsid w:val="00FE0A92"/>
    <w:rsid w:val="00FE1248"/>
    <w:rsid w:val="00FE1815"/>
    <w:rsid w:val="00FE20FD"/>
    <w:rsid w:val="00FE2E82"/>
    <w:rsid w:val="00FE3242"/>
    <w:rsid w:val="00FE36CC"/>
    <w:rsid w:val="00FE46AA"/>
    <w:rsid w:val="00FE4A4A"/>
    <w:rsid w:val="00FE6135"/>
    <w:rsid w:val="00FE69B0"/>
    <w:rsid w:val="00FF02FC"/>
    <w:rsid w:val="00FF0AB3"/>
    <w:rsid w:val="00FF1392"/>
    <w:rsid w:val="00FF1BFD"/>
    <w:rsid w:val="00FF280E"/>
    <w:rsid w:val="00FF3655"/>
    <w:rsid w:val="00FF39C1"/>
    <w:rsid w:val="00FF423C"/>
    <w:rsid w:val="00FF549B"/>
    <w:rsid w:val="00FF5DF2"/>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ind w:left="720"/>
      <w:contextualSpacing/>
    </w:pPr>
  </w:style>
  <w:style w:type="character" w:customStyle="1" w:styleId="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24CCBE4ED8F9FD3F89BFD203F97F305023843787BFC0758FD2EB5B08DE88BBDB493945CCB7FB3BB1O3D" TargetMode="External"/><Relationship Id="rId13" Type="http://schemas.openxmlformats.org/officeDocument/2006/relationships/hyperlink" Target="consultantplus://offline/ref=9024CCBE4ED8F9FD3F89BFD203F97F305020843386BCC0758FD2EB5B08DE88BBDB493945CCB7F93CB1O3D" TargetMode="External"/><Relationship Id="rId18" Type="http://schemas.openxmlformats.org/officeDocument/2006/relationships/hyperlink" Target="consultantplus://offline/ref=9024CCBE4ED8F9FD3F89BFD203F97F305022833E86BAC0758FD2EB5B08DE88BBDB493945CCB7F93DB1O7D" TargetMode="External"/><Relationship Id="rId26" Type="http://schemas.openxmlformats.org/officeDocument/2006/relationships/hyperlink" Target="consultantplus://offline/ref=9024CCBE4ED8F9FD3F89BFD203F97F305022803584BDC0758FD2EB5B08BDOED" TargetMode="External"/><Relationship Id="rId39" Type="http://schemas.openxmlformats.org/officeDocument/2006/relationships/hyperlink" Target="consultantplus://offline/ref=9024CCBE4ED8F9FD3F89BFD203F97F305022813085BDC0758FD2EB5B08DE88BBDB493945CCB6FD34B1O5D" TargetMode="External"/><Relationship Id="rId3" Type="http://schemas.openxmlformats.org/officeDocument/2006/relationships/webSettings" Target="webSettings.xml"/><Relationship Id="rId21" Type="http://schemas.openxmlformats.org/officeDocument/2006/relationships/hyperlink" Target="consultantplus://offline/ref=9024CCBE4ED8F9FD3F89BFD203F97F305022853284BEC0758FD2EB5B08BDOED" TargetMode="External"/><Relationship Id="rId34" Type="http://schemas.openxmlformats.org/officeDocument/2006/relationships/hyperlink" Target="consultantplus://offline/ref=9024CCBE4ED8F9FD3F89BFD203F97F305022873F81BEC0758FD2EB5B08DE88BBDB493945CCB7F93CB1O6D" TargetMode="External"/><Relationship Id="rId42" Type="http://schemas.openxmlformats.org/officeDocument/2006/relationships/hyperlink" Target="consultantplus://offline/ref=9024CCBE4ED8F9FD3F89BFD203F97F305022853E88BBC0758FD2EB5B08BDOED" TargetMode="External"/><Relationship Id="rId7" Type="http://schemas.openxmlformats.org/officeDocument/2006/relationships/hyperlink" Target="consultantplus://offline/ref=9024CCBE4ED8F9FD3F89BFD203F97F305023843787BFC0758FD2EB5B08DE88BBDB493945CCB7FB3BB1O3D" TargetMode="External"/><Relationship Id="rId12" Type="http://schemas.openxmlformats.org/officeDocument/2006/relationships/hyperlink" Target="consultantplus://offline/ref=9024CCBE4ED8F9FD3F89BFD203F97F305023833786B1C0758FD2EB5B08DE88BBDB493945CCB7F93CB1O1D" TargetMode="External"/><Relationship Id="rId17" Type="http://schemas.openxmlformats.org/officeDocument/2006/relationships/hyperlink" Target="consultantplus://offline/ref=9024CCBE4ED8F9FD3F89BFD203F97F305022843683B9C0758FD2EB5B08DE88BBDB493945CCB7F93FB1O0D" TargetMode="External"/><Relationship Id="rId25" Type="http://schemas.openxmlformats.org/officeDocument/2006/relationships/hyperlink" Target="consultantplus://offline/ref=9024CCBE4ED8F9FD3F89BFD203F97F305022873F81BEC0758FD2EB5B08DE88BBDB493945CCB7F93CB1O0D" TargetMode="External"/><Relationship Id="rId33" Type="http://schemas.openxmlformats.org/officeDocument/2006/relationships/hyperlink" Target="consultantplus://offline/ref=9024CCBE4ED8F9FD3F89BFD203F97F305022853E88BBC0758FD2EB5B08BDOED" TargetMode="External"/><Relationship Id="rId38" Type="http://schemas.openxmlformats.org/officeDocument/2006/relationships/hyperlink" Target="consultantplus://offline/ref=9024CCBE4ED8F9FD3F89BFD203F97F305720853E86B39D7F878BE759B0OFD"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024CCBE4ED8F9FD3F89BFD203F97F305022873F81BEC0758FD2EB5B08DE88BBDB493945CCB7F93DB1OBD" TargetMode="External"/><Relationship Id="rId20" Type="http://schemas.openxmlformats.org/officeDocument/2006/relationships/hyperlink" Target="consultantplus://offline/ref=9024CCBE4ED8F9FD3F89BFD203F97F3050268E3285BBC0758FD2EB5B08DE88BBDB493945CCB7F93DB1O5D" TargetMode="External"/><Relationship Id="rId29" Type="http://schemas.openxmlformats.org/officeDocument/2006/relationships/hyperlink" Target="consultantplus://offline/ref=9024CCBE4ED8F9FD3F89BFD203F97F305022873F81BEC0758FD2EB5B08DE88BBDB493945CCB7F93CB1O1D" TargetMode="External"/><Relationship Id="rId41" Type="http://schemas.openxmlformats.org/officeDocument/2006/relationships/hyperlink" Target="consultantplus://offline/ref=9024CCBE4ED8F9FD3F89BFD203F97F305023823F84BBC0758FD2EB5B08DE88BBDB493945CCB7FF3AB1O0D" TargetMode="External"/><Relationship Id="rId1" Type="http://schemas.openxmlformats.org/officeDocument/2006/relationships/styles" Target="styles.xml"/><Relationship Id="rId6" Type="http://schemas.openxmlformats.org/officeDocument/2006/relationships/hyperlink" Target="consultantplus://offline/ref=9024CCBE4ED8F9FD3F89BFD203F97F305022833E86BAC0758FD2EB5B08DE88BBDB493945CCB7F93DB1O7D" TargetMode="External"/><Relationship Id="rId11" Type="http://schemas.openxmlformats.org/officeDocument/2006/relationships/hyperlink" Target="consultantplus://offline/ref=9024CCBE4ED8F9FD3F89BFD203F97F305022803584BDC0758FD2EB5B08BDOED" TargetMode="External"/><Relationship Id="rId24" Type="http://schemas.openxmlformats.org/officeDocument/2006/relationships/hyperlink" Target="consultantplus://offline/ref=9024CCBE4ED8F9FD3F89BFD203F97F305022873F81BEC0758FD2EB5B08DE88BBDB493945CCB7F93CB1O2D" TargetMode="External"/><Relationship Id="rId32" Type="http://schemas.openxmlformats.org/officeDocument/2006/relationships/hyperlink" Target="consultantplus://offline/ref=9024CCBE4ED8F9FD3F89BFD203F97F305022853E88BBC0758FD2EB5B08BDOED" TargetMode="External"/><Relationship Id="rId37" Type="http://schemas.openxmlformats.org/officeDocument/2006/relationships/hyperlink" Target="consultantplus://offline/ref=9024CCBE4ED8F9FD3F89BFD203F97F3050228E3F81B8C0758FD2EB5B08BDOED" TargetMode="External"/><Relationship Id="rId40" Type="http://schemas.openxmlformats.org/officeDocument/2006/relationships/hyperlink" Target="consultantplus://offline/ref=9024CCBE4ED8F9FD3F89BFD203F97F305023803288B0C0758FD2EB5B08DE88BBDB493945CCB7F934B1O7D" TargetMode="External"/><Relationship Id="rId45" Type="http://schemas.openxmlformats.org/officeDocument/2006/relationships/fontTable" Target="fontTable.xml"/><Relationship Id="rId5" Type="http://schemas.openxmlformats.org/officeDocument/2006/relationships/hyperlink" Target="consultantplus://offline/ref=9024CCBE4ED8F9FD3F89BFD203F97F305022843683B9C0758FD2EB5B08DE88BBDB493945CCB7F93FB1O0D" TargetMode="External"/><Relationship Id="rId15" Type="http://schemas.openxmlformats.org/officeDocument/2006/relationships/hyperlink" Target="consultantplus://offline/ref=9024CCBE4ED8F9FD3F89BFD203F97F305022803584BDC0758FD2EB5B08BDOED" TargetMode="External"/><Relationship Id="rId23" Type="http://schemas.openxmlformats.org/officeDocument/2006/relationships/hyperlink" Target="consultantplus://offline/ref=9024CCBE4ED8F9FD3F89BFD203F97F305022803080BBC0758FD2EB5B08DE88BBDB493945CCB7F93CB1O1D" TargetMode="External"/><Relationship Id="rId28" Type="http://schemas.openxmlformats.org/officeDocument/2006/relationships/hyperlink" Target="consultantplus://offline/ref=9024CCBE4ED8F9FD3F89BFD203F97F305022843683B9C0758FD2EB5B08DE88BBDB493945CCB7F93FB1O0D" TargetMode="External"/><Relationship Id="rId36" Type="http://schemas.openxmlformats.org/officeDocument/2006/relationships/hyperlink" Target="consultantplus://offline/ref=9024CCBE4ED8F9FD3F89BFD203F97F305022873F81BEC0758FD2EB5B08DE88BBDB493945CCB7F93CB1O7D" TargetMode="External"/><Relationship Id="rId10" Type="http://schemas.openxmlformats.org/officeDocument/2006/relationships/hyperlink" Target="consultantplus://offline/ref=9024CCBE4ED8F9FD3F89BFD203F97F305023843787BFC0758FD2EB5B08BDOED" TargetMode="External"/><Relationship Id="rId19" Type="http://schemas.openxmlformats.org/officeDocument/2006/relationships/hyperlink" Target="consultantplus://offline/ref=9024CCBE4ED8F9FD3F89BFD203F97F305023843787BFC0758FD2EB5B08BDOED" TargetMode="External"/><Relationship Id="rId31" Type="http://schemas.openxmlformats.org/officeDocument/2006/relationships/hyperlink" Target="consultantplus://offline/ref=9024CCBE4ED8F9FD3F89BFD203F97F3050238E3581BFC0758FD2EB5B08BDOED" TargetMode="External"/><Relationship Id="rId44" Type="http://schemas.openxmlformats.org/officeDocument/2006/relationships/hyperlink" Target="consultantplus://offline/ref=9024CCBE4ED8F9FD3F89BFD203F97F305022803584BDC0758FD2EB5B08BDOED" TargetMode="External"/><Relationship Id="rId4" Type="http://schemas.openxmlformats.org/officeDocument/2006/relationships/hyperlink" Target="consultantplus://offline/ref=9024CCBE4ED8F9FD3F89BFD203F97F305022873F81BEC0758FD2EB5B08DE88BBDB493945CCB7F93DB1O7D" TargetMode="External"/><Relationship Id="rId9" Type="http://schemas.openxmlformats.org/officeDocument/2006/relationships/hyperlink" Target="consultantplus://offline/ref=9024CCBE4ED8F9FD3F89BFD203F97F3050228E3182BBC0758FD2EB5B08DE88BBDB493945CCB7F93CB1O6D" TargetMode="External"/><Relationship Id="rId14" Type="http://schemas.openxmlformats.org/officeDocument/2006/relationships/hyperlink" Target="consultantplus://offline/ref=9024CCBE4ED8F9FD3F89BFD203F97F305020843386BDC0758FD2EB5B08DE88BBDB493945CCB7F93CB1O3D" TargetMode="External"/><Relationship Id="rId22" Type="http://schemas.openxmlformats.org/officeDocument/2006/relationships/hyperlink" Target="consultantplus://offline/ref=9024CCBE4ED8F9FD3F89BFD203F97F305022833E86BAC0758FD2EB5B08DE88BBDB493945CCB7F93DB1O7D" TargetMode="External"/><Relationship Id="rId27" Type="http://schemas.openxmlformats.org/officeDocument/2006/relationships/hyperlink" Target="consultantplus://offline/ref=9024CCBE4ED8F9FD3F89BFD203F97F305022803584BDC0758FD2EB5B08BDOED" TargetMode="External"/><Relationship Id="rId30" Type="http://schemas.openxmlformats.org/officeDocument/2006/relationships/hyperlink" Target="consultantplus://offline/ref=9024CCBE4ED8F9FD3F89BFD203F97F305023843787BFC0758FD2EB5B08BDOED" TargetMode="External"/><Relationship Id="rId35" Type="http://schemas.openxmlformats.org/officeDocument/2006/relationships/hyperlink" Target="consultantplus://offline/ref=9024CCBE4ED8F9FD3F89BFD203F97F3050238E3581BFC0758FD2EB5B08BDOED" TargetMode="External"/><Relationship Id="rId43" Type="http://schemas.openxmlformats.org/officeDocument/2006/relationships/hyperlink" Target="consultantplus://offline/ref=9024CCBE4ED8F9FD3F89BFD203F97F305022803584BDC0758FD2EB5B08BD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9818</Words>
  <Characters>55967</Characters>
  <Application>Microsoft Office Word</Application>
  <DocSecurity>0</DocSecurity>
  <Lines>466</Lines>
  <Paragraphs>131</Paragraphs>
  <ScaleCrop>false</ScaleCrop>
  <Company/>
  <LinksUpToDate>false</LinksUpToDate>
  <CharactersWithSpaces>65654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PVS</cp:lastModifiedBy>
  <cp:revision>1</cp:revision>
  <dcterms:created xsi:type="dcterms:W3CDTF">2015-05-20T03:14:00Z</dcterms:created>
  <dcterms:modified xsi:type="dcterms:W3CDTF">2015-05-20T03:15:00Z</dcterms:modified>
</cp:coreProperties>
</file>