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4EC4" w:rsidRDefault="00FD4EC4" w:rsidP="00FD4EC4">
      <w:pPr>
        <w:spacing w:after="0" w:line="240" w:lineRule="auto"/>
        <w:jc w:val="center"/>
        <w:rPr>
          <w:rFonts w:ascii="Times New Roman" w:hAnsi="Times New Roman" w:cs="Times New Roman"/>
          <w:sz w:val="24"/>
          <w:szCs w:val="24"/>
        </w:rPr>
      </w:pPr>
    </w:p>
    <w:p w:rsidR="00FD4EC4" w:rsidRDefault="00FD4EC4" w:rsidP="00FD4E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Муниципальный архив Администрации Каргасокского района</w:t>
      </w:r>
    </w:p>
    <w:p w:rsidR="00FD4EC4" w:rsidRDefault="00FD4EC4" w:rsidP="00FD4EC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 Каргасок, ул. Красноармейская, д.89</w:t>
      </w:r>
    </w:p>
    <w:p w:rsidR="00FD4EC4" w:rsidRDefault="00FD4EC4" w:rsidP="00FD4EC4">
      <w:pPr>
        <w:spacing w:after="0" w:line="240" w:lineRule="auto"/>
        <w:jc w:val="center"/>
        <w:rPr>
          <w:rFonts w:ascii="Times New Roman" w:hAnsi="Times New Roman" w:cs="Times New Roman"/>
          <w:sz w:val="28"/>
          <w:szCs w:val="28"/>
        </w:rPr>
      </w:pPr>
    </w:p>
    <w:p w:rsidR="00FD4EC4" w:rsidRDefault="00FD4EC4" w:rsidP="00FD4EC4">
      <w:pPr>
        <w:spacing w:after="0" w:line="240" w:lineRule="auto"/>
        <w:jc w:val="center"/>
        <w:rPr>
          <w:rFonts w:ascii="Times New Roman" w:hAnsi="Times New Roman" w:cs="Times New Roman"/>
          <w:sz w:val="24"/>
          <w:szCs w:val="24"/>
        </w:rPr>
      </w:pPr>
    </w:p>
    <w:p w:rsidR="00FD4EC4" w:rsidRDefault="00FD4EC4" w:rsidP="00FD4EC4">
      <w:pPr>
        <w:spacing w:after="0" w:line="240" w:lineRule="auto"/>
        <w:jc w:val="center"/>
        <w:rPr>
          <w:rFonts w:ascii="Times New Roman" w:hAnsi="Times New Roman" w:cs="Times New Roman"/>
          <w:sz w:val="24"/>
          <w:szCs w:val="24"/>
        </w:rPr>
      </w:pPr>
    </w:p>
    <w:p w:rsidR="00FD4EC4" w:rsidRDefault="00FD4EC4" w:rsidP="00FD4EC4">
      <w:pPr>
        <w:spacing w:after="0" w:line="240" w:lineRule="auto"/>
        <w:jc w:val="center"/>
        <w:rPr>
          <w:rFonts w:ascii="Times New Roman" w:hAnsi="Times New Roman" w:cs="Times New Roman"/>
          <w:sz w:val="24"/>
          <w:szCs w:val="24"/>
        </w:rPr>
      </w:pPr>
    </w:p>
    <w:p w:rsidR="00FD4EC4" w:rsidRDefault="00FD4EC4" w:rsidP="00FD4EC4">
      <w:pPr>
        <w:spacing w:after="0" w:line="240" w:lineRule="auto"/>
        <w:jc w:val="center"/>
        <w:rPr>
          <w:rFonts w:asciiTheme="majorHAnsi" w:hAnsiTheme="majorHAnsi" w:cs="Times New Roman"/>
          <w:b/>
          <w:sz w:val="36"/>
          <w:szCs w:val="36"/>
        </w:rPr>
      </w:pPr>
      <w:r>
        <w:rPr>
          <w:rFonts w:asciiTheme="majorHAnsi" w:hAnsiTheme="majorHAnsi" w:cs="Times New Roman"/>
          <w:b/>
          <w:sz w:val="36"/>
          <w:szCs w:val="36"/>
        </w:rPr>
        <w:t xml:space="preserve">Лесопромышленный комплекс и лесные хозяйства </w:t>
      </w:r>
    </w:p>
    <w:p w:rsidR="00FD4EC4" w:rsidRDefault="00FD4EC4" w:rsidP="00FD4EC4">
      <w:pPr>
        <w:spacing w:after="0" w:line="240" w:lineRule="auto"/>
        <w:jc w:val="center"/>
        <w:rPr>
          <w:rFonts w:asciiTheme="majorHAnsi" w:hAnsiTheme="majorHAnsi" w:cs="Times New Roman"/>
          <w:b/>
          <w:sz w:val="36"/>
          <w:szCs w:val="36"/>
        </w:rPr>
      </w:pPr>
      <w:r>
        <w:rPr>
          <w:rFonts w:asciiTheme="majorHAnsi" w:hAnsiTheme="majorHAnsi" w:cs="Times New Roman"/>
          <w:b/>
          <w:sz w:val="36"/>
          <w:szCs w:val="36"/>
        </w:rPr>
        <w:t>Каргасокского района</w:t>
      </w:r>
    </w:p>
    <w:p w:rsidR="00FD4EC4" w:rsidRDefault="00FD4EC4" w:rsidP="00FD4EC4">
      <w:pPr>
        <w:spacing w:after="0" w:line="240" w:lineRule="auto"/>
        <w:jc w:val="center"/>
        <w:rPr>
          <w:rFonts w:ascii="Arial Black" w:hAnsi="Arial Black" w:cs="Times New Roman"/>
          <w:b/>
          <w:sz w:val="40"/>
          <w:szCs w:val="40"/>
        </w:rPr>
      </w:pPr>
    </w:p>
    <w:p w:rsidR="00FD4EC4" w:rsidRDefault="00FD4EC4" w:rsidP="00FD4EC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посвящается Дню работников леса</w:t>
      </w:r>
    </w:p>
    <w:p w:rsidR="00FD4EC4" w:rsidRDefault="00FD4EC4" w:rsidP="00FD4EC4">
      <w:pPr>
        <w:spacing w:after="0" w:line="240" w:lineRule="auto"/>
        <w:jc w:val="center"/>
        <w:rPr>
          <w:rFonts w:ascii="Times New Roman" w:hAnsi="Times New Roman" w:cs="Times New Roman"/>
          <w:sz w:val="40"/>
          <w:szCs w:val="40"/>
        </w:rPr>
      </w:pPr>
    </w:p>
    <w:p w:rsidR="00FD4EC4" w:rsidRDefault="00FD4EC4" w:rsidP="00FD4EC4">
      <w:pPr>
        <w:spacing w:after="0" w:line="240" w:lineRule="auto"/>
        <w:jc w:val="center"/>
        <w:rPr>
          <w:rFonts w:ascii="Times New Roman" w:hAnsi="Times New Roman" w:cs="Times New Roman"/>
          <w:sz w:val="28"/>
          <w:szCs w:val="28"/>
          <w:u w:val="single"/>
        </w:rPr>
      </w:pPr>
      <w:r>
        <w:rPr>
          <w:rFonts w:ascii="Times New Roman" w:hAnsi="Times New Roman" w:cs="Times New Roman"/>
          <w:sz w:val="28"/>
          <w:szCs w:val="28"/>
          <w:u w:val="single"/>
        </w:rPr>
        <w:t>(</w:t>
      </w:r>
      <w:r>
        <w:rPr>
          <w:rFonts w:ascii="Times New Roman" w:hAnsi="Times New Roman" w:cs="Times New Roman"/>
          <w:i/>
          <w:sz w:val="28"/>
          <w:szCs w:val="28"/>
          <w:u w:val="single"/>
        </w:rPr>
        <w:t>из рубрики «Архивные документы говорят»</w:t>
      </w:r>
      <w:r>
        <w:rPr>
          <w:rFonts w:ascii="Times New Roman" w:hAnsi="Times New Roman" w:cs="Times New Roman"/>
          <w:sz w:val="28"/>
          <w:szCs w:val="28"/>
          <w:u w:val="single"/>
        </w:rPr>
        <w:t>)</w:t>
      </w: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4457700" cy="38481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a:stretch>
                      <a:fillRect/>
                    </a:stretch>
                  </pic:blipFill>
                  <pic:spPr bwMode="auto">
                    <a:xfrm>
                      <a:off x="0" y="0"/>
                      <a:ext cx="4457700" cy="3848100"/>
                    </a:xfrm>
                    <a:prstGeom prst="rect">
                      <a:avLst/>
                    </a:prstGeom>
                    <a:noFill/>
                    <a:ln w="9525">
                      <a:noFill/>
                      <a:miter lim="800000"/>
                      <a:headEnd/>
                      <a:tailEnd/>
                    </a:ln>
                  </pic:spPr>
                </pic:pic>
              </a:graphicData>
            </a:graphic>
          </wp:inline>
        </w:drawing>
      </w:r>
    </w:p>
    <w:p w:rsidR="00FD4EC4" w:rsidRDefault="00FD4EC4" w:rsidP="00FD4EC4">
      <w:pPr>
        <w:spacing w:after="0" w:line="240" w:lineRule="auto"/>
        <w:jc w:val="center"/>
        <w:rPr>
          <w:rFonts w:ascii="Antique Olive Compact" w:hAnsi="Antique Olive Compact"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17 сентября 2017 год</w:t>
      </w: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spacing w:after="0" w:line="240" w:lineRule="auto"/>
        <w:jc w:val="center"/>
        <w:rPr>
          <w:rFonts w:ascii="Times New Roman" w:hAnsi="Times New Roman" w:cs="Times New Roman"/>
          <w:sz w:val="32"/>
          <w:szCs w:val="32"/>
        </w:rPr>
      </w:pPr>
    </w:p>
    <w:p w:rsidR="00FD4EC4" w:rsidRDefault="00FD4EC4" w:rsidP="00FD4EC4">
      <w:pPr>
        <w:rPr>
          <w:rFonts w:ascii="Times New Roman" w:hAnsi="Times New Roman" w:cs="Times New Roman"/>
          <w:b/>
          <w:sz w:val="24"/>
          <w:szCs w:val="24"/>
        </w:rPr>
      </w:pPr>
    </w:p>
    <w:p w:rsidR="00FD4EC4" w:rsidRDefault="00FD4EC4" w:rsidP="00FD4EC4">
      <w:pPr>
        <w:rPr>
          <w:rFonts w:ascii="Times New Roman" w:hAnsi="Times New Roman" w:cs="Times New Roman"/>
          <w:b/>
          <w:sz w:val="24"/>
          <w:szCs w:val="24"/>
        </w:rPr>
      </w:pPr>
    </w:p>
    <w:p w:rsidR="00F61F38" w:rsidRPr="00F61F38" w:rsidRDefault="00F61F38" w:rsidP="00F61F38">
      <w:pPr>
        <w:jc w:val="center"/>
        <w:rPr>
          <w:rFonts w:ascii="Times New Roman" w:hAnsi="Times New Roman" w:cs="Times New Roman"/>
          <w:b/>
          <w:sz w:val="24"/>
          <w:szCs w:val="24"/>
        </w:rPr>
      </w:pPr>
      <w:r>
        <w:rPr>
          <w:rFonts w:ascii="Times New Roman" w:hAnsi="Times New Roman" w:cs="Times New Roman"/>
          <w:b/>
          <w:sz w:val="24"/>
          <w:szCs w:val="24"/>
        </w:rPr>
        <w:lastRenderedPageBreak/>
        <w:t>Посвящается работникам леса</w:t>
      </w:r>
    </w:p>
    <w:p w:rsidR="00F61F38" w:rsidRDefault="00F61F38" w:rsidP="00D33287">
      <w:pPr>
        <w:pStyle w:val="a3"/>
        <w:jc w:val="both"/>
        <w:rPr>
          <w:rFonts w:ascii="Times New Roman" w:hAnsi="Times New Roman" w:cs="Times New Roman"/>
          <w:sz w:val="24"/>
          <w:szCs w:val="24"/>
        </w:rPr>
      </w:pPr>
      <w:r w:rsidRPr="00D33287">
        <w:rPr>
          <w:sz w:val="24"/>
          <w:szCs w:val="24"/>
        </w:rPr>
        <w:t xml:space="preserve">      </w:t>
      </w:r>
      <w:r w:rsidRPr="00D33287">
        <w:rPr>
          <w:rFonts w:ascii="Times New Roman" w:hAnsi="Times New Roman" w:cs="Times New Roman"/>
          <w:sz w:val="24"/>
          <w:szCs w:val="24"/>
        </w:rPr>
        <w:t xml:space="preserve">На земной поверхности порядка трети суши занимают леса, что в цифрах составляет 38 миллионов кв. км. Из них 8 миллионов кв. км принадлежит Российской Федерации. И это самые большие площади в мире. Особенно обширные зоны леса расположены в Сибири и Дальнем Востоке. Леса во все времена играли для человечества важную роль. Леса и сегодня активно используются человечеством. Поэтому </w:t>
      </w:r>
      <w:r w:rsidR="003231F3" w:rsidRPr="00D33287">
        <w:rPr>
          <w:rFonts w:ascii="Times New Roman" w:hAnsi="Times New Roman" w:cs="Times New Roman"/>
          <w:sz w:val="24"/>
          <w:szCs w:val="24"/>
        </w:rPr>
        <w:t>в Российской Федерации</w:t>
      </w:r>
      <w:r w:rsidRPr="00D33287">
        <w:rPr>
          <w:rFonts w:ascii="Times New Roman" w:hAnsi="Times New Roman" w:cs="Times New Roman"/>
          <w:sz w:val="24"/>
          <w:szCs w:val="24"/>
        </w:rPr>
        <w:t xml:space="preserve"> </w:t>
      </w:r>
      <w:r w:rsidR="003231F3" w:rsidRPr="00D33287">
        <w:rPr>
          <w:rFonts w:ascii="Times New Roman" w:hAnsi="Times New Roman" w:cs="Times New Roman"/>
          <w:sz w:val="24"/>
          <w:szCs w:val="24"/>
        </w:rPr>
        <w:t xml:space="preserve">есть </w:t>
      </w:r>
      <w:r w:rsidRPr="00D33287">
        <w:rPr>
          <w:rFonts w:ascii="Times New Roman" w:hAnsi="Times New Roman" w:cs="Times New Roman"/>
          <w:sz w:val="24"/>
          <w:szCs w:val="24"/>
        </w:rPr>
        <w:t>профессиональный праздник – День работников леса. Дата празднования намечена на третье воскресенье сентября, согласно указу Президиума Верховного Совета СССР от 01.10.1980 N 3018-X «О праздничных и памятных днях». В честь праздника мы, работники архива Каргасокского района, посвящ</w:t>
      </w:r>
      <w:r w:rsidR="00695B82">
        <w:rPr>
          <w:rFonts w:ascii="Times New Roman" w:hAnsi="Times New Roman" w:cs="Times New Roman"/>
          <w:sz w:val="24"/>
          <w:szCs w:val="24"/>
        </w:rPr>
        <w:t>аем свою статью труженикам леса</w:t>
      </w:r>
      <w:r w:rsidRPr="00D33287">
        <w:rPr>
          <w:rFonts w:ascii="Times New Roman" w:hAnsi="Times New Roman" w:cs="Times New Roman"/>
          <w:sz w:val="24"/>
          <w:szCs w:val="24"/>
        </w:rPr>
        <w:t>.</w:t>
      </w:r>
    </w:p>
    <w:p w:rsidR="0024574D" w:rsidRDefault="0024574D" w:rsidP="00D33287">
      <w:pPr>
        <w:pStyle w:val="a3"/>
        <w:jc w:val="both"/>
        <w:rPr>
          <w:rFonts w:ascii="Times New Roman" w:hAnsi="Times New Roman" w:cs="Times New Roman"/>
          <w:sz w:val="24"/>
          <w:szCs w:val="24"/>
        </w:rPr>
      </w:pPr>
    </w:p>
    <w:p w:rsidR="0024574D" w:rsidRDefault="0024574D" w:rsidP="00D33287">
      <w:pPr>
        <w:pStyle w:val="a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3950383"/>
            <wp:effectExtent l="19050" t="0" r="3175" b="0"/>
            <wp:docPr id="10" name="Рисунок 4" descr="C:\Documents and Settings\User2\Рабочий стол\лес\л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2\Рабочий стол\лес\лес.jpg"/>
                    <pic:cNvPicPr>
                      <a:picLocks noChangeAspect="1" noChangeArrowheads="1"/>
                    </pic:cNvPicPr>
                  </pic:nvPicPr>
                  <pic:blipFill>
                    <a:blip r:embed="rId8"/>
                    <a:srcRect/>
                    <a:stretch>
                      <a:fillRect/>
                    </a:stretch>
                  </pic:blipFill>
                  <pic:spPr bwMode="auto">
                    <a:xfrm>
                      <a:off x="0" y="0"/>
                      <a:ext cx="5940425" cy="3950383"/>
                    </a:xfrm>
                    <a:prstGeom prst="rect">
                      <a:avLst/>
                    </a:prstGeom>
                    <a:noFill/>
                    <a:ln w="9525">
                      <a:noFill/>
                      <a:miter lim="800000"/>
                      <a:headEnd/>
                      <a:tailEnd/>
                    </a:ln>
                  </pic:spPr>
                </pic:pic>
              </a:graphicData>
            </a:graphic>
          </wp:inline>
        </w:drawing>
      </w:r>
    </w:p>
    <w:p w:rsidR="0024574D" w:rsidRDefault="0024574D" w:rsidP="00D33287">
      <w:pPr>
        <w:pStyle w:val="a3"/>
        <w:jc w:val="both"/>
        <w:rPr>
          <w:rFonts w:ascii="Times New Roman" w:hAnsi="Times New Roman" w:cs="Times New Roman"/>
          <w:sz w:val="24"/>
          <w:szCs w:val="24"/>
        </w:rPr>
      </w:pPr>
    </w:p>
    <w:p w:rsidR="003231F3" w:rsidRPr="00D33287" w:rsidRDefault="00F61F38"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3B3864" w:rsidRPr="00D33287">
        <w:rPr>
          <w:rFonts w:ascii="Times New Roman" w:hAnsi="Times New Roman" w:cs="Times New Roman"/>
          <w:sz w:val="24"/>
          <w:szCs w:val="24"/>
        </w:rPr>
        <w:t xml:space="preserve">Лесная промышленность зародилась в нашей стране в далекие 30-е годы прошлого века. Наши края богаты не только ценной древесиной, но и реками, по которым можно сплавлять лес и доставлять его к месту назначения.  Чтобы заготавливать древесину в промышленных масштабах, требовалось создавать крупные предприятия. </w:t>
      </w:r>
    </w:p>
    <w:p w:rsidR="006562D8" w:rsidRDefault="00C90B2D" w:rsidP="006562D8">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3B3864" w:rsidRPr="00D33287">
        <w:rPr>
          <w:rFonts w:ascii="Times New Roman" w:hAnsi="Times New Roman" w:cs="Times New Roman"/>
          <w:sz w:val="24"/>
          <w:szCs w:val="24"/>
        </w:rPr>
        <w:t>Каргасок</w:t>
      </w:r>
      <w:r w:rsidR="003231F3" w:rsidRPr="00D33287">
        <w:rPr>
          <w:rFonts w:ascii="Times New Roman" w:hAnsi="Times New Roman" w:cs="Times New Roman"/>
          <w:sz w:val="24"/>
          <w:szCs w:val="24"/>
        </w:rPr>
        <w:t>ский леспромхоз (ЛПХ) Нарымского округа Западно-Сибирского края б</w:t>
      </w:r>
      <w:r w:rsidR="003B3864" w:rsidRPr="00D33287">
        <w:rPr>
          <w:rFonts w:ascii="Times New Roman" w:hAnsi="Times New Roman" w:cs="Times New Roman"/>
          <w:sz w:val="24"/>
          <w:szCs w:val="24"/>
        </w:rPr>
        <w:t>ыл организован 17 сентября 1935 года на основании приказа треста «Новосиблес».</w:t>
      </w:r>
      <w:r w:rsidR="006562D8">
        <w:rPr>
          <w:rFonts w:ascii="Times New Roman" w:hAnsi="Times New Roman" w:cs="Times New Roman"/>
          <w:sz w:val="24"/>
          <w:szCs w:val="24"/>
        </w:rPr>
        <w:t xml:space="preserve">      В 1935 году структура Каргасокского ЛПХ была такова: Алатаевский ЛЗП (399 работ</w:t>
      </w:r>
      <w:r w:rsidR="001F265D">
        <w:rPr>
          <w:rFonts w:ascii="Times New Roman" w:hAnsi="Times New Roman" w:cs="Times New Roman"/>
          <w:sz w:val="24"/>
          <w:szCs w:val="24"/>
        </w:rPr>
        <w:t>ающих), Пыжинский ЛЗП (387 работающих</w:t>
      </w:r>
      <w:r w:rsidR="006562D8">
        <w:rPr>
          <w:rFonts w:ascii="Times New Roman" w:hAnsi="Times New Roman" w:cs="Times New Roman"/>
          <w:sz w:val="24"/>
          <w:szCs w:val="24"/>
        </w:rPr>
        <w:t xml:space="preserve">), Корольский ЛЗП (520 работающих), Чузиковский ЛЗП (203 работающих), Нарымский шпалозавод (120 работающих).  </w:t>
      </w:r>
    </w:p>
    <w:p w:rsidR="006562D8" w:rsidRDefault="006562D8" w:rsidP="006562D8">
      <w:pPr>
        <w:pStyle w:val="a3"/>
        <w:jc w:val="both"/>
        <w:rPr>
          <w:rFonts w:ascii="Times New Roman" w:hAnsi="Times New Roman" w:cs="Times New Roman"/>
          <w:sz w:val="24"/>
          <w:szCs w:val="24"/>
        </w:rPr>
      </w:pPr>
      <w:r>
        <w:rPr>
          <w:rFonts w:ascii="Times New Roman" w:hAnsi="Times New Roman" w:cs="Times New Roman"/>
          <w:sz w:val="24"/>
          <w:szCs w:val="24"/>
        </w:rPr>
        <w:t xml:space="preserve">      Перед предприятиями ставились производственные задачи: в зимний период вести заготовку, разделку и вывозку древесины, а также переработку ее на Нарымском шпалозаводе, где работа шла в три смены, и план выпуска доводился до 7500 тысяч штук шпал в декаду. </w:t>
      </w:r>
    </w:p>
    <w:p w:rsidR="006562D8" w:rsidRDefault="00C90B2D" w:rsidP="006562D8">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3231F3" w:rsidRPr="00D33287">
        <w:rPr>
          <w:rFonts w:ascii="Times New Roman" w:hAnsi="Times New Roman" w:cs="Times New Roman"/>
          <w:sz w:val="24"/>
          <w:szCs w:val="24"/>
        </w:rPr>
        <w:t>С 22 октября 19</w:t>
      </w:r>
      <w:r w:rsidR="00695B82">
        <w:rPr>
          <w:rFonts w:ascii="Times New Roman" w:hAnsi="Times New Roman" w:cs="Times New Roman"/>
          <w:sz w:val="24"/>
          <w:szCs w:val="24"/>
        </w:rPr>
        <w:t xml:space="preserve">36 года </w:t>
      </w:r>
      <w:r w:rsidR="00AA1AB6" w:rsidRPr="00D33287">
        <w:rPr>
          <w:rFonts w:ascii="Times New Roman" w:hAnsi="Times New Roman" w:cs="Times New Roman"/>
          <w:sz w:val="24"/>
          <w:szCs w:val="24"/>
        </w:rPr>
        <w:t xml:space="preserve">леспромхоз </w:t>
      </w:r>
      <w:r w:rsidR="003231F3" w:rsidRPr="00D33287">
        <w:rPr>
          <w:rFonts w:ascii="Times New Roman" w:hAnsi="Times New Roman" w:cs="Times New Roman"/>
          <w:sz w:val="24"/>
          <w:szCs w:val="24"/>
        </w:rPr>
        <w:t>переименован в Каргасокский ЛПХ треста «Томлес» Нарымского округа Западно-Сибирского края</w:t>
      </w:r>
      <w:r w:rsidR="006562D8">
        <w:rPr>
          <w:rFonts w:ascii="Times New Roman" w:hAnsi="Times New Roman" w:cs="Times New Roman"/>
          <w:sz w:val="24"/>
          <w:szCs w:val="24"/>
        </w:rPr>
        <w:t xml:space="preserve">. </w:t>
      </w:r>
    </w:p>
    <w:p w:rsidR="00AA1AB6" w:rsidRDefault="00C90B2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AA1AB6" w:rsidRPr="00D33287">
        <w:rPr>
          <w:rFonts w:ascii="Times New Roman" w:hAnsi="Times New Roman" w:cs="Times New Roman"/>
          <w:sz w:val="24"/>
          <w:szCs w:val="24"/>
        </w:rPr>
        <w:t xml:space="preserve">С 13 августа 1944 года леспромхоз становится Каргасокским ЛПХ треста «Томлес» Каргасокского района Томской области. </w:t>
      </w:r>
    </w:p>
    <w:p w:rsidR="00855FFA" w:rsidRDefault="00855FFA" w:rsidP="00855FFA">
      <w:pPr>
        <w:pStyle w:val="a3"/>
        <w:jc w:val="both"/>
        <w:rPr>
          <w:rFonts w:ascii="Times New Roman" w:hAnsi="Times New Roman" w:cs="Times New Roman"/>
          <w:sz w:val="24"/>
          <w:szCs w:val="24"/>
        </w:rPr>
      </w:pPr>
      <w:r>
        <w:rPr>
          <w:rFonts w:ascii="Times New Roman" w:hAnsi="Times New Roman" w:cs="Times New Roman"/>
          <w:sz w:val="24"/>
          <w:szCs w:val="24"/>
        </w:rPr>
        <w:t xml:space="preserve">     На основании приказа треста «Томлес» № 303 от 31.12.1948 о разделении Нарымской сплавконторы выделяется Каргасокская сплавная контора, которая выполняла сплавные </w:t>
      </w:r>
      <w:r>
        <w:rPr>
          <w:rFonts w:ascii="Times New Roman" w:hAnsi="Times New Roman" w:cs="Times New Roman"/>
          <w:sz w:val="24"/>
          <w:szCs w:val="24"/>
        </w:rPr>
        <w:lastRenderedPageBreak/>
        <w:t xml:space="preserve">работы  по 27-ми большим и малым рекам, расположенным на территориях Парабельского, Пудинского, Парбигского, Каргасокского, Васюганского и Александровского районов. В составе сплавной конторы находилось 5 сплавных участков:  </w:t>
      </w:r>
      <w:r w:rsidR="00695B82">
        <w:rPr>
          <w:rFonts w:ascii="Times New Roman" w:hAnsi="Times New Roman" w:cs="Times New Roman"/>
          <w:sz w:val="24"/>
          <w:szCs w:val="24"/>
        </w:rPr>
        <w:t xml:space="preserve">   </w:t>
      </w:r>
      <w:r>
        <w:rPr>
          <w:rFonts w:ascii="Times New Roman" w:hAnsi="Times New Roman" w:cs="Times New Roman"/>
          <w:sz w:val="24"/>
          <w:szCs w:val="24"/>
        </w:rPr>
        <w:t xml:space="preserve">- Обской СУ и Вертикосский шпалозавод (с. Вертикос); </w:t>
      </w:r>
    </w:p>
    <w:p w:rsidR="00855FFA" w:rsidRDefault="00855FFA" w:rsidP="00855FFA">
      <w:pPr>
        <w:pStyle w:val="a3"/>
        <w:jc w:val="both"/>
        <w:rPr>
          <w:rFonts w:ascii="Times New Roman" w:hAnsi="Times New Roman" w:cs="Times New Roman"/>
          <w:sz w:val="24"/>
          <w:szCs w:val="24"/>
        </w:rPr>
      </w:pPr>
      <w:r>
        <w:rPr>
          <w:rFonts w:ascii="Times New Roman" w:hAnsi="Times New Roman" w:cs="Times New Roman"/>
          <w:sz w:val="24"/>
          <w:szCs w:val="24"/>
        </w:rPr>
        <w:t>- Пыжинский СУ и Канаскинский шпалозавод (с. Канаскино);</w:t>
      </w:r>
    </w:p>
    <w:p w:rsidR="00DD2860" w:rsidRDefault="00855FFA" w:rsidP="00855FFA">
      <w:pPr>
        <w:pStyle w:val="a3"/>
        <w:jc w:val="both"/>
        <w:rPr>
          <w:rFonts w:ascii="Times New Roman" w:hAnsi="Times New Roman" w:cs="Times New Roman"/>
          <w:sz w:val="24"/>
          <w:szCs w:val="24"/>
        </w:rPr>
      </w:pPr>
      <w:r>
        <w:rPr>
          <w:rFonts w:ascii="Times New Roman" w:hAnsi="Times New Roman" w:cs="Times New Roman"/>
          <w:sz w:val="24"/>
          <w:szCs w:val="24"/>
        </w:rPr>
        <w:t>- Пайдучинский СУ и Нарымский шпалозавод (с. Нарым);</w:t>
      </w:r>
      <w:r w:rsidR="00DD2860">
        <w:rPr>
          <w:rFonts w:ascii="Times New Roman" w:hAnsi="Times New Roman" w:cs="Times New Roman"/>
          <w:sz w:val="24"/>
          <w:szCs w:val="24"/>
        </w:rPr>
        <w:t xml:space="preserve"> </w:t>
      </w:r>
    </w:p>
    <w:p w:rsidR="00855FFA" w:rsidRDefault="00855FFA" w:rsidP="00855FFA">
      <w:pPr>
        <w:pStyle w:val="a3"/>
        <w:jc w:val="both"/>
        <w:rPr>
          <w:rFonts w:ascii="Times New Roman" w:hAnsi="Times New Roman" w:cs="Times New Roman"/>
          <w:sz w:val="24"/>
          <w:szCs w:val="24"/>
        </w:rPr>
      </w:pPr>
      <w:r>
        <w:rPr>
          <w:rFonts w:ascii="Times New Roman" w:hAnsi="Times New Roman" w:cs="Times New Roman"/>
          <w:sz w:val="24"/>
          <w:szCs w:val="24"/>
        </w:rPr>
        <w:t>- Васюганский СУ (с. Старо-Югино);</w:t>
      </w:r>
      <w:r w:rsidR="00DD2860">
        <w:rPr>
          <w:rFonts w:ascii="Times New Roman" w:hAnsi="Times New Roman" w:cs="Times New Roman"/>
          <w:sz w:val="24"/>
          <w:szCs w:val="24"/>
        </w:rPr>
        <w:t xml:space="preserve"> </w:t>
      </w:r>
      <w:r>
        <w:rPr>
          <w:rFonts w:ascii="Times New Roman" w:hAnsi="Times New Roman" w:cs="Times New Roman"/>
          <w:sz w:val="24"/>
          <w:szCs w:val="24"/>
        </w:rPr>
        <w:t>- Чузиковский СУ (с.Осипово).</w:t>
      </w:r>
    </w:p>
    <w:p w:rsidR="00DD2860" w:rsidRDefault="00695B82" w:rsidP="00D3328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855FFA">
        <w:rPr>
          <w:rFonts w:ascii="Times New Roman" w:hAnsi="Times New Roman" w:cs="Times New Roman"/>
          <w:sz w:val="24"/>
          <w:szCs w:val="24"/>
        </w:rPr>
        <w:t>В задачу сплавной конторы входило: приемка древесины о</w:t>
      </w:r>
      <w:r w:rsidR="006562D8">
        <w:rPr>
          <w:rFonts w:ascii="Times New Roman" w:hAnsi="Times New Roman" w:cs="Times New Roman"/>
          <w:sz w:val="24"/>
          <w:szCs w:val="24"/>
        </w:rPr>
        <w:t>т Каргасокского, Васюганского, П</w:t>
      </w:r>
      <w:r w:rsidR="00855FFA">
        <w:rPr>
          <w:rFonts w:ascii="Times New Roman" w:hAnsi="Times New Roman" w:cs="Times New Roman"/>
          <w:sz w:val="24"/>
          <w:szCs w:val="24"/>
        </w:rPr>
        <w:t>арабельского, и Колпашевского леспромхозов. Принятую древесину необходимо было сплотить, доставить на рейды и отгрузить на баржи потребителям. Длительное время проводили и молевой сплав древесины.</w:t>
      </w:r>
    </w:p>
    <w:p w:rsidR="0024574D" w:rsidRDefault="0024574D" w:rsidP="00D33287">
      <w:pPr>
        <w:pStyle w:val="a3"/>
        <w:jc w:val="both"/>
        <w:rPr>
          <w:rFonts w:ascii="Times New Roman" w:hAnsi="Times New Roman" w:cs="Times New Roman"/>
          <w:sz w:val="24"/>
          <w:szCs w:val="24"/>
        </w:rPr>
      </w:pPr>
    </w:p>
    <w:p w:rsidR="00DD2860" w:rsidRDefault="0024574D" w:rsidP="00D33287">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476875" cy="2314575"/>
            <wp:effectExtent l="19050" t="0" r="9525" b="0"/>
            <wp:docPr id="9" name="Рисунок 3" descr="C:\Documents and Settings\User2\Рабочий стол\лес\Лпк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2\Рабочий стол\лес\Лпк_10.jpg"/>
                    <pic:cNvPicPr>
                      <a:picLocks noChangeAspect="1" noChangeArrowheads="1"/>
                    </pic:cNvPicPr>
                  </pic:nvPicPr>
                  <pic:blipFill>
                    <a:blip r:embed="rId9"/>
                    <a:srcRect/>
                    <a:stretch>
                      <a:fillRect/>
                    </a:stretch>
                  </pic:blipFill>
                  <pic:spPr bwMode="auto">
                    <a:xfrm>
                      <a:off x="0" y="0"/>
                      <a:ext cx="5476875" cy="2314575"/>
                    </a:xfrm>
                    <a:prstGeom prst="rect">
                      <a:avLst/>
                    </a:prstGeom>
                    <a:noFill/>
                    <a:ln w="9525">
                      <a:noFill/>
                      <a:miter lim="800000"/>
                      <a:headEnd/>
                      <a:tailEnd/>
                    </a:ln>
                  </pic:spPr>
                </pic:pic>
              </a:graphicData>
            </a:graphic>
          </wp:inline>
        </w:drawing>
      </w:r>
    </w:p>
    <w:p w:rsidR="0024574D" w:rsidRDefault="0024574D" w:rsidP="00D33287">
      <w:pPr>
        <w:pStyle w:val="a3"/>
        <w:jc w:val="both"/>
        <w:rPr>
          <w:rFonts w:ascii="Times New Roman" w:hAnsi="Times New Roman" w:cs="Times New Roman"/>
          <w:sz w:val="24"/>
          <w:szCs w:val="24"/>
        </w:rPr>
      </w:pPr>
    </w:p>
    <w:p w:rsidR="00855FFA" w:rsidRDefault="0024574D" w:rsidP="00D33287">
      <w:pPr>
        <w:pStyle w:val="a3"/>
        <w:jc w:val="both"/>
        <w:rPr>
          <w:rFonts w:ascii="Times New Roman" w:hAnsi="Times New Roman" w:cs="Times New Roman"/>
          <w:sz w:val="24"/>
          <w:szCs w:val="24"/>
        </w:rPr>
      </w:pPr>
      <w:r>
        <w:rPr>
          <w:rFonts w:ascii="Times New Roman" w:hAnsi="Times New Roman" w:cs="Times New Roman"/>
          <w:sz w:val="24"/>
          <w:szCs w:val="24"/>
        </w:rPr>
        <w:t xml:space="preserve">     Ш</w:t>
      </w:r>
      <w:r w:rsidR="00855FFA">
        <w:rPr>
          <w:rFonts w:ascii="Times New Roman" w:hAnsi="Times New Roman" w:cs="Times New Roman"/>
          <w:sz w:val="24"/>
          <w:szCs w:val="24"/>
        </w:rPr>
        <w:t xml:space="preserve">палозаводы перерабатывали древесину в шпалу, шпальный брус и шпальную вырезку потребителям: </w:t>
      </w:r>
    </w:p>
    <w:p w:rsidR="00855FFA" w:rsidRDefault="00855FFA" w:rsidP="00D33287">
      <w:pPr>
        <w:pStyle w:val="a3"/>
        <w:jc w:val="both"/>
        <w:rPr>
          <w:rFonts w:ascii="Times New Roman" w:hAnsi="Times New Roman" w:cs="Times New Roman"/>
          <w:sz w:val="24"/>
          <w:szCs w:val="24"/>
        </w:rPr>
      </w:pPr>
      <w:r>
        <w:rPr>
          <w:rFonts w:ascii="Times New Roman" w:hAnsi="Times New Roman" w:cs="Times New Roman"/>
          <w:sz w:val="24"/>
          <w:szCs w:val="24"/>
        </w:rPr>
        <w:t xml:space="preserve">   - Томский ЛПК, Томский ДОК, </w:t>
      </w:r>
      <w:r w:rsidR="006562D8">
        <w:rPr>
          <w:rFonts w:ascii="Times New Roman" w:hAnsi="Times New Roman" w:cs="Times New Roman"/>
          <w:sz w:val="24"/>
          <w:szCs w:val="24"/>
        </w:rPr>
        <w:t>Могочинский лесозавод, карандашная фабрика, спичечная фабрика, 1-й и 2-й Новосибирские ЛПК, Томский шпалопропиточный завод, шахты Кузбаса, предприятия Казахстана, ряд предприятий г. Омска.</w:t>
      </w:r>
      <w:r>
        <w:rPr>
          <w:rFonts w:ascii="Times New Roman" w:hAnsi="Times New Roman" w:cs="Times New Roman"/>
          <w:sz w:val="24"/>
          <w:szCs w:val="24"/>
        </w:rPr>
        <w:t xml:space="preserve"> </w:t>
      </w:r>
    </w:p>
    <w:p w:rsidR="00BF02B3" w:rsidRDefault="006562D8" w:rsidP="00D33287">
      <w:pPr>
        <w:pStyle w:val="a3"/>
        <w:jc w:val="both"/>
        <w:rPr>
          <w:rFonts w:ascii="Times New Roman" w:hAnsi="Times New Roman" w:cs="Times New Roman"/>
          <w:sz w:val="24"/>
          <w:szCs w:val="24"/>
        </w:rPr>
      </w:pPr>
      <w:r>
        <w:rPr>
          <w:rFonts w:ascii="Times New Roman" w:hAnsi="Times New Roman" w:cs="Times New Roman"/>
          <w:sz w:val="24"/>
          <w:szCs w:val="24"/>
        </w:rPr>
        <w:t xml:space="preserve">     Каргасокский ЛПХ также как и сплавная контора за период своего существования несколько раз переименовывался и реорганизовывался.</w:t>
      </w:r>
      <w:r w:rsidR="00BF02B3">
        <w:rPr>
          <w:rFonts w:ascii="Times New Roman" w:hAnsi="Times New Roman" w:cs="Times New Roman"/>
          <w:sz w:val="24"/>
          <w:szCs w:val="24"/>
        </w:rPr>
        <w:t xml:space="preserve"> </w:t>
      </w:r>
    </w:p>
    <w:p w:rsidR="00BF02B3" w:rsidRDefault="00BF02B3" w:rsidP="00D33287">
      <w:pPr>
        <w:pStyle w:val="a3"/>
        <w:jc w:val="both"/>
        <w:rPr>
          <w:rFonts w:ascii="Times New Roman" w:hAnsi="Times New Roman" w:cs="Times New Roman"/>
          <w:sz w:val="24"/>
          <w:szCs w:val="24"/>
        </w:rPr>
      </w:pPr>
      <w:r>
        <w:rPr>
          <w:rFonts w:ascii="Times New Roman" w:hAnsi="Times New Roman" w:cs="Times New Roman"/>
          <w:sz w:val="24"/>
          <w:szCs w:val="24"/>
        </w:rPr>
        <w:t xml:space="preserve">     На основании приказа № 269 от 25.06.1974 по объединению «Томлеспром» происходит объединение Васюганского ЛПХ и Каргасокской сплавной конторы в одно предприятие – Каргасокский лесопромышленный комбинат.</w:t>
      </w:r>
    </w:p>
    <w:p w:rsidR="00C90B2D" w:rsidRPr="00D33287" w:rsidRDefault="00C90B2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AA1AB6" w:rsidRPr="00D33287">
        <w:rPr>
          <w:rFonts w:ascii="Times New Roman" w:hAnsi="Times New Roman" w:cs="Times New Roman"/>
          <w:sz w:val="24"/>
          <w:szCs w:val="24"/>
        </w:rPr>
        <w:t xml:space="preserve">С 1 июля 1976 года это - Каргасокский ордена «Знак Почета» лесопромышленный комбинат </w:t>
      </w:r>
      <w:r w:rsidRPr="00D33287">
        <w:rPr>
          <w:rFonts w:ascii="Times New Roman" w:hAnsi="Times New Roman" w:cs="Times New Roman"/>
          <w:sz w:val="24"/>
          <w:szCs w:val="24"/>
        </w:rPr>
        <w:t xml:space="preserve">(ЛПК) </w:t>
      </w:r>
      <w:r w:rsidR="00AA1AB6" w:rsidRPr="00D33287">
        <w:rPr>
          <w:rFonts w:ascii="Times New Roman" w:hAnsi="Times New Roman" w:cs="Times New Roman"/>
          <w:sz w:val="24"/>
          <w:szCs w:val="24"/>
        </w:rPr>
        <w:t>объединения «Томлеспром».</w:t>
      </w:r>
    </w:p>
    <w:p w:rsidR="00C90B2D" w:rsidRPr="00D33287" w:rsidRDefault="00C90B2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С августа 1991 года по июнь 1993 года - Каргасокский ордена «Знак Почета» лесопромышленный комбинат лесного концерна «Томлеспром». </w:t>
      </w:r>
    </w:p>
    <w:p w:rsidR="00B45A01" w:rsidRDefault="00C90B2D" w:rsidP="009C4135">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B45A01">
        <w:rPr>
          <w:rFonts w:ascii="Times New Roman" w:hAnsi="Times New Roman" w:cs="Times New Roman"/>
          <w:sz w:val="24"/>
          <w:szCs w:val="24"/>
        </w:rPr>
        <w:t>С момента организа</w:t>
      </w:r>
      <w:r w:rsidR="00695B82">
        <w:rPr>
          <w:rFonts w:ascii="Times New Roman" w:hAnsi="Times New Roman" w:cs="Times New Roman"/>
          <w:sz w:val="24"/>
          <w:szCs w:val="24"/>
        </w:rPr>
        <w:t>ции Каргасокского ЛПХ до Великой Отечественной войны</w:t>
      </w:r>
      <w:r w:rsidR="00B45A01">
        <w:rPr>
          <w:rFonts w:ascii="Times New Roman" w:hAnsi="Times New Roman" w:cs="Times New Roman"/>
          <w:sz w:val="24"/>
          <w:szCs w:val="24"/>
        </w:rPr>
        <w:t xml:space="preserve"> и </w:t>
      </w:r>
      <w:r w:rsidR="00A4697B">
        <w:rPr>
          <w:rFonts w:ascii="Times New Roman" w:hAnsi="Times New Roman" w:cs="Times New Roman"/>
          <w:sz w:val="24"/>
          <w:szCs w:val="24"/>
        </w:rPr>
        <w:t>в послевоенные годы</w:t>
      </w:r>
      <w:r w:rsidR="00B45A01">
        <w:rPr>
          <w:rFonts w:ascii="Times New Roman" w:hAnsi="Times New Roman" w:cs="Times New Roman"/>
          <w:sz w:val="24"/>
          <w:szCs w:val="24"/>
        </w:rPr>
        <w:t xml:space="preserve"> основными орудиями труда являлись поперечная пила, лучое и топор. Этими орудиями осуществлялась валка и разделка древесины. Вывозку заготовленной и разделанной по сортиментам древесины производили на лошадях. Для продления возможности пользования лесовозными дорогами их поливали водой.</w:t>
      </w:r>
    </w:p>
    <w:p w:rsidR="00575651" w:rsidRDefault="00B45A01" w:rsidP="009C4135">
      <w:pPr>
        <w:pStyle w:val="a3"/>
        <w:jc w:val="both"/>
        <w:rPr>
          <w:rFonts w:ascii="Times New Roman" w:hAnsi="Times New Roman" w:cs="Times New Roman"/>
          <w:sz w:val="24"/>
          <w:szCs w:val="24"/>
        </w:rPr>
      </w:pPr>
      <w:r>
        <w:rPr>
          <w:rFonts w:ascii="Times New Roman" w:hAnsi="Times New Roman" w:cs="Times New Roman"/>
          <w:sz w:val="24"/>
          <w:szCs w:val="24"/>
        </w:rPr>
        <w:t xml:space="preserve">     Первым шагом в послевоенные годы в вопросах механизации труда было появление газогенераторных </w:t>
      </w:r>
      <w:r w:rsidR="00575651">
        <w:rPr>
          <w:rFonts w:ascii="Times New Roman" w:hAnsi="Times New Roman" w:cs="Times New Roman"/>
          <w:sz w:val="24"/>
          <w:szCs w:val="24"/>
        </w:rPr>
        <w:t xml:space="preserve">на «чурочках-дровах» тракторов, автомобилей и катеров. Это было весьма значительным вкладом в развитие лесной отрасли района. </w:t>
      </w:r>
    </w:p>
    <w:p w:rsidR="00B45A01" w:rsidRDefault="00575651" w:rsidP="009C4135">
      <w:pPr>
        <w:pStyle w:val="a3"/>
        <w:jc w:val="both"/>
        <w:rPr>
          <w:rFonts w:ascii="Times New Roman" w:hAnsi="Times New Roman" w:cs="Times New Roman"/>
          <w:sz w:val="24"/>
          <w:szCs w:val="24"/>
        </w:rPr>
      </w:pPr>
      <w:r>
        <w:rPr>
          <w:rFonts w:ascii="Times New Roman" w:hAnsi="Times New Roman" w:cs="Times New Roman"/>
          <w:sz w:val="24"/>
          <w:szCs w:val="24"/>
        </w:rPr>
        <w:t xml:space="preserve">     В 1953 году впервые в районе на Сангальском ЛЗП стала использоваться бензопила «Дружба». С начала 70-х годов лесные предприятия района стали оснащаться высокопроизводительной техникой: трелевочными тракторами ТДТ-40, лесовозными машинами МАЗ-501, раскряжевку древесины производили электропилами. </w:t>
      </w:r>
    </w:p>
    <w:p w:rsidR="001F265D" w:rsidRDefault="0024574D" w:rsidP="009C4135">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F265D">
        <w:rPr>
          <w:rFonts w:ascii="Times New Roman" w:hAnsi="Times New Roman" w:cs="Times New Roman"/>
          <w:noProof/>
          <w:sz w:val="24"/>
          <w:szCs w:val="24"/>
        </w:rPr>
        <w:drawing>
          <wp:inline distT="0" distB="0" distL="0" distR="0">
            <wp:extent cx="4791075" cy="4457700"/>
            <wp:effectExtent l="19050" t="0" r="9525" b="0"/>
            <wp:docPr id="6" name="Рисунок 1" descr="C:\Documents and Settings\User2\Рабочий стол\лес\Лпк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2\Рабочий стол\лес\Лпк_6.jpg"/>
                    <pic:cNvPicPr>
                      <a:picLocks noChangeAspect="1" noChangeArrowheads="1"/>
                    </pic:cNvPicPr>
                  </pic:nvPicPr>
                  <pic:blipFill>
                    <a:blip r:embed="rId10"/>
                    <a:srcRect/>
                    <a:stretch>
                      <a:fillRect/>
                    </a:stretch>
                  </pic:blipFill>
                  <pic:spPr bwMode="auto">
                    <a:xfrm>
                      <a:off x="0" y="0"/>
                      <a:ext cx="4791075" cy="4457700"/>
                    </a:xfrm>
                    <a:prstGeom prst="rect">
                      <a:avLst/>
                    </a:prstGeom>
                    <a:noFill/>
                    <a:ln w="9525">
                      <a:noFill/>
                      <a:miter lim="800000"/>
                      <a:headEnd/>
                      <a:tailEnd/>
                    </a:ln>
                  </pic:spPr>
                </pic:pic>
              </a:graphicData>
            </a:graphic>
          </wp:inline>
        </w:drawing>
      </w:r>
    </w:p>
    <w:p w:rsidR="001F265D" w:rsidRDefault="001F265D" w:rsidP="009C4135">
      <w:pPr>
        <w:pStyle w:val="a3"/>
        <w:jc w:val="both"/>
        <w:rPr>
          <w:rFonts w:ascii="Times New Roman" w:hAnsi="Times New Roman" w:cs="Times New Roman"/>
          <w:sz w:val="24"/>
          <w:szCs w:val="24"/>
        </w:rPr>
      </w:pPr>
    </w:p>
    <w:p w:rsidR="0069462B" w:rsidRDefault="00575651" w:rsidP="009C4135">
      <w:pPr>
        <w:pStyle w:val="a3"/>
        <w:jc w:val="both"/>
        <w:rPr>
          <w:rFonts w:ascii="Times New Roman" w:hAnsi="Times New Roman" w:cs="Times New Roman"/>
          <w:sz w:val="24"/>
          <w:szCs w:val="24"/>
        </w:rPr>
      </w:pPr>
      <w:r>
        <w:rPr>
          <w:rFonts w:ascii="Times New Roman" w:hAnsi="Times New Roman" w:cs="Times New Roman"/>
          <w:sz w:val="24"/>
          <w:szCs w:val="24"/>
        </w:rPr>
        <w:t xml:space="preserve">   В последующие годы в лесосеках появилась мощная современная техника, благодаря которой почти на всех фазах работы практически был заменен ручной труд. На смену трелевочным тракторам</w:t>
      </w:r>
      <w:r w:rsidR="00681322">
        <w:rPr>
          <w:rFonts w:ascii="Times New Roman" w:hAnsi="Times New Roman" w:cs="Times New Roman"/>
          <w:sz w:val="24"/>
          <w:szCs w:val="24"/>
        </w:rPr>
        <w:t xml:space="preserve"> ТДТ-40 пришли более мощные ТДТ-75. На базе этой модели появились агрегаты ЛП-18 с гидрозахватом. Успешно внедрялись валочно-пакетирующие машины ЛП-19, сучкорезные машины ЛП-33. На вывозке работали мощные автомобили МАЗ-509.</w:t>
      </w:r>
    </w:p>
    <w:p w:rsidR="00F6375B" w:rsidRDefault="00F6375B" w:rsidP="009C4135">
      <w:pPr>
        <w:pStyle w:val="a3"/>
        <w:jc w:val="both"/>
        <w:rPr>
          <w:rFonts w:ascii="Times New Roman" w:hAnsi="Times New Roman" w:cs="Times New Roman"/>
          <w:sz w:val="24"/>
          <w:szCs w:val="24"/>
        </w:rPr>
      </w:pPr>
    </w:p>
    <w:p w:rsidR="001F265D" w:rsidRDefault="001F265D" w:rsidP="009C4135">
      <w:pPr>
        <w:pStyle w:val="a3"/>
        <w:jc w:val="both"/>
        <w:rPr>
          <w:rFonts w:ascii="Times New Roman" w:hAnsi="Times New Roman" w:cs="Times New Roman"/>
          <w:sz w:val="24"/>
          <w:szCs w:val="24"/>
        </w:rPr>
      </w:pPr>
    </w:p>
    <w:p w:rsidR="00851A1B" w:rsidRDefault="00851A1B" w:rsidP="009C413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5505450" cy="3000375"/>
            <wp:effectExtent l="19050" t="0" r="0" b="0"/>
            <wp:docPr id="11" name="Рисунок 5" descr="C:\Documents and Settings\User2\Рабочий стол\лес\Лпк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2\Рабочий стол\лес\Лпк_28.jpg"/>
                    <pic:cNvPicPr>
                      <a:picLocks noChangeAspect="1" noChangeArrowheads="1"/>
                    </pic:cNvPicPr>
                  </pic:nvPicPr>
                  <pic:blipFill>
                    <a:blip r:embed="rId11"/>
                    <a:srcRect/>
                    <a:stretch>
                      <a:fillRect/>
                    </a:stretch>
                  </pic:blipFill>
                  <pic:spPr bwMode="auto">
                    <a:xfrm>
                      <a:off x="0" y="0"/>
                      <a:ext cx="5507663" cy="3001581"/>
                    </a:xfrm>
                    <a:prstGeom prst="rect">
                      <a:avLst/>
                    </a:prstGeom>
                    <a:noFill/>
                    <a:ln w="9525">
                      <a:noFill/>
                      <a:miter lim="800000"/>
                      <a:headEnd/>
                      <a:tailEnd/>
                    </a:ln>
                  </pic:spPr>
                </pic:pic>
              </a:graphicData>
            </a:graphic>
          </wp:inline>
        </w:drawing>
      </w:r>
    </w:p>
    <w:p w:rsidR="00851A1B" w:rsidRDefault="00851A1B" w:rsidP="009C4135">
      <w:pPr>
        <w:pStyle w:val="a3"/>
        <w:jc w:val="both"/>
        <w:rPr>
          <w:rFonts w:ascii="Times New Roman" w:hAnsi="Times New Roman" w:cs="Times New Roman"/>
          <w:sz w:val="24"/>
          <w:szCs w:val="24"/>
        </w:rPr>
      </w:pPr>
    </w:p>
    <w:p w:rsidR="00851A1B" w:rsidRDefault="00851A1B" w:rsidP="009C4135">
      <w:pPr>
        <w:pStyle w:val="a3"/>
        <w:jc w:val="both"/>
        <w:rPr>
          <w:rFonts w:ascii="Times New Roman" w:hAnsi="Times New Roman" w:cs="Times New Roman"/>
          <w:sz w:val="24"/>
          <w:szCs w:val="24"/>
        </w:rPr>
      </w:pPr>
    </w:p>
    <w:p w:rsidR="00851A1B" w:rsidRDefault="00851A1B" w:rsidP="009C4135">
      <w:pPr>
        <w:pStyle w:val="a3"/>
        <w:jc w:val="both"/>
        <w:rPr>
          <w:rFonts w:ascii="Times New Roman" w:hAnsi="Times New Roman" w:cs="Times New Roman"/>
          <w:sz w:val="24"/>
          <w:szCs w:val="24"/>
        </w:rPr>
      </w:pPr>
    </w:p>
    <w:p w:rsidR="001F265D" w:rsidRDefault="001F265D" w:rsidP="009C4135">
      <w:pPr>
        <w:pStyle w:val="a3"/>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0425" cy="3419475"/>
            <wp:effectExtent l="19050" t="0" r="3175" b="0"/>
            <wp:docPr id="8" name="Рисунок 2" descr="C:\Documents and Settings\User2\Рабочий стол\лес\Лпк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2\Рабочий стол\лес\Лпк_27.jpg"/>
                    <pic:cNvPicPr>
                      <a:picLocks noChangeAspect="1" noChangeArrowheads="1"/>
                    </pic:cNvPicPr>
                  </pic:nvPicPr>
                  <pic:blipFill>
                    <a:blip r:embed="rId12"/>
                    <a:srcRect/>
                    <a:stretch>
                      <a:fillRect/>
                    </a:stretch>
                  </pic:blipFill>
                  <pic:spPr bwMode="auto">
                    <a:xfrm>
                      <a:off x="0" y="0"/>
                      <a:ext cx="5940425" cy="3419475"/>
                    </a:xfrm>
                    <a:prstGeom prst="rect">
                      <a:avLst/>
                    </a:prstGeom>
                    <a:noFill/>
                    <a:ln w="9525">
                      <a:noFill/>
                      <a:miter lim="800000"/>
                      <a:headEnd/>
                      <a:tailEnd/>
                    </a:ln>
                  </pic:spPr>
                </pic:pic>
              </a:graphicData>
            </a:graphic>
          </wp:inline>
        </w:drawing>
      </w:r>
    </w:p>
    <w:p w:rsidR="001F265D" w:rsidRDefault="001F265D" w:rsidP="009C4135">
      <w:pPr>
        <w:pStyle w:val="a3"/>
        <w:jc w:val="both"/>
        <w:rPr>
          <w:rFonts w:ascii="Times New Roman" w:hAnsi="Times New Roman" w:cs="Times New Roman"/>
          <w:sz w:val="24"/>
          <w:szCs w:val="24"/>
        </w:rPr>
      </w:pPr>
    </w:p>
    <w:p w:rsidR="00A4697B" w:rsidRDefault="001F265D" w:rsidP="009C413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0578E">
        <w:rPr>
          <w:rFonts w:ascii="Times New Roman" w:hAnsi="Times New Roman" w:cs="Times New Roman"/>
          <w:sz w:val="24"/>
          <w:szCs w:val="24"/>
        </w:rPr>
        <w:t xml:space="preserve"> </w:t>
      </w:r>
      <w:r w:rsidR="00FE7954">
        <w:rPr>
          <w:rFonts w:ascii="Times New Roman" w:hAnsi="Times New Roman" w:cs="Times New Roman"/>
          <w:sz w:val="24"/>
          <w:szCs w:val="24"/>
        </w:rPr>
        <w:t>Когда началось освоение нефтяных месторождений, лесники работали в тесной связи с нефтяниками</w:t>
      </w:r>
      <w:r w:rsidR="00A4697B">
        <w:rPr>
          <w:rFonts w:ascii="Times New Roman" w:hAnsi="Times New Roman" w:cs="Times New Roman"/>
          <w:sz w:val="24"/>
          <w:szCs w:val="24"/>
        </w:rPr>
        <w:t>: поставляли древесину для обустройства месторождений, прорубали трассы для нефте</w:t>
      </w:r>
      <w:r w:rsidR="00466FB3">
        <w:rPr>
          <w:rFonts w:ascii="Times New Roman" w:hAnsi="Times New Roman" w:cs="Times New Roman"/>
          <w:sz w:val="24"/>
          <w:szCs w:val="24"/>
        </w:rPr>
        <w:t>проводов</w:t>
      </w:r>
      <w:r w:rsidR="00A4697B">
        <w:rPr>
          <w:rFonts w:ascii="Times New Roman" w:hAnsi="Times New Roman" w:cs="Times New Roman"/>
          <w:sz w:val="24"/>
          <w:szCs w:val="24"/>
        </w:rPr>
        <w:t xml:space="preserve"> и газопроводов. </w:t>
      </w:r>
    </w:p>
    <w:p w:rsidR="009C4135" w:rsidRPr="00D33287" w:rsidRDefault="00A4697B" w:rsidP="009C4135">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FE7954">
        <w:rPr>
          <w:rFonts w:ascii="Times New Roman" w:hAnsi="Times New Roman" w:cs="Times New Roman"/>
          <w:sz w:val="24"/>
          <w:szCs w:val="24"/>
        </w:rPr>
        <w:t xml:space="preserve"> </w:t>
      </w:r>
      <w:r w:rsidR="00BF02B3">
        <w:rPr>
          <w:rFonts w:ascii="Times New Roman" w:hAnsi="Times New Roman" w:cs="Times New Roman"/>
          <w:sz w:val="24"/>
          <w:szCs w:val="24"/>
        </w:rPr>
        <w:t xml:space="preserve">Объемы год от года увеличивались. Об этом свидетельствуют следующие данные: в 1941г. ЛПХ заготовлял в пределах 50 тыс. куб. м., в 1960г. – 304 тыс. куб. м., </w:t>
      </w:r>
      <w:r w:rsidR="00B45A01">
        <w:rPr>
          <w:rFonts w:ascii="Times New Roman" w:hAnsi="Times New Roman" w:cs="Times New Roman"/>
          <w:sz w:val="24"/>
          <w:szCs w:val="24"/>
        </w:rPr>
        <w:t xml:space="preserve"> </w:t>
      </w:r>
      <w:r w:rsidR="00BF02B3">
        <w:rPr>
          <w:rFonts w:ascii="Times New Roman" w:hAnsi="Times New Roman" w:cs="Times New Roman"/>
          <w:sz w:val="24"/>
          <w:szCs w:val="24"/>
        </w:rPr>
        <w:t>в 1983г. – свыше 1млн.</w:t>
      </w:r>
      <w:r w:rsidR="00BF02B3" w:rsidRPr="00BF02B3">
        <w:rPr>
          <w:rFonts w:ascii="Times New Roman" w:hAnsi="Times New Roman" w:cs="Times New Roman"/>
          <w:sz w:val="24"/>
          <w:szCs w:val="24"/>
        </w:rPr>
        <w:t xml:space="preserve"> </w:t>
      </w:r>
      <w:r w:rsidR="00BF02B3">
        <w:rPr>
          <w:rFonts w:ascii="Times New Roman" w:hAnsi="Times New Roman" w:cs="Times New Roman"/>
          <w:sz w:val="24"/>
          <w:szCs w:val="24"/>
        </w:rPr>
        <w:t>куб. м.</w:t>
      </w:r>
      <w:r w:rsidR="00F62474">
        <w:rPr>
          <w:rFonts w:ascii="Times New Roman" w:hAnsi="Times New Roman" w:cs="Times New Roman"/>
          <w:sz w:val="24"/>
          <w:szCs w:val="24"/>
        </w:rPr>
        <w:t xml:space="preserve"> Такие объемы заготовки древесины сказались на сырьевой базе. Лесосеки вблизи поселков были истощены. Поэтому, начиная с 1973г. предприятие </w:t>
      </w:r>
      <w:r w:rsidR="00BF02B3">
        <w:rPr>
          <w:rFonts w:ascii="Times New Roman" w:hAnsi="Times New Roman" w:cs="Times New Roman"/>
          <w:sz w:val="24"/>
          <w:szCs w:val="24"/>
        </w:rPr>
        <w:t xml:space="preserve"> </w:t>
      </w:r>
      <w:r w:rsidR="00F62474">
        <w:rPr>
          <w:rFonts w:ascii="Times New Roman" w:hAnsi="Times New Roman" w:cs="Times New Roman"/>
          <w:sz w:val="24"/>
          <w:szCs w:val="24"/>
        </w:rPr>
        <w:t xml:space="preserve">перешло к вахтовому методу. В летний период </w:t>
      </w:r>
      <w:r w:rsidR="00695B82">
        <w:rPr>
          <w:rFonts w:ascii="Times New Roman" w:hAnsi="Times New Roman" w:cs="Times New Roman"/>
          <w:sz w:val="24"/>
          <w:szCs w:val="24"/>
        </w:rPr>
        <w:t xml:space="preserve">заготовку производили на вахтах. Но были  вахты и круглогодичного действия: «Пионерный», «Лугинецкая», «Южная» и другие. </w:t>
      </w:r>
      <w:r w:rsidR="003C3FAC">
        <w:rPr>
          <w:rFonts w:ascii="Times New Roman" w:hAnsi="Times New Roman" w:cs="Times New Roman"/>
          <w:sz w:val="24"/>
          <w:szCs w:val="24"/>
        </w:rPr>
        <w:t>Вахтовые поселки были созданы по рекам Тым, Васюган, Нюролька.</w:t>
      </w:r>
    </w:p>
    <w:p w:rsidR="00086BC5" w:rsidRPr="00D33287" w:rsidRDefault="00086BC5"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Каргасокский ЛПК по структуре состоял из 7 лесозаготовительных пунктов (ЛЗП), 4 сплавных участков (СУ) и ремонтно-эксплуатационной базы (РЭБ). </w:t>
      </w:r>
    </w:p>
    <w:p w:rsidR="00A61B7D" w:rsidRPr="00D33287" w:rsidRDefault="00A61B7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EB52C7" w:rsidRPr="00D33287">
        <w:rPr>
          <w:rFonts w:ascii="Times New Roman" w:hAnsi="Times New Roman" w:cs="Times New Roman"/>
          <w:sz w:val="24"/>
          <w:szCs w:val="24"/>
        </w:rPr>
        <w:t>Тымская группа участков включала</w:t>
      </w:r>
      <w:r w:rsidRPr="00D33287">
        <w:rPr>
          <w:rFonts w:ascii="Times New Roman" w:hAnsi="Times New Roman" w:cs="Times New Roman"/>
          <w:sz w:val="24"/>
          <w:szCs w:val="24"/>
        </w:rPr>
        <w:t xml:space="preserve"> в себя Среднетымский ЛЗП, Сангальский ЛЗП, Неготский ЛЗП, Тымский СУ, Усть-Тымский СУ, расположенные в </w:t>
      </w:r>
      <w:r w:rsidR="00466FB3">
        <w:rPr>
          <w:rFonts w:ascii="Times New Roman" w:hAnsi="Times New Roman" w:cs="Times New Roman"/>
          <w:sz w:val="24"/>
          <w:szCs w:val="24"/>
        </w:rPr>
        <w:t>бассейне реки Тым (приток  р.Обь</w:t>
      </w:r>
      <w:r w:rsidRPr="00D33287">
        <w:rPr>
          <w:rFonts w:ascii="Times New Roman" w:hAnsi="Times New Roman" w:cs="Times New Roman"/>
          <w:sz w:val="24"/>
          <w:szCs w:val="24"/>
        </w:rPr>
        <w:t>) и его притоках Сангалька и Косец.</w:t>
      </w:r>
    </w:p>
    <w:p w:rsidR="00A61B7D" w:rsidRPr="00D33287" w:rsidRDefault="00A61B7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Васюганская </w:t>
      </w:r>
      <w:r w:rsidR="00EB52C7" w:rsidRPr="00D33287">
        <w:rPr>
          <w:rFonts w:ascii="Times New Roman" w:hAnsi="Times New Roman" w:cs="Times New Roman"/>
          <w:sz w:val="24"/>
          <w:szCs w:val="24"/>
        </w:rPr>
        <w:t>группа участков включала</w:t>
      </w:r>
      <w:r w:rsidRPr="00D33287">
        <w:rPr>
          <w:rFonts w:ascii="Times New Roman" w:hAnsi="Times New Roman" w:cs="Times New Roman"/>
          <w:sz w:val="24"/>
          <w:szCs w:val="24"/>
        </w:rPr>
        <w:t xml:space="preserve"> в себя Тевризский ЛЗП, Нюрольский ЛЗП, Новоюгинский ЛЗП, Васюганский СУ</w:t>
      </w:r>
      <w:r w:rsidR="00EB52C7" w:rsidRPr="00D33287">
        <w:rPr>
          <w:rFonts w:ascii="Times New Roman" w:hAnsi="Times New Roman" w:cs="Times New Roman"/>
          <w:sz w:val="24"/>
          <w:szCs w:val="24"/>
        </w:rPr>
        <w:t>, расположенные в</w:t>
      </w:r>
      <w:r w:rsidRPr="00D33287">
        <w:rPr>
          <w:rFonts w:ascii="Times New Roman" w:hAnsi="Times New Roman" w:cs="Times New Roman"/>
          <w:sz w:val="24"/>
          <w:szCs w:val="24"/>
        </w:rPr>
        <w:t xml:space="preserve"> басс</w:t>
      </w:r>
      <w:r w:rsidR="00466FB3">
        <w:rPr>
          <w:rFonts w:ascii="Times New Roman" w:hAnsi="Times New Roman" w:cs="Times New Roman"/>
          <w:sz w:val="24"/>
          <w:szCs w:val="24"/>
        </w:rPr>
        <w:t>ейне реки Васюган (приток р. Обь</w:t>
      </w:r>
      <w:r w:rsidRPr="00D33287">
        <w:rPr>
          <w:rFonts w:ascii="Times New Roman" w:hAnsi="Times New Roman" w:cs="Times New Roman"/>
          <w:sz w:val="24"/>
          <w:szCs w:val="24"/>
        </w:rPr>
        <w:t>).</w:t>
      </w:r>
    </w:p>
    <w:p w:rsidR="00A61B7D" w:rsidRPr="00D33287" w:rsidRDefault="00A61B7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Обская </w:t>
      </w:r>
      <w:r w:rsidR="00EB52C7" w:rsidRPr="00D33287">
        <w:rPr>
          <w:rFonts w:ascii="Times New Roman" w:hAnsi="Times New Roman" w:cs="Times New Roman"/>
          <w:sz w:val="24"/>
          <w:szCs w:val="24"/>
        </w:rPr>
        <w:t>группа участков включала</w:t>
      </w:r>
      <w:r w:rsidRPr="00D33287">
        <w:rPr>
          <w:rFonts w:ascii="Times New Roman" w:hAnsi="Times New Roman" w:cs="Times New Roman"/>
          <w:sz w:val="24"/>
          <w:szCs w:val="24"/>
        </w:rPr>
        <w:t xml:space="preserve"> в себя Северный ЛЗП, Обской СУ, РЭБ </w:t>
      </w:r>
      <w:r w:rsidR="00466FB3">
        <w:rPr>
          <w:rFonts w:ascii="Times New Roman" w:hAnsi="Times New Roman" w:cs="Times New Roman"/>
          <w:sz w:val="24"/>
          <w:szCs w:val="24"/>
        </w:rPr>
        <w:t>флота, расположенные на реке Обь</w:t>
      </w:r>
      <w:r w:rsidRPr="00D33287">
        <w:rPr>
          <w:rFonts w:ascii="Times New Roman" w:hAnsi="Times New Roman" w:cs="Times New Roman"/>
          <w:sz w:val="24"/>
          <w:szCs w:val="24"/>
        </w:rPr>
        <w:t>.</w:t>
      </w:r>
    </w:p>
    <w:p w:rsidR="007F1631" w:rsidRDefault="00A61B7D" w:rsidP="00D33287">
      <w:pPr>
        <w:pStyle w:val="a3"/>
        <w:jc w:val="both"/>
        <w:rPr>
          <w:rFonts w:ascii="Times New Roman" w:hAnsi="Times New Roman" w:cs="Times New Roman"/>
          <w:sz w:val="24"/>
          <w:szCs w:val="24"/>
        </w:rPr>
      </w:pPr>
      <w:r w:rsidRPr="00D33287">
        <w:rPr>
          <w:rFonts w:ascii="Times New Roman" w:hAnsi="Times New Roman" w:cs="Times New Roman"/>
          <w:sz w:val="24"/>
          <w:szCs w:val="24"/>
        </w:rPr>
        <w:t xml:space="preserve">     </w:t>
      </w:r>
      <w:r w:rsidR="00C03051" w:rsidRPr="00D33287">
        <w:rPr>
          <w:rFonts w:ascii="Times New Roman" w:hAnsi="Times New Roman" w:cs="Times New Roman"/>
          <w:sz w:val="24"/>
          <w:szCs w:val="24"/>
        </w:rPr>
        <w:t xml:space="preserve">Каждый лесозаготовительный пункт и сплавные участки имели свои промышленные базы: </w:t>
      </w:r>
      <w:r w:rsidR="00D33287" w:rsidRPr="00D33287">
        <w:rPr>
          <w:rFonts w:ascii="Times New Roman" w:hAnsi="Times New Roman" w:cs="Times New Roman"/>
          <w:sz w:val="24"/>
          <w:szCs w:val="24"/>
        </w:rPr>
        <w:t xml:space="preserve">техника для заготовительных работ, вывозки леса, сплавных работ, </w:t>
      </w:r>
      <w:r w:rsidR="00C03051" w:rsidRPr="00D33287">
        <w:rPr>
          <w:rFonts w:ascii="Times New Roman" w:hAnsi="Times New Roman" w:cs="Times New Roman"/>
          <w:sz w:val="24"/>
          <w:szCs w:val="24"/>
        </w:rPr>
        <w:t>гаражи, котельные, электростанции, склады ГСМ, вертолетные площадки, отгрузочные причалы, лесоцеха для первичной распиловки древесины</w:t>
      </w:r>
      <w:r w:rsidR="008C0D46" w:rsidRPr="00D33287">
        <w:rPr>
          <w:rFonts w:ascii="Times New Roman" w:hAnsi="Times New Roman" w:cs="Times New Roman"/>
          <w:sz w:val="24"/>
          <w:szCs w:val="24"/>
        </w:rPr>
        <w:t xml:space="preserve">, в </w:t>
      </w:r>
      <w:r w:rsidR="00D33287" w:rsidRPr="00D33287">
        <w:rPr>
          <w:rFonts w:ascii="Times New Roman" w:hAnsi="Times New Roman" w:cs="Times New Roman"/>
          <w:sz w:val="24"/>
          <w:szCs w:val="24"/>
        </w:rPr>
        <w:t>сплавучастках – водные объекты: запани, отгрузочные рейды, брандвахты, крановое хозяйство, флот.</w:t>
      </w:r>
      <w:r w:rsidR="00AD0318">
        <w:rPr>
          <w:rFonts w:ascii="Times New Roman" w:hAnsi="Times New Roman" w:cs="Times New Roman"/>
          <w:sz w:val="24"/>
          <w:szCs w:val="24"/>
        </w:rPr>
        <w:t xml:space="preserve"> </w:t>
      </w:r>
      <w:r w:rsidR="007F1631">
        <w:rPr>
          <w:rFonts w:ascii="Times New Roman" w:hAnsi="Times New Roman" w:cs="Times New Roman"/>
          <w:sz w:val="24"/>
          <w:szCs w:val="24"/>
        </w:rPr>
        <w:t xml:space="preserve">Хозяйственная деятельность РЭБ распространяется на лесопункты и сплавучастки ЛПК: перевозка грузов в летний период флотом, в зимний период - автомобилями, доставка грузов из г. Томска, перевалочные работы, буксировка плотов по рекам Васюган и Тым к рейдам отгрузки. </w:t>
      </w:r>
      <w:r w:rsidR="002755AA">
        <w:rPr>
          <w:rFonts w:ascii="Times New Roman" w:hAnsi="Times New Roman" w:cs="Times New Roman"/>
          <w:sz w:val="24"/>
          <w:szCs w:val="24"/>
        </w:rPr>
        <w:t>В РЭБ имеется своя промысловая база: ремонтный цех, причал ЛПК, складские по</w:t>
      </w:r>
      <w:r w:rsidR="007F1631">
        <w:rPr>
          <w:rFonts w:ascii="Times New Roman" w:hAnsi="Times New Roman" w:cs="Times New Roman"/>
          <w:sz w:val="24"/>
          <w:szCs w:val="24"/>
        </w:rPr>
        <w:t>ме</w:t>
      </w:r>
      <w:r w:rsidR="002755AA">
        <w:rPr>
          <w:rFonts w:ascii="Times New Roman" w:hAnsi="Times New Roman" w:cs="Times New Roman"/>
          <w:sz w:val="24"/>
          <w:szCs w:val="24"/>
        </w:rPr>
        <w:t xml:space="preserve">щения, </w:t>
      </w:r>
      <w:r w:rsidR="007F1631">
        <w:rPr>
          <w:rFonts w:ascii="Times New Roman" w:hAnsi="Times New Roman" w:cs="Times New Roman"/>
          <w:sz w:val="24"/>
          <w:szCs w:val="24"/>
        </w:rPr>
        <w:t xml:space="preserve">гаражи для автомобилей. Кроме того, РЭБ имеет подсобное хозяйство по выращиванию свиней, лошадей. В целях снабжения ЛЗП, расположенных по р. Тым, сеном, травяной мукой, за РЭБом закреплены сельхозугодья площадью 5776 га в постоянное пользование. </w:t>
      </w:r>
    </w:p>
    <w:p w:rsidR="003C3FAC" w:rsidRDefault="003C3FAC" w:rsidP="003C3FA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33287">
        <w:rPr>
          <w:rFonts w:ascii="Times New Roman" w:hAnsi="Times New Roman" w:cs="Times New Roman"/>
          <w:sz w:val="24"/>
          <w:szCs w:val="24"/>
        </w:rPr>
        <w:t xml:space="preserve">Лесные массивы лесосырьевой базы Каргасокского ЛПК относятся к третьей группе равнинных лесов таежной зоны. Климат района расположения базы - континентальный со </w:t>
      </w:r>
      <w:r w:rsidRPr="00D33287">
        <w:rPr>
          <w:rFonts w:ascii="Times New Roman" w:hAnsi="Times New Roman" w:cs="Times New Roman"/>
          <w:sz w:val="24"/>
          <w:szCs w:val="24"/>
        </w:rPr>
        <w:lastRenderedPageBreak/>
        <w:t>сравнительно теплым летом и продолжительной зимой. Общая площадь лесосырьевой базы составляла 2 млн.368,1 тыс.</w:t>
      </w:r>
      <w:r>
        <w:rPr>
          <w:rFonts w:ascii="Times New Roman" w:hAnsi="Times New Roman" w:cs="Times New Roman"/>
          <w:sz w:val="24"/>
          <w:szCs w:val="24"/>
        </w:rPr>
        <w:t xml:space="preserve"> </w:t>
      </w:r>
      <w:r w:rsidRPr="00D33287">
        <w:rPr>
          <w:rFonts w:ascii="Times New Roman" w:hAnsi="Times New Roman" w:cs="Times New Roman"/>
          <w:sz w:val="24"/>
          <w:szCs w:val="24"/>
        </w:rPr>
        <w:t>га с общим запасом 273 млн. 778,7 тыс.</w:t>
      </w:r>
      <w:r>
        <w:rPr>
          <w:rFonts w:ascii="Times New Roman" w:hAnsi="Times New Roman" w:cs="Times New Roman"/>
          <w:sz w:val="24"/>
          <w:szCs w:val="24"/>
        </w:rPr>
        <w:t xml:space="preserve"> </w:t>
      </w:r>
      <w:r w:rsidRPr="00D33287">
        <w:rPr>
          <w:rFonts w:ascii="Times New Roman" w:hAnsi="Times New Roman" w:cs="Times New Roman"/>
          <w:sz w:val="24"/>
          <w:szCs w:val="24"/>
        </w:rPr>
        <w:t xml:space="preserve">куб.м., включая кедровые насаждения. </w:t>
      </w:r>
    </w:p>
    <w:p w:rsidR="00086BC5" w:rsidRPr="00D33287" w:rsidRDefault="003C3FAC" w:rsidP="003C3FAC">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C90B2D" w:rsidRPr="00D33287">
        <w:rPr>
          <w:rFonts w:ascii="Times New Roman" w:hAnsi="Times New Roman" w:cs="Times New Roman"/>
          <w:sz w:val="24"/>
          <w:szCs w:val="24"/>
        </w:rPr>
        <w:t xml:space="preserve">   </w:t>
      </w:r>
      <w:r w:rsidRPr="00D33287">
        <w:rPr>
          <w:rFonts w:ascii="Times New Roman" w:hAnsi="Times New Roman" w:cs="Times New Roman"/>
          <w:sz w:val="24"/>
          <w:szCs w:val="24"/>
        </w:rPr>
        <w:t>Лесопункты и вахты Каргасокского ЛПК вели лесозаготовки на территории Каргасокского, Тымского и Александровского лесхозов Томской области, а также в Нижне-Енисейском лесхозе Красноярского края.</w:t>
      </w:r>
      <w:r>
        <w:rPr>
          <w:rFonts w:ascii="Times New Roman" w:hAnsi="Times New Roman" w:cs="Times New Roman"/>
          <w:sz w:val="24"/>
          <w:szCs w:val="24"/>
        </w:rPr>
        <w:t xml:space="preserve"> </w:t>
      </w:r>
    </w:p>
    <w:p w:rsidR="0040578E" w:rsidRDefault="003C3FAC" w:rsidP="0040578E">
      <w:pPr>
        <w:pStyle w:val="a3"/>
        <w:jc w:val="both"/>
        <w:rPr>
          <w:rFonts w:ascii="Times New Roman" w:hAnsi="Times New Roman" w:cs="Times New Roman"/>
          <w:sz w:val="24"/>
          <w:szCs w:val="24"/>
        </w:rPr>
      </w:pPr>
      <w:r w:rsidRPr="0040578E">
        <w:rPr>
          <w:rFonts w:ascii="Times New Roman" w:hAnsi="Times New Roman" w:cs="Times New Roman"/>
        </w:rPr>
        <w:t xml:space="preserve">     </w:t>
      </w:r>
      <w:r w:rsidR="00C90B2D" w:rsidRPr="0040578E">
        <w:rPr>
          <w:rFonts w:ascii="Times New Roman" w:hAnsi="Times New Roman" w:cs="Times New Roman"/>
          <w:sz w:val="24"/>
          <w:szCs w:val="24"/>
        </w:rPr>
        <w:t>Практически 60 лет работал в Каргасокском районе славный лесопромышленный комбинат</w:t>
      </w:r>
      <w:r w:rsidR="00086BC5" w:rsidRPr="0040578E">
        <w:rPr>
          <w:rFonts w:ascii="Times New Roman" w:hAnsi="Times New Roman" w:cs="Times New Roman"/>
          <w:sz w:val="24"/>
          <w:szCs w:val="24"/>
        </w:rPr>
        <w:t>. За эти годы заготовлено, разделано и вывезено (сплавлено)</w:t>
      </w:r>
      <w:r w:rsidR="00C90B2D" w:rsidRPr="0040578E">
        <w:rPr>
          <w:rFonts w:ascii="Times New Roman" w:hAnsi="Times New Roman" w:cs="Times New Roman"/>
          <w:sz w:val="24"/>
          <w:szCs w:val="24"/>
        </w:rPr>
        <w:t xml:space="preserve"> было</w:t>
      </w:r>
      <w:r w:rsidR="00086BC5" w:rsidRPr="0040578E">
        <w:rPr>
          <w:rFonts w:ascii="Times New Roman" w:hAnsi="Times New Roman" w:cs="Times New Roman"/>
          <w:sz w:val="24"/>
          <w:szCs w:val="24"/>
        </w:rPr>
        <w:t xml:space="preserve"> очень много древесины, </w:t>
      </w:r>
      <w:r w:rsidRPr="0040578E">
        <w:rPr>
          <w:rFonts w:ascii="Times New Roman" w:hAnsi="Times New Roman" w:cs="Times New Roman"/>
          <w:sz w:val="24"/>
          <w:szCs w:val="24"/>
        </w:rPr>
        <w:t xml:space="preserve">лесорубами </w:t>
      </w:r>
      <w:r w:rsidR="00086BC5" w:rsidRPr="0040578E">
        <w:rPr>
          <w:rFonts w:ascii="Times New Roman" w:hAnsi="Times New Roman" w:cs="Times New Roman"/>
          <w:sz w:val="24"/>
          <w:szCs w:val="24"/>
        </w:rPr>
        <w:t>совершено много трудовых подвигов. Никто не считал</w:t>
      </w:r>
      <w:r w:rsidRPr="0040578E">
        <w:rPr>
          <w:rFonts w:ascii="Times New Roman" w:hAnsi="Times New Roman" w:cs="Times New Roman"/>
          <w:sz w:val="24"/>
          <w:szCs w:val="24"/>
        </w:rPr>
        <w:t>,</w:t>
      </w:r>
      <w:r w:rsidR="00086BC5" w:rsidRPr="0040578E">
        <w:rPr>
          <w:rFonts w:ascii="Times New Roman" w:hAnsi="Times New Roman" w:cs="Times New Roman"/>
          <w:sz w:val="24"/>
          <w:szCs w:val="24"/>
        </w:rPr>
        <w:t xml:space="preserve"> сколько человек трудилось в Каргасокском ЛПК за 60 лет, но всем понятно</w:t>
      </w:r>
      <w:r w:rsidRPr="0040578E">
        <w:rPr>
          <w:rFonts w:ascii="Times New Roman" w:hAnsi="Times New Roman" w:cs="Times New Roman"/>
          <w:sz w:val="24"/>
          <w:szCs w:val="24"/>
        </w:rPr>
        <w:t>,</w:t>
      </w:r>
      <w:r w:rsidR="00086BC5" w:rsidRPr="0040578E">
        <w:rPr>
          <w:rFonts w:ascii="Times New Roman" w:hAnsi="Times New Roman" w:cs="Times New Roman"/>
          <w:sz w:val="24"/>
          <w:szCs w:val="24"/>
        </w:rPr>
        <w:t xml:space="preserve"> что это огромная армия людей. </w:t>
      </w:r>
      <w:r w:rsidRPr="0040578E">
        <w:rPr>
          <w:rFonts w:ascii="Times New Roman" w:hAnsi="Times New Roman" w:cs="Times New Roman"/>
          <w:sz w:val="24"/>
          <w:szCs w:val="24"/>
        </w:rPr>
        <w:t>В 1970-1980 годы в ЛПК  трудилось</w:t>
      </w:r>
      <w:r w:rsidR="009C4135" w:rsidRPr="0040578E">
        <w:rPr>
          <w:rFonts w:ascii="Times New Roman" w:hAnsi="Times New Roman" w:cs="Times New Roman"/>
          <w:sz w:val="24"/>
          <w:szCs w:val="24"/>
        </w:rPr>
        <w:t xml:space="preserve"> более 3-х тысяч рабочих. </w:t>
      </w:r>
      <w:r w:rsidR="00086BC5" w:rsidRPr="0040578E">
        <w:rPr>
          <w:rFonts w:ascii="Times New Roman" w:hAnsi="Times New Roman" w:cs="Times New Roman"/>
          <w:sz w:val="24"/>
          <w:szCs w:val="24"/>
        </w:rPr>
        <w:t>Среди них были настоящие трудовые герои.</w:t>
      </w:r>
    </w:p>
    <w:p w:rsidR="00851A1B" w:rsidRDefault="00851A1B" w:rsidP="0040578E">
      <w:pPr>
        <w:pStyle w:val="a3"/>
        <w:jc w:val="both"/>
        <w:rPr>
          <w:rFonts w:ascii="Times New Roman" w:hAnsi="Times New Roman" w:cs="Times New Roman"/>
          <w:sz w:val="24"/>
          <w:szCs w:val="24"/>
        </w:rPr>
      </w:pPr>
    </w:p>
    <w:p w:rsidR="0030209D" w:rsidRDefault="00851A1B" w:rsidP="0040578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4695825" cy="3209925"/>
            <wp:effectExtent l="19050" t="0" r="9525" b="0"/>
            <wp:docPr id="12" name="Рисунок 6" descr="C:\Documents and Settings\User2\Рабочий стол\лес\Лпк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2\Рабочий стол\лес\Лпк_16.jpg"/>
                    <pic:cNvPicPr>
                      <a:picLocks noChangeAspect="1" noChangeArrowheads="1"/>
                    </pic:cNvPicPr>
                  </pic:nvPicPr>
                  <pic:blipFill>
                    <a:blip r:embed="rId13"/>
                    <a:srcRect/>
                    <a:stretch>
                      <a:fillRect/>
                    </a:stretch>
                  </pic:blipFill>
                  <pic:spPr bwMode="auto">
                    <a:xfrm>
                      <a:off x="0" y="0"/>
                      <a:ext cx="4695825" cy="3209925"/>
                    </a:xfrm>
                    <a:prstGeom prst="rect">
                      <a:avLst/>
                    </a:prstGeom>
                    <a:noFill/>
                    <a:ln w="9525">
                      <a:noFill/>
                      <a:miter lim="800000"/>
                      <a:headEnd/>
                      <a:tailEnd/>
                    </a:ln>
                  </pic:spPr>
                </pic:pic>
              </a:graphicData>
            </a:graphic>
          </wp:inline>
        </w:drawing>
      </w:r>
    </w:p>
    <w:p w:rsidR="0030209D" w:rsidRDefault="0030209D" w:rsidP="0040578E">
      <w:pPr>
        <w:pStyle w:val="a3"/>
        <w:jc w:val="both"/>
        <w:rPr>
          <w:rFonts w:ascii="Times New Roman" w:hAnsi="Times New Roman" w:cs="Times New Roman"/>
          <w:noProof/>
          <w:sz w:val="24"/>
          <w:szCs w:val="24"/>
        </w:rPr>
      </w:pPr>
    </w:p>
    <w:p w:rsidR="00851A1B" w:rsidRDefault="00851A1B" w:rsidP="0040578E">
      <w:pPr>
        <w:pStyle w:val="a3"/>
        <w:jc w:val="both"/>
        <w:rPr>
          <w:rFonts w:ascii="Times New Roman" w:hAnsi="Times New Roman" w:cs="Times New Roman"/>
          <w:noProof/>
          <w:sz w:val="24"/>
          <w:szCs w:val="24"/>
        </w:rPr>
      </w:pPr>
    </w:p>
    <w:p w:rsidR="00851A1B" w:rsidRDefault="00851A1B" w:rsidP="0040578E">
      <w:pPr>
        <w:pStyle w:val="a3"/>
        <w:jc w:val="both"/>
        <w:rPr>
          <w:rFonts w:ascii="Times New Roman" w:hAnsi="Times New Roman" w:cs="Times New Roman"/>
          <w:noProof/>
          <w:sz w:val="24"/>
          <w:szCs w:val="24"/>
        </w:rPr>
      </w:pPr>
    </w:p>
    <w:p w:rsidR="00851A1B" w:rsidRDefault="00851A1B" w:rsidP="0040578E">
      <w:pPr>
        <w:pStyle w:val="a3"/>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4619625" cy="3057525"/>
            <wp:effectExtent l="19050" t="0" r="9525" b="0"/>
            <wp:docPr id="13" name="Рисунок 7" descr="C:\Documents and Settings\User2\Рабочий стол\лес\_Бригада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2\Рабочий стол\лес\_Бригада copy.tif"/>
                    <pic:cNvPicPr>
                      <a:picLocks noChangeAspect="1" noChangeArrowheads="1"/>
                    </pic:cNvPicPr>
                  </pic:nvPicPr>
                  <pic:blipFill>
                    <a:blip r:embed="rId14"/>
                    <a:srcRect/>
                    <a:stretch>
                      <a:fillRect/>
                    </a:stretch>
                  </pic:blipFill>
                  <pic:spPr bwMode="auto">
                    <a:xfrm>
                      <a:off x="0" y="0"/>
                      <a:ext cx="4619625" cy="3057525"/>
                    </a:xfrm>
                    <a:prstGeom prst="rect">
                      <a:avLst/>
                    </a:prstGeom>
                    <a:noFill/>
                    <a:ln w="9525">
                      <a:noFill/>
                      <a:miter lim="800000"/>
                      <a:headEnd/>
                      <a:tailEnd/>
                    </a:ln>
                  </pic:spPr>
                </pic:pic>
              </a:graphicData>
            </a:graphic>
          </wp:inline>
        </w:drawing>
      </w:r>
    </w:p>
    <w:p w:rsidR="008504D6" w:rsidRDefault="008504D6" w:rsidP="0040578E">
      <w:pPr>
        <w:pStyle w:val="a3"/>
        <w:jc w:val="both"/>
        <w:rPr>
          <w:rFonts w:ascii="Times New Roman" w:hAnsi="Times New Roman" w:cs="Times New Roman"/>
          <w:noProof/>
          <w:sz w:val="24"/>
          <w:szCs w:val="24"/>
        </w:rPr>
      </w:pPr>
    </w:p>
    <w:p w:rsidR="00851A1B" w:rsidRDefault="0044271C" w:rsidP="0040578E">
      <w:pPr>
        <w:pStyle w:val="a3"/>
        <w:jc w:val="both"/>
        <w:rPr>
          <w:rFonts w:ascii="Times New Roman" w:hAnsi="Times New Roman" w:cs="Times New Roman"/>
          <w:noProof/>
          <w:sz w:val="24"/>
          <w:szCs w:val="24"/>
        </w:rPr>
      </w:pPr>
      <w:r>
        <w:rPr>
          <w:rFonts w:ascii="Times New Roman" w:hAnsi="Times New Roman" w:cs="Times New Roman"/>
          <w:noProof/>
          <w:sz w:val="24"/>
          <w:szCs w:val="24"/>
        </w:rPr>
        <w:t xml:space="preserve">         </w:t>
      </w:r>
    </w:p>
    <w:p w:rsidR="001557B4" w:rsidRDefault="0040578E" w:rsidP="0040578E">
      <w:pPr>
        <w:pStyle w:val="a3"/>
        <w:jc w:val="both"/>
        <w:rPr>
          <w:rFonts w:ascii="Times New Roman" w:hAnsi="Times New Roman" w:cs="Times New Roman"/>
          <w:sz w:val="24"/>
          <w:szCs w:val="24"/>
        </w:rPr>
      </w:pPr>
      <w:r w:rsidRPr="0040578E">
        <w:rPr>
          <w:rFonts w:ascii="Times New Roman" w:hAnsi="Times New Roman" w:cs="Times New Roman"/>
          <w:sz w:val="24"/>
          <w:szCs w:val="24"/>
        </w:rPr>
        <w:lastRenderedPageBreak/>
        <w:t xml:space="preserve">     </w:t>
      </w:r>
      <w:r w:rsidR="003C3FAC" w:rsidRPr="0040578E">
        <w:rPr>
          <w:rFonts w:ascii="Times New Roman" w:hAnsi="Times New Roman" w:cs="Times New Roman"/>
          <w:sz w:val="24"/>
          <w:szCs w:val="24"/>
        </w:rPr>
        <w:t>Анисимов Федор Григорьевич – один из директоров</w:t>
      </w:r>
      <w:r w:rsidRPr="0040578E">
        <w:rPr>
          <w:rFonts w:ascii="Times New Roman" w:hAnsi="Times New Roman" w:cs="Times New Roman"/>
          <w:sz w:val="24"/>
          <w:szCs w:val="24"/>
        </w:rPr>
        <w:t xml:space="preserve"> Каргасо</w:t>
      </w:r>
      <w:r w:rsidR="003C3FAC" w:rsidRPr="0040578E">
        <w:rPr>
          <w:rFonts w:ascii="Times New Roman" w:hAnsi="Times New Roman" w:cs="Times New Roman"/>
          <w:sz w:val="24"/>
          <w:szCs w:val="24"/>
        </w:rPr>
        <w:t>к</w:t>
      </w:r>
      <w:r w:rsidRPr="0040578E">
        <w:rPr>
          <w:rFonts w:ascii="Times New Roman" w:hAnsi="Times New Roman" w:cs="Times New Roman"/>
          <w:sz w:val="24"/>
          <w:szCs w:val="24"/>
        </w:rPr>
        <w:t>ск</w:t>
      </w:r>
      <w:r w:rsidR="003C3FAC" w:rsidRPr="0040578E">
        <w:rPr>
          <w:rFonts w:ascii="Times New Roman" w:hAnsi="Times New Roman" w:cs="Times New Roman"/>
          <w:sz w:val="24"/>
          <w:szCs w:val="24"/>
        </w:rPr>
        <w:t>ого ЛПХ</w:t>
      </w:r>
      <w:r w:rsidRPr="0040578E">
        <w:rPr>
          <w:rFonts w:ascii="Times New Roman" w:hAnsi="Times New Roman" w:cs="Times New Roman"/>
          <w:sz w:val="24"/>
          <w:szCs w:val="24"/>
        </w:rPr>
        <w:t>. В период его руководства в ЛПХ были освоены м</w:t>
      </w:r>
      <w:r>
        <w:rPr>
          <w:rFonts w:ascii="Times New Roman" w:hAnsi="Times New Roman" w:cs="Times New Roman"/>
          <w:sz w:val="24"/>
          <w:szCs w:val="24"/>
        </w:rPr>
        <w:t xml:space="preserve">ногие прогрессивные формы труда: движение двадцатитысячников, вахтовый метод лесозаготовок, укрупненные бригады, транспортные комплексы, сквозной комплекс. </w:t>
      </w:r>
      <w:r w:rsidRPr="0040578E">
        <w:rPr>
          <w:rFonts w:ascii="Times New Roman" w:hAnsi="Times New Roman" w:cs="Times New Roman"/>
          <w:sz w:val="24"/>
          <w:szCs w:val="24"/>
        </w:rPr>
        <w:t xml:space="preserve"> </w:t>
      </w:r>
    </w:p>
    <w:p w:rsidR="00766EB1" w:rsidRDefault="0040578E" w:rsidP="0040578E">
      <w:pPr>
        <w:pStyle w:val="a3"/>
        <w:jc w:val="both"/>
        <w:rPr>
          <w:rFonts w:ascii="Times New Roman" w:hAnsi="Times New Roman" w:cs="Times New Roman"/>
          <w:sz w:val="24"/>
          <w:szCs w:val="24"/>
        </w:rPr>
      </w:pPr>
      <w:r>
        <w:rPr>
          <w:rFonts w:ascii="Times New Roman" w:hAnsi="Times New Roman" w:cs="Times New Roman"/>
          <w:sz w:val="24"/>
          <w:szCs w:val="24"/>
        </w:rPr>
        <w:t xml:space="preserve">    Первую укрупненную бригаду </w:t>
      </w:r>
      <w:r w:rsidR="00766EB1">
        <w:rPr>
          <w:rFonts w:ascii="Times New Roman" w:hAnsi="Times New Roman" w:cs="Times New Roman"/>
          <w:sz w:val="24"/>
          <w:szCs w:val="24"/>
        </w:rPr>
        <w:t>в 1961 году в Сангальском ЛЗП возглав</w:t>
      </w:r>
      <w:r w:rsidR="0054226F">
        <w:rPr>
          <w:rFonts w:ascii="Times New Roman" w:hAnsi="Times New Roman" w:cs="Times New Roman"/>
          <w:sz w:val="24"/>
          <w:szCs w:val="24"/>
        </w:rPr>
        <w:t>ил Янышевский Владимир Павлович.</w:t>
      </w:r>
      <w:r w:rsidR="00766EB1">
        <w:rPr>
          <w:rFonts w:ascii="Times New Roman" w:hAnsi="Times New Roman" w:cs="Times New Roman"/>
          <w:sz w:val="24"/>
          <w:szCs w:val="24"/>
        </w:rPr>
        <w:t xml:space="preserve"> Соратник Янышевского В.П. – Мытниченко В.П. был делегатом 22 съезда КПСС, делегатом Верховного Совета РСФСР.</w:t>
      </w:r>
    </w:p>
    <w:p w:rsidR="005046AB" w:rsidRDefault="00766EB1" w:rsidP="0040578E">
      <w:pPr>
        <w:pStyle w:val="a3"/>
        <w:jc w:val="both"/>
        <w:rPr>
          <w:rFonts w:ascii="Times New Roman" w:hAnsi="Times New Roman" w:cs="Times New Roman"/>
          <w:sz w:val="24"/>
          <w:szCs w:val="24"/>
        </w:rPr>
      </w:pPr>
      <w:r>
        <w:rPr>
          <w:rFonts w:ascii="Times New Roman" w:hAnsi="Times New Roman" w:cs="Times New Roman"/>
          <w:sz w:val="24"/>
          <w:szCs w:val="24"/>
        </w:rPr>
        <w:t xml:space="preserve">    В историю ЛПХ вошла комсомольско-молодежная бригада, возглавляемая Юрием Михайловичем Тот-Оглы. Опыт сквозного комплекса на Новоюгинском ЛЗП, возглавляемый Ушаковым Юрием Кузьмичем, изучался и применялся на всех предприятиях лесной отрасли области. Задостигнутые успехи Ушаков Ю.К. был избран делегатом  27 съезда КПСС, являлся членом Томского обкома КПСС, депутатом Верховного Совета РСФСР, участником 11 Всемирного фестиваля молодежи и студентов на Кубе.</w:t>
      </w:r>
    </w:p>
    <w:p w:rsidR="005046AB" w:rsidRPr="0044271C" w:rsidRDefault="005046AB" w:rsidP="0040578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44271C">
        <w:rPr>
          <w:rFonts w:ascii="Times New Roman" w:hAnsi="Times New Roman" w:cs="Times New Roman"/>
          <w:sz w:val="24"/>
          <w:szCs w:val="24"/>
        </w:rPr>
        <w:t xml:space="preserve">Об успехах и заслуженной славе тружеников предприятия свидетельствуют государственные и правительственные награды. За период деятельности предприятия правительственных наград были удостоены: </w:t>
      </w:r>
    </w:p>
    <w:p w:rsidR="005046AB" w:rsidRPr="0044271C" w:rsidRDefault="005046AB" w:rsidP="0040578E">
      <w:pPr>
        <w:pStyle w:val="a3"/>
        <w:jc w:val="both"/>
        <w:rPr>
          <w:rFonts w:ascii="Times New Roman" w:hAnsi="Times New Roman" w:cs="Times New Roman"/>
          <w:sz w:val="24"/>
          <w:szCs w:val="24"/>
        </w:rPr>
      </w:pPr>
      <w:r w:rsidRPr="0044271C">
        <w:rPr>
          <w:rFonts w:ascii="Times New Roman" w:hAnsi="Times New Roman" w:cs="Times New Roman"/>
          <w:b/>
          <w:sz w:val="24"/>
          <w:szCs w:val="24"/>
        </w:rPr>
        <w:t xml:space="preserve">Героя Социалистического труда – </w:t>
      </w:r>
      <w:r w:rsidR="0054226F" w:rsidRPr="0044271C">
        <w:rPr>
          <w:rFonts w:ascii="Times New Roman" w:hAnsi="Times New Roman" w:cs="Times New Roman"/>
          <w:sz w:val="24"/>
          <w:szCs w:val="24"/>
        </w:rPr>
        <w:t xml:space="preserve">Янышевский Владимир Павлович – бригадир укрупненной бригады Сангальского ЛЗП;  </w:t>
      </w:r>
      <w:r w:rsidRPr="0044271C">
        <w:rPr>
          <w:rFonts w:ascii="Times New Roman" w:hAnsi="Times New Roman" w:cs="Times New Roman"/>
          <w:sz w:val="24"/>
          <w:szCs w:val="24"/>
        </w:rPr>
        <w:t xml:space="preserve">Усенко </w:t>
      </w:r>
      <w:r w:rsidR="001557B4" w:rsidRPr="0044271C">
        <w:rPr>
          <w:rFonts w:ascii="Times New Roman" w:hAnsi="Times New Roman" w:cs="Times New Roman"/>
          <w:sz w:val="24"/>
          <w:szCs w:val="24"/>
        </w:rPr>
        <w:t>Александр Иванович -</w:t>
      </w:r>
      <w:r w:rsidRPr="0044271C">
        <w:rPr>
          <w:rFonts w:ascii="Times New Roman" w:hAnsi="Times New Roman" w:cs="Times New Roman"/>
          <w:sz w:val="24"/>
          <w:szCs w:val="24"/>
        </w:rPr>
        <w:t xml:space="preserve"> бригадир по разделке древесины на нижнем складе Сангальского ЛЗП;</w:t>
      </w:r>
    </w:p>
    <w:p w:rsidR="001557B4" w:rsidRPr="0044271C" w:rsidRDefault="001557B4"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Орденом Ленина</w:t>
      </w:r>
      <w:r w:rsidRPr="0044271C">
        <w:rPr>
          <w:rFonts w:ascii="Times New Roman" w:hAnsi="Times New Roman" w:cs="Times New Roman"/>
          <w:sz w:val="24"/>
          <w:szCs w:val="24"/>
        </w:rPr>
        <w:t xml:space="preserve"> награждены десять тружеников предприятия: </w:t>
      </w:r>
      <w:r w:rsidR="0054226F" w:rsidRPr="0044271C">
        <w:rPr>
          <w:rFonts w:ascii="Times New Roman" w:hAnsi="Times New Roman" w:cs="Times New Roman"/>
          <w:sz w:val="24"/>
          <w:szCs w:val="24"/>
        </w:rPr>
        <w:t xml:space="preserve">Анисимов Федор Григорьевич, </w:t>
      </w:r>
      <w:r w:rsidRPr="0044271C">
        <w:rPr>
          <w:rFonts w:ascii="Times New Roman" w:hAnsi="Times New Roman" w:cs="Times New Roman"/>
          <w:sz w:val="24"/>
          <w:szCs w:val="24"/>
        </w:rPr>
        <w:t>Янышевский Владимир Павлович, Усенко Александр Иванович, Бахтеев Семен Хасанович, Власенко Тихон Васильевич, Гришаев Андрей Ефимович, Мельник Виктор Францевич, Нагин Анатолий Васильевич, Мартемьянов Григорий Ефимович, Перемитин Алексей Андриянович.</w:t>
      </w:r>
    </w:p>
    <w:p w:rsidR="001557B4" w:rsidRPr="0044271C" w:rsidRDefault="001557B4"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 xml:space="preserve">Орденом Октябрьской революции – </w:t>
      </w:r>
      <w:r w:rsidRPr="0044271C">
        <w:rPr>
          <w:rFonts w:ascii="Times New Roman" w:hAnsi="Times New Roman" w:cs="Times New Roman"/>
          <w:sz w:val="24"/>
          <w:szCs w:val="24"/>
        </w:rPr>
        <w:t>Анисимов Федор Григорьевич - директор Каргасокского ЛПХ;  Власенко Тихон Васильевич – бригадир малой комплексной бригады  Сангальского ЛЗП;</w:t>
      </w:r>
    </w:p>
    <w:p w:rsidR="001557B4" w:rsidRPr="0044271C" w:rsidRDefault="001557B4"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 xml:space="preserve">Орденом Трудового Красного Знамени – </w:t>
      </w:r>
      <w:r w:rsidRPr="0044271C">
        <w:rPr>
          <w:rFonts w:ascii="Times New Roman" w:hAnsi="Times New Roman" w:cs="Times New Roman"/>
          <w:sz w:val="24"/>
          <w:szCs w:val="24"/>
        </w:rPr>
        <w:t>11 человек. Среди них Доренский С.Т. – директор  Каргасокского ЛПХ;  Беспалько Б.А. - директор  Каргасокского орлена «знак Почета» ЛПК;  Усенко Александр Иванович, бригадир по разделке древесины на нижнем складе Сангальского ЛЗП; Нетягин Н.С. – крановщик Усть-Тымского сплавного участка;</w:t>
      </w:r>
    </w:p>
    <w:p w:rsidR="001557B4" w:rsidRPr="0044271C" w:rsidRDefault="001557B4"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Орденом «Дружба народов»</w:t>
      </w:r>
      <w:r w:rsidRPr="0044271C">
        <w:rPr>
          <w:rFonts w:ascii="Times New Roman" w:hAnsi="Times New Roman" w:cs="Times New Roman"/>
          <w:sz w:val="24"/>
          <w:szCs w:val="24"/>
        </w:rPr>
        <w:t xml:space="preserve"> - 4 человека, в том числе Кобелев Валерий Павлович - тракторист Новоюгинского ЛЗП;</w:t>
      </w:r>
    </w:p>
    <w:p w:rsidR="001557B4" w:rsidRPr="0044271C" w:rsidRDefault="0054226F"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Орденом «Знак Почета»</w:t>
      </w:r>
      <w:r w:rsidRPr="0044271C">
        <w:rPr>
          <w:rFonts w:ascii="Times New Roman" w:hAnsi="Times New Roman" w:cs="Times New Roman"/>
          <w:sz w:val="24"/>
          <w:szCs w:val="24"/>
        </w:rPr>
        <w:t xml:space="preserve"> награждены 32 члена коллектива предприятия. Среди них Доренский С.Т. -  директор  Каргасокского ЛПХ;  Мартемьянов Григорий Ефимович – кузнец Васюганского СУ; Патрин Семен Михайлович – главный механик мотофлота и многие другие.</w:t>
      </w:r>
    </w:p>
    <w:p w:rsidR="0054226F" w:rsidRPr="0044271C" w:rsidRDefault="0054226F" w:rsidP="001557B4">
      <w:pPr>
        <w:pStyle w:val="a3"/>
        <w:jc w:val="both"/>
        <w:rPr>
          <w:rFonts w:ascii="Times New Roman" w:hAnsi="Times New Roman" w:cs="Times New Roman"/>
          <w:b/>
          <w:sz w:val="24"/>
          <w:szCs w:val="24"/>
        </w:rPr>
      </w:pPr>
      <w:r w:rsidRPr="0044271C">
        <w:rPr>
          <w:rFonts w:ascii="Times New Roman" w:hAnsi="Times New Roman" w:cs="Times New Roman"/>
          <w:b/>
          <w:sz w:val="24"/>
          <w:szCs w:val="24"/>
        </w:rPr>
        <w:t>Орденом Трудовой Славы 3-й степени</w:t>
      </w:r>
      <w:r w:rsidRPr="0044271C">
        <w:rPr>
          <w:rFonts w:ascii="Times New Roman" w:hAnsi="Times New Roman" w:cs="Times New Roman"/>
          <w:sz w:val="24"/>
          <w:szCs w:val="24"/>
        </w:rPr>
        <w:t xml:space="preserve"> награждено 26 человек;</w:t>
      </w:r>
      <w:r w:rsidRPr="0044271C">
        <w:rPr>
          <w:rFonts w:ascii="Times New Roman" w:hAnsi="Times New Roman" w:cs="Times New Roman"/>
          <w:b/>
          <w:sz w:val="24"/>
          <w:szCs w:val="24"/>
        </w:rPr>
        <w:t xml:space="preserve"> </w:t>
      </w:r>
    </w:p>
    <w:p w:rsidR="0054226F" w:rsidRPr="0044271C" w:rsidRDefault="0054226F"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 xml:space="preserve">Орденом Трудовой Славы 2-й степени </w:t>
      </w:r>
      <w:r w:rsidRPr="0044271C">
        <w:rPr>
          <w:rFonts w:ascii="Times New Roman" w:hAnsi="Times New Roman" w:cs="Times New Roman"/>
          <w:sz w:val="24"/>
          <w:szCs w:val="24"/>
        </w:rPr>
        <w:t>награждены 2 человека;</w:t>
      </w:r>
    </w:p>
    <w:p w:rsidR="0054226F" w:rsidRPr="0044271C" w:rsidRDefault="0054226F"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 xml:space="preserve">Орденом Трудовой Славы 3-х степеней </w:t>
      </w:r>
      <w:r w:rsidRPr="0044271C">
        <w:rPr>
          <w:rFonts w:ascii="Times New Roman" w:hAnsi="Times New Roman" w:cs="Times New Roman"/>
          <w:sz w:val="24"/>
          <w:szCs w:val="24"/>
        </w:rPr>
        <w:t>награжден Сальков Леонид Петрович, механизатор Васюганского СУ;</w:t>
      </w:r>
    </w:p>
    <w:p w:rsidR="0054226F" w:rsidRPr="0044271C" w:rsidRDefault="00FE7954" w:rsidP="001557B4">
      <w:pPr>
        <w:pStyle w:val="a3"/>
        <w:jc w:val="both"/>
        <w:rPr>
          <w:rFonts w:ascii="Times New Roman" w:hAnsi="Times New Roman" w:cs="Times New Roman"/>
          <w:sz w:val="24"/>
          <w:szCs w:val="24"/>
        </w:rPr>
      </w:pPr>
      <w:r w:rsidRPr="0044271C">
        <w:rPr>
          <w:rFonts w:ascii="Times New Roman" w:hAnsi="Times New Roman" w:cs="Times New Roman"/>
          <w:b/>
          <w:sz w:val="24"/>
          <w:szCs w:val="24"/>
        </w:rPr>
        <w:t>Медалью</w:t>
      </w:r>
      <w:r w:rsidR="0054226F" w:rsidRPr="0044271C">
        <w:rPr>
          <w:rFonts w:ascii="Times New Roman" w:hAnsi="Times New Roman" w:cs="Times New Roman"/>
          <w:b/>
          <w:sz w:val="24"/>
          <w:szCs w:val="24"/>
        </w:rPr>
        <w:t xml:space="preserve"> «За трудовую доблесть»</w:t>
      </w:r>
      <w:r w:rsidRPr="0044271C">
        <w:rPr>
          <w:rFonts w:ascii="Times New Roman" w:hAnsi="Times New Roman" w:cs="Times New Roman"/>
          <w:sz w:val="24"/>
          <w:szCs w:val="24"/>
        </w:rPr>
        <w:t xml:space="preserve"> - 39 тружеников</w:t>
      </w:r>
      <w:r w:rsidR="0054226F" w:rsidRPr="0044271C">
        <w:rPr>
          <w:rFonts w:ascii="Times New Roman" w:hAnsi="Times New Roman" w:cs="Times New Roman"/>
          <w:sz w:val="24"/>
          <w:szCs w:val="24"/>
        </w:rPr>
        <w:t xml:space="preserve"> предприятия;</w:t>
      </w:r>
    </w:p>
    <w:p w:rsidR="00FE7954" w:rsidRPr="0044271C" w:rsidRDefault="00FE7954" w:rsidP="00FE7954">
      <w:pPr>
        <w:pStyle w:val="a3"/>
        <w:jc w:val="both"/>
        <w:rPr>
          <w:rFonts w:ascii="Times New Roman" w:hAnsi="Times New Roman" w:cs="Times New Roman"/>
          <w:sz w:val="24"/>
          <w:szCs w:val="24"/>
        </w:rPr>
      </w:pPr>
      <w:r w:rsidRPr="0044271C">
        <w:rPr>
          <w:rFonts w:ascii="Times New Roman" w:hAnsi="Times New Roman" w:cs="Times New Roman"/>
          <w:b/>
          <w:sz w:val="24"/>
          <w:szCs w:val="24"/>
        </w:rPr>
        <w:t>Медалью «За трудовое отличие»</w:t>
      </w:r>
      <w:r w:rsidRPr="0044271C">
        <w:rPr>
          <w:rFonts w:ascii="Times New Roman" w:hAnsi="Times New Roman" w:cs="Times New Roman"/>
          <w:sz w:val="24"/>
          <w:szCs w:val="24"/>
        </w:rPr>
        <w:t xml:space="preserve"> - 32 труженика предприятия;</w:t>
      </w:r>
    </w:p>
    <w:p w:rsidR="00FE7954" w:rsidRPr="0044271C" w:rsidRDefault="00FE7954" w:rsidP="00FE7954">
      <w:pPr>
        <w:pStyle w:val="a3"/>
        <w:jc w:val="both"/>
        <w:rPr>
          <w:rFonts w:ascii="Times New Roman" w:hAnsi="Times New Roman" w:cs="Times New Roman"/>
          <w:sz w:val="24"/>
          <w:szCs w:val="24"/>
        </w:rPr>
      </w:pPr>
      <w:r w:rsidRPr="0044271C">
        <w:rPr>
          <w:rFonts w:ascii="Times New Roman" w:hAnsi="Times New Roman" w:cs="Times New Roman"/>
          <w:b/>
          <w:sz w:val="24"/>
          <w:szCs w:val="24"/>
        </w:rPr>
        <w:t>Медалью «За освоение недр и развитие нефтегазового комплекса Западной Сибири»</w:t>
      </w:r>
      <w:r w:rsidRPr="0044271C">
        <w:rPr>
          <w:rFonts w:ascii="Times New Roman" w:hAnsi="Times New Roman" w:cs="Times New Roman"/>
          <w:sz w:val="24"/>
          <w:szCs w:val="24"/>
        </w:rPr>
        <w:t xml:space="preserve"> - 12 тружеников предприятия.</w:t>
      </w:r>
    </w:p>
    <w:p w:rsidR="00A4697B" w:rsidRPr="0044271C" w:rsidRDefault="00FE7954" w:rsidP="0040578E">
      <w:pPr>
        <w:pStyle w:val="a3"/>
        <w:jc w:val="both"/>
        <w:rPr>
          <w:rFonts w:ascii="Times New Roman" w:hAnsi="Times New Roman" w:cs="Times New Roman"/>
          <w:sz w:val="24"/>
          <w:szCs w:val="24"/>
        </w:rPr>
      </w:pPr>
      <w:r w:rsidRPr="0044271C">
        <w:rPr>
          <w:rFonts w:ascii="Times New Roman" w:hAnsi="Times New Roman" w:cs="Times New Roman"/>
          <w:b/>
          <w:sz w:val="24"/>
          <w:szCs w:val="24"/>
        </w:rPr>
        <w:t>Медалью «Ветеран труда»</w:t>
      </w:r>
      <w:r w:rsidRPr="0044271C">
        <w:rPr>
          <w:rFonts w:ascii="Times New Roman" w:hAnsi="Times New Roman" w:cs="Times New Roman"/>
          <w:sz w:val="24"/>
          <w:szCs w:val="24"/>
        </w:rPr>
        <w:t xml:space="preserve"> - 987 тружеников предприятия.</w:t>
      </w:r>
    </w:p>
    <w:p w:rsidR="006B6D1A" w:rsidRDefault="006B6D1A" w:rsidP="006B6D1A">
      <w:pPr>
        <w:pStyle w:val="a3"/>
        <w:jc w:val="both"/>
        <w:rPr>
          <w:rFonts w:ascii="Times New Roman" w:hAnsi="Times New Roman" w:cs="Times New Roman"/>
          <w:sz w:val="24"/>
          <w:szCs w:val="24"/>
        </w:rPr>
      </w:pPr>
      <w:r>
        <w:rPr>
          <w:rFonts w:ascii="Times New Roman" w:hAnsi="Times New Roman" w:cs="Times New Roman"/>
          <w:sz w:val="24"/>
          <w:szCs w:val="24"/>
        </w:rPr>
        <w:t xml:space="preserve">     Каргасокский ЛПХ Указом Президиума  Верховного Совета СССР от 21 января 1971 года награжден </w:t>
      </w:r>
      <w:r w:rsidRPr="00A4697B">
        <w:rPr>
          <w:rFonts w:ascii="Times New Roman" w:hAnsi="Times New Roman" w:cs="Times New Roman"/>
          <w:b/>
          <w:sz w:val="24"/>
          <w:szCs w:val="24"/>
        </w:rPr>
        <w:t>орденом «Знак Почета».</w:t>
      </w:r>
      <w:r>
        <w:rPr>
          <w:rFonts w:ascii="Times New Roman" w:hAnsi="Times New Roman" w:cs="Times New Roman"/>
          <w:sz w:val="24"/>
          <w:szCs w:val="24"/>
        </w:rPr>
        <w:t xml:space="preserve"> Предприятие неоднократно награждалось переходящими Красными Знаменами Министерства, ЦК профсоюза лесной отрасли, Обкома КПСС, областного комитета профсоюзов, памятными знаками, Почетными грамотами по итогам успешного выполнения государственных планов.</w:t>
      </w:r>
    </w:p>
    <w:p w:rsidR="006B6D1A" w:rsidRDefault="006B6D1A" w:rsidP="006B6D1A">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D33287">
        <w:rPr>
          <w:rFonts w:ascii="Times New Roman" w:hAnsi="Times New Roman" w:cs="Times New Roman"/>
          <w:sz w:val="24"/>
          <w:szCs w:val="24"/>
        </w:rPr>
        <w:t xml:space="preserve">На основании Постановления Администрации Каргасокского района № 553 от 21.06.1993г.   Каргасокский ордена «Знак Почета» ЛПК реорганизуется в Акционерное общество открытого типа «Каргасокский лесопромышленник». </w:t>
      </w:r>
    </w:p>
    <w:p w:rsidR="0044271C" w:rsidRDefault="0044271C" w:rsidP="0040578E">
      <w:pPr>
        <w:pStyle w:val="a3"/>
        <w:jc w:val="both"/>
        <w:rPr>
          <w:rFonts w:ascii="Times New Roman" w:hAnsi="Times New Roman" w:cs="Times New Roman"/>
          <w:sz w:val="24"/>
          <w:szCs w:val="24"/>
        </w:rPr>
      </w:pPr>
    </w:p>
    <w:p w:rsidR="0044271C" w:rsidRDefault="008504D6" w:rsidP="0040578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4271C" w:rsidRPr="0044271C">
        <w:rPr>
          <w:rFonts w:ascii="Times New Roman" w:hAnsi="Times New Roman" w:cs="Times New Roman"/>
          <w:noProof/>
          <w:sz w:val="24"/>
          <w:szCs w:val="24"/>
        </w:rPr>
        <w:drawing>
          <wp:inline distT="0" distB="0" distL="0" distR="0">
            <wp:extent cx="4733925" cy="3067050"/>
            <wp:effectExtent l="19050" t="0" r="9525" b="0"/>
            <wp:docPr id="15" name="Рисунок 8" descr="C:\Documents and Settings\User2\Рабочий стол\лес\Лпк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2\Рабочий стол\лес\Лпк_19.jpg"/>
                    <pic:cNvPicPr>
                      <a:picLocks noChangeAspect="1" noChangeArrowheads="1"/>
                    </pic:cNvPicPr>
                  </pic:nvPicPr>
                  <pic:blipFill>
                    <a:blip r:embed="rId15"/>
                    <a:srcRect/>
                    <a:stretch>
                      <a:fillRect/>
                    </a:stretch>
                  </pic:blipFill>
                  <pic:spPr bwMode="auto">
                    <a:xfrm>
                      <a:off x="0" y="0"/>
                      <a:ext cx="4733925" cy="3067050"/>
                    </a:xfrm>
                    <a:prstGeom prst="rect">
                      <a:avLst/>
                    </a:prstGeom>
                    <a:noFill/>
                    <a:ln w="9525">
                      <a:noFill/>
                      <a:miter lim="800000"/>
                      <a:headEnd/>
                      <a:tailEnd/>
                    </a:ln>
                  </pic:spPr>
                </pic:pic>
              </a:graphicData>
            </a:graphic>
          </wp:inline>
        </w:drawing>
      </w:r>
    </w:p>
    <w:p w:rsidR="0044271C" w:rsidRDefault="0044271C" w:rsidP="0040578E">
      <w:pPr>
        <w:pStyle w:val="a3"/>
        <w:jc w:val="both"/>
        <w:rPr>
          <w:rFonts w:ascii="Times New Roman" w:hAnsi="Times New Roman" w:cs="Times New Roman"/>
          <w:sz w:val="24"/>
          <w:szCs w:val="24"/>
        </w:rPr>
      </w:pPr>
    </w:p>
    <w:p w:rsidR="006B6D1A" w:rsidRDefault="00A4697B"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16EFD">
        <w:rPr>
          <w:rFonts w:ascii="Times New Roman" w:hAnsi="Times New Roman" w:cs="Times New Roman"/>
          <w:sz w:val="24"/>
          <w:szCs w:val="24"/>
        </w:rPr>
        <w:t>Документы Каргасокского ордена «Знак Почета»  ЛПК</w:t>
      </w:r>
      <w:r w:rsidR="00207607">
        <w:rPr>
          <w:rFonts w:ascii="Times New Roman" w:hAnsi="Times New Roman" w:cs="Times New Roman"/>
          <w:sz w:val="24"/>
          <w:szCs w:val="24"/>
        </w:rPr>
        <w:t>,</w:t>
      </w:r>
      <w:r w:rsidR="00616EFD">
        <w:rPr>
          <w:rFonts w:ascii="Times New Roman" w:hAnsi="Times New Roman" w:cs="Times New Roman"/>
          <w:sz w:val="24"/>
          <w:szCs w:val="24"/>
        </w:rPr>
        <w:t xml:space="preserve"> </w:t>
      </w:r>
      <w:r w:rsidR="00207607">
        <w:rPr>
          <w:rFonts w:ascii="Times New Roman" w:hAnsi="Times New Roman" w:cs="Times New Roman"/>
          <w:sz w:val="24"/>
          <w:szCs w:val="24"/>
        </w:rPr>
        <w:t xml:space="preserve">со всеми входящими в него лесопунктами и РЭБом, </w:t>
      </w:r>
      <w:r w:rsidR="00616EFD">
        <w:rPr>
          <w:rFonts w:ascii="Times New Roman" w:hAnsi="Times New Roman" w:cs="Times New Roman"/>
          <w:sz w:val="24"/>
          <w:szCs w:val="24"/>
        </w:rPr>
        <w:t>поступили и хранятся в Муниципальном архиве Каргасокского района с 1935 года по 1996 год: приказы по основной деятельности</w:t>
      </w:r>
      <w:r w:rsidR="00927E3C">
        <w:rPr>
          <w:rFonts w:ascii="Times New Roman" w:hAnsi="Times New Roman" w:cs="Times New Roman"/>
          <w:sz w:val="24"/>
          <w:szCs w:val="24"/>
        </w:rPr>
        <w:t xml:space="preserve"> и другие документы, регламентирующие деятельность предприятий</w:t>
      </w:r>
      <w:r w:rsidR="00616EFD">
        <w:rPr>
          <w:rFonts w:ascii="Times New Roman" w:hAnsi="Times New Roman" w:cs="Times New Roman"/>
          <w:sz w:val="24"/>
          <w:szCs w:val="24"/>
        </w:rPr>
        <w:t>, приказы по личному составу, расчетно-платежные ведомости по заработной плате, лицевые счета работников, списки работников, личные дела работников</w:t>
      </w:r>
      <w:r w:rsidR="001430E9">
        <w:rPr>
          <w:rFonts w:ascii="Times New Roman" w:hAnsi="Times New Roman" w:cs="Times New Roman"/>
          <w:sz w:val="24"/>
          <w:szCs w:val="24"/>
        </w:rPr>
        <w:t>.</w:t>
      </w:r>
      <w:r w:rsidR="00466FB3">
        <w:rPr>
          <w:rFonts w:ascii="Times New Roman" w:hAnsi="Times New Roman" w:cs="Times New Roman"/>
          <w:sz w:val="24"/>
          <w:szCs w:val="24"/>
        </w:rPr>
        <w:t xml:space="preserve"> В общей сложности это более 15 тыс. дел.</w:t>
      </w:r>
    </w:p>
    <w:p w:rsidR="0044271C" w:rsidRDefault="001430E9"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44271C">
        <w:rPr>
          <w:rFonts w:ascii="Times New Roman" w:hAnsi="Times New Roman" w:cs="Times New Roman"/>
          <w:sz w:val="24"/>
          <w:szCs w:val="24"/>
        </w:rPr>
        <w:t xml:space="preserve">           </w:t>
      </w:r>
    </w:p>
    <w:p w:rsidR="008504D6" w:rsidRDefault="0044271C"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p>
    <w:p w:rsidR="008504D6" w:rsidRDefault="008504D6" w:rsidP="00510146">
      <w:pPr>
        <w:pStyle w:val="a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0425" cy="4752340"/>
            <wp:effectExtent l="19050" t="0" r="3175" b="0"/>
            <wp:docPr id="23" name="Рисунок 15" descr="C:\Documents and Settings\User2\Рабочий стол\Л Т И\Мои рисунки\фото природы\25020cc29a6314e0311f876743371b58.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User2\Рабочий стол\Л Т И\Мои рисунки\фото природы\25020cc29a6314e0311f876743371b58.1280.jpg"/>
                    <pic:cNvPicPr>
                      <a:picLocks noChangeAspect="1" noChangeArrowheads="1"/>
                    </pic:cNvPicPr>
                  </pic:nvPicPr>
                  <pic:blipFill>
                    <a:blip r:embed="rId16"/>
                    <a:srcRect/>
                    <a:stretch>
                      <a:fillRect/>
                    </a:stretch>
                  </pic:blipFill>
                  <pic:spPr bwMode="auto">
                    <a:xfrm>
                      <a:off x="0" y="0"/>
                      <a:ext cx="5940425" cy="4752340"/>
                    </a:xfrm>
                    <a:prstGeom prst="rect">
                      <a:avLst/>
                    </a:prstGeom>
                    <a:noFill/>
                    <a:ln w="9525">
                      <a:noFill/>
                      <a:miter lim="800000"/>
                      <a:headEnd/>
                      <a:tailEnd/>
                    </a:ln>
                  </pic:spPr>
                </pic:pic>
              </a:graphicData>
            </a:graphic>
          </wp:inline>
        </w:drawing>
      </w:r>
    </w:p>
    <w:p w:rsidR="00C1048F" w:rsidRDefault="008504D6" w:rsidP="00510146">
      <w:pPr>
        <w:pStyle w:val="a3"/>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510146">
        <w:rPr>
          <w:rFonts w:ascii="Times New Roman" w:hAnsi="Times New Roman" w:cs="Times New Roman"/>
          <w:sz w:val="24"/>
          <w:szCs w:val="24"/>
        </w:rPr>
        <w:t xml:space="preserve">В </w:t>
      </w:r>
      <w:r w:rsidR="00510146" w:rsidRPr="00207607">
        <w:rPr>
          <w:rFonts w:ascii="Times New Roman" w:hAnsi="Times New Roman" w:cs="Times New Roman"/>
          <w:sz w:val="24"/>
          <w:szCs w:val="24"/>
        </w:rPr>
        <w:t>День работников леса и лесоперерабатывающей промышленности особым вниманием пользуются все, кто своим трудом принимает участие в рациональном пользовании лесных ресурсов, а затем способствует их восстановлению и преумножению.</w:t>
      </w:r>
      <w:r w:rsidR="00510146">
        <w:rPr>
          <w:rFonts w:ascii="Times New Roman" w:hAnsi="Times New Roman" w:cs="Times New Roman"/>
          <w:sz w:val="24"/>
          <w:szCs w:val="24"/>
        </w:rPr>
        <w:t xml:space="preserve"> </w:t>
      </w:r>
      <w:r w:rsidR="00C1048F">
        <w:rPr>
          <w:rFonts w:ascii="Times New Roman" w:hAnsi="Times New Roman" w:cs="Times New Roman"/>
          <w:sz w:val="24"/>
          <w:szCs w:val="24"/>
        </w:rPr>
        <w:t xml:space="preserve">Такой работой напрямую занимаются лесные хозяйства страны. Лесхозы являются специально уполномоченными государственными органами в следующих областях управления: </w:t>
      </w:r>
    </w:p>
    <w:p w:rsidR="00C1048F" w:rsidRDefault="00C1048F" w:rsidP="00510146">
      <w:pPr>
        <w:pStyle w:val="a3"/>
        <w:jc w:val="both"/>
        <w:rPr>
          <w:rFonts w:ascii="Times New Roman" w:hAnsi="Times New Roman" w:cs="Times New Roman"/>
          <w:sz w:val="24"/>
          <w:szCs w:val="24"/>
        </w:rPr>
      </w:pPr>
      <w:r>
        <w:rPr>
          <w:rFonts w:ascii="Times New Roman" w:hAnsi="Times New Roman" w:cs="Times New Roman"/>
          <w:sz w:val="24"/>
          <w:szCs w:val="24"/>
        </w:rPr>
        <w:t>- использования лесного фонда РФ;</w:t>
      </w:r>
    </w:p>
    <w:p w:rsidR="00C1048F" w:rsidRDefault="00C1048F" w:rsidP="00510146">
      <w:pPr>
        <w:pStyle w:val="a3"/>
        <w:jc w:val="both"/>
        <w:rPr>
          <w:rFonts w:ascii="Times New Roman" w:hAnsi="Times New Roman" w:cs="Times New Roman"/>
          <w:sz w:val="24"/>
          <w:szCs w:val="24"/>
        </w:rPr>
      </w:pPr>
      <w:r>
        <w:rPr>
          <w:rFonts w:ascii="Times New Roman" w:hAnsi="Times New Roman" w:cs="Times New Roman"/>
          <w:sz w:val="24"/>
          <w:szCs w:val="24"/>
        </w:rPr>
        <w:t>- охраны и защиты лесного фонда;</w:t>
      </w:r>
    </w:p>
    <w:p w:rsidR="00C1048F" w:rsidRDefault="00C1048F" w:rsidP="00510146">
      <w:pPr>
        <w:pStyle w:val="a3"/>
        <w:jc w:val="both"/>
        <w:rPr>
          <w:rFonts w:ascii="Times New Roman" w:hAnsi="Times New Roman" w:cs="Times New Roman"/>
          <w:sz w:val="24"/>
          <w:szCs w:val="24"/>
        </w:rPr>
      </w:pPr>
      <w:r>
        <w:rPr>
          <w:rFonts w:ascii="Times New Roman" w:hAnsi="Times New Roman" w:cs="Times New Roman"/>
          <w:sz w:val="24"/>
          <w:szCs w:val="24"/>
        </w:rPr>
        <w:t>- воспроизводство лесов;</w:t>
      </w:r>
    </w:p>
    <w:p w:rsidR="00C1048F" w:rsidRDefault="00C1048F" w:rsidP="00510146">
      <w:pPr>
        <w:pStyle w:val="a3"/>
        <w:jc w:val="both"/>
        <w:rPr>
          <w:rFonts w:ascii="Times New Roman" w:hAnsi="Times New Roman" w:cs="Times New Roman"/>
          <w:sz w:val="24"/>
          <w:szCs w:val="24"/>
        </w:rPr>
      </w:pPr>
      <w:r>
        <w:rPr>
          <w:rFonts w:ascii="Times New Roman" w:hAnsi="Times New Roman" w:cs="Times New Roman"/>
          <w:sz w:val="24"/>
          <w:szCs w:val="24"/>
        </w:rPr>
        <w:t>- охраны окружающей природной среды;</w:t>
      </w:r>
    </w:p>
    <w:p w:rsidR="00712092" w:rsidRDefault="00712092" w:rsidP="00510146">
      <w:pPr>
        <w:pStyle w:val="a3"/>
        <w:jc w:val="both"/>
        <w:rPr>
          <w:rFonts w:ascii="Times New Roman" w:hAnsi="Times New Roman" w:cs="Times New Roman"/>
          <w:sz w:val="24"/>
          <w:szCs w:val="24"/>
        </w:rPr>
      </w:pPr>
      <w:r>
        <w:rPr>
          <w:rFonts w:ascii="Times New Roman" w:hAnsi="Times New Roman" w:cs="Times New Roman"/>
          <w:sz w:val="24"/>
          <w:szCs w:val="24"/>
        </w:rPr>
        <w:t>- охраны, контроля и регулирования использования видов животного мира и среды их обитания.</w:t>
      </w:r>
    </w:p>
    <w:p w:rsidR="005B60A8" w:rsidRDefault="005B60A8" w:rsidP="00510146">
      <w:pPr>
        <w:pStyle w:val="a3"/>
        <w:jc w:val="both"/>
        <w:rPr>
          <w:rFonts w:ascii="Times New Roman" w:hAnsi="Times New Roman" w:cs="Times New Roman"/>
          <w:sz w:val="24"/>
          <w:szCs w:val="24"/>
        </w:rPr>
      </w:pPr>
    </w:p>
    <w:p w:rsidR="005B60A8" w:rsidRDefault="008504D6"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6B6D1A">
        <w:rPr>
          <w:rFonts w:ascii="Times New Roman" w:hAnsi="Times New Roman" w:cs="Times New Roman"/>
          <w:noProof/>
          <w:sz w:val="24"/>
          <w:szCs w:val="24"/>
        </w:rPr>
        <w:drawing>
          <wp:inline distT="0" distB="0" distL="0" distR="0">
            <wp:extent cx="5391150" cy="3810000"/>
            <wp:effectExtent l="19050" t="0" r="0" b="0"/>
            <wp:docPr id="21" name="Рисунок 13" descr="C:\Documents and Settings\User2\Рабочий стол\20-22pulson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User2\Рабочий стол\20-22pulson38.jpg"/>
                    <pic:cNvPicPr>
                      <a:picLocks noChangeAspect="1" noChangeArrowheads="1"/>
                    </pic:cNvPicPr>
                  </pic:nvPicPr>
                  <pic:blipFill>
                    <a:blip r:embed="rId17"/>
                    <a:srcRect/>
                    <a:stretch>
                      <a:fillRect/>
                    </a:stretch>
                  </pic:blipFill>
                  <pic:spPr bwMode="auto">
                    <a:xfrm>
                      <a:off x="0" y="0"/>
                      <a:ext cx="5391150" cy="3810000"/>
                    </a:xfrm>
                    <a:prstGeom prst="rect">
                      <a:avLst/>
                    </a:prstGeom>
                    <a:noFill/>
                    <a:ln w="9525">
                      <a:noFill/>
                      <a:miter lim="800000"/>
                      <a:headEnd/>
                      <a:tailEnd/>
                    </a:ln>
                  </pic:spPr>
                </pic:pic>
              </a:graphicData>
            </a:graphic>
          </wp:inline>
        </w:drawing>
      </w:r>
    </w:p>
    <w:p w:rsidR="005B60A8" w:rsidRDefault="005B60A8" w:rsidP="00510146">
      <w:pPr>
        <w:pStyle w:val="a3"/>
        <w:jc w:val="both"/>
        <w:rPr>
          <w:rFonts w:ascii="Times New Roman" w:hAnsi="Times New Roman" w:cs="Times New Roman"/>
          <w:sz w:val="24"/>
          <w:szCs w:val="24"/>
        </w:rPr>
      </w:pPr>
    </w:p>
    <w:p w:rsidR="003D1797" w:rsidRDefault="00712092"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Каргасокское районное лесное хозяйство треста «Томлес» с. Каргасок Нарымского округа Западно-Сибирского края  впервые создано в 1934 году. </w:t>
      </w:r>
    </w:p>
    <w:p w:rsidR="003D1797" w:rsidRDefault="003D1797"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12092">
        <w:rPr>
          <w:rFonts w:ascii="Times New Roman" w:hAnsi="Times New Roman" w:cs="Times New Roman"/>
          <w:sz w:val="24"/>
          <w:szCs w:val="24"/>
        </w:rPr>
        <w:t xml:space="preserve">С 1937 года по 1944год - Каргасокское районное лесное хозяйство треста «Томлес» с. Каргасок Нарымского округа Новосибирской области. </w:t>
      </w:r>
    </w:p>
    <w:p w:rsidR="003D1797" w:rsidRDefault="003D1797"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12092">
        <w:rPr>
          <w:rFonts w:ascii="Times New Roman" w:hAnsi="Times New Roman" w:cs="Times New Roman"/>
          <w:sz w:val="24"/>
          <w:szCs w:val="24"/>
        </w:rPr>
        <w:t xml:space="preserve">С 1944года </w:t>
      </w:r>
      <w:r w:rsidR="001A2A2C">
        <w:rPr>
          <w:rFonts w:ascii="Times New Roman" w:hAnsi="Times New Roman" w:cs="Times New Roman"/>
          <w:sz w:val="24"/>
          <w:szCs w:val="24"/>
        </w:rPr>
        <w:t>–</w:t>
      </w:r>
      <w:r w:rsidR="00712092">
        <w:rPr>
          <w:rFonts w:ascii="Times New Roman" w:hAnsi="Times New Roman" w:cs="Times New Roman"/>
          <w:sz w:val="24"/>
          <w:szCs w:val="24"/>
        </w:rPr>
        <w:t xml:space="preserve"> </w:t>
      </w:r>
      <w:r w:rsidR="001A2A2C">
        <w:rPr>
          <w:rFonts w:ascii="Times New Roman" w:hAnsi="Times New Roman" w:cs="Times New Roman"/>
          <w:sz w:val="24"/>
          <w:szCs w:val="24"/>
        </w:rPr>
        <w:t xml:space="preserve">Каргасокский лесхоз Каргасокского леспромхоза треста «Томлес» с. Каргасок Каргасокского района Томской области. </w:t>
      </w:r>
    </w:p>
    <w:p w:rsidR="003D1797" w:rsidRDefault="003D1797"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7137C8">
        <w:rPr>
          <w:rFonts w:ascii="Times New Roman" w:hAnsi="Times New Roman" w:cs="Times New Roman"/>
          <w:sz w:val="24"/>
          <w:szCs w:val="24"/>
        </w:rPr>
        <w:t>В 1965 году согласно приказу</w:t>
      </w:r>
      <w:r w:rsidR="001A2A2C">
        <w:rPr>
          <w:rFonts w:ascii="Times New Roman" w:hAnsi="Times New Roman" w:cs="Times New Roman"/>
          <w:sz w:val="24"/>
          <w:szCs w:val="24"/>
        </w:rPr>
        <w:t xml:space="preserve"> Томского областного управления лесного хозяйства и охраны леса от 09.11.1965 № 4-к </w:t>
      </w:r>
      <w:r w:rsidR="00A96BC6">
        <w:rPr>
          <w:rFonts w:ascii="Times New Roman" w:hAnsi="Times New Roman" w:cs="Times New Roman"/>
          <w:sz w:val="24"/>
          <w:szCs w:val="24"/>
        </w:rPr>
        <w:t>из Каргасокского леспромхоза</w:t>
      </w:r>
      <w:r w:rsidR="007137C8">
        <w:rPr>
          <w:rFonts w:ascii="Times New Roman" w:hAnsi="Times New Roman" w:cs="Times New Roman"/>
          <w:sz w:val="24"/>
          <w:szCs w:val="24"/>
        </w:rPr>
        <w:t xml:space="preserve"> в самостоятельные организации</w:t>
      </w:r>
      <w:r w:rsidRPr="003D1797">
        <w:rPr>
          <w:rFonts w:ascii="Times New Roman" w:hAnsi="Times New Roman" w:cs="Times New Roman"/>
          <w:sz w:val="24"/>
          <w:szCs w:val="24"/>
        </w:rPr>
        <w:t xml:space="preserve"> </w:t>
      </w:r>
      <w:r>
        <w:rPr>
          <w:rFonts w:ascii="Times New Roman" w:hAnsi="Times New Roman" w:cs="Times New Roman"/>
          <w:sz w:val="24"/>
          <w:szCs w:val="24"/>
        </w:rPr>
        <w:t>выделились Каргасокский и Тымский лесхозы</w:t>
      </w:r>
      <w:r w:rsidR="00A96BC6">
        <w:rPr>
          <w:rFonts w:ascii="Times New Roman" w:hAnsi="Times New Roman" w:cs="Times New Roman"/>
          <w:sz w:val="24"/>
          <w:szCs w:val="24"/>
        </w:rPr>
        <w:t xml:space="preserve">. </w:t>
      </w:r>
    </w:p>
    <w:p w:rsidR="007137C8" w:rsidRDefault="003D1797"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A96BC6">
        <w:rPr>
          <w:rFonts w:ascii="Times New Roman" w:hAnsi="Times New Roman" w:cs="Times New Roman"/>
          <w:sz w:val="24"/>
          <w:szCs w:val="24"/>
        </w:rPr>
        <w:t xml:space="preserve">В состав </w:t>
      </w:r>
      <w:r>
        <w:rPr>
          <w:rFonts w:ascii="Times New Roman" w:hAnsi="Times New Roman" w:cs="Times New Roman"/>
          <w:sz w:val="24"/>
          <w:szCs w:val="24"/>
        </w:rPr>
        <w:t xml:space="preserve">Каргасокского </w:t>
      </w:r>
      <w:r w:rsidR="00A96BC6">
        <w:rPr>
          <w:rFonts w:ascii="Times New Roman" w:hAnsi="Times New Roman" w:cs="Times New Roman"/>
          <w:sz w:val="24"/>
          <w:szCs w:val="24"/>
        </w:rPr>
        <w:t>лесхоза вошли Обское, Пыжинское и Каргасокское лесничества общей площадью 734003 гектаров.</w:t>
      </w:r>
      <w:r>
        <w:rPr>
          <w:rFonts w:ascii="Times New Roman" w:hAnsi="Times New Roman" w:cs="Times New Roman"/>
          <w:sz w:val="24"/>
          <w:szCs w:val="24"/>
        </w:rPr>
        <w:t xml:space="preserve"> В состав Тымского лесхоза входили 3 лесничества: Тымское – п. Неготка, Верх-Тымское – п. Молодежный, Каджинское – п. Напас. Контроль за лесозаготовительными работами осуществлял Тымский лесхоз. Кроме основной деятельности лесхоз занимался побочным пользованием – заготовкой ягод, ореха, грибов и лекарственных трав. </w:t>
      </w:r>
    </w:p>
    <w:p w:rsidR="005C7940" w:rsidRDefault="007137C8"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EF24EB">
        <w:rPr>
          <w:rFonts w:ascii="Times New Roman" w:hAnsi="Times New Roman" w:cs="Times New Roman"/>
          <w:sz w:val="24"/>
          <w:szCs w:val="24"/>
        </w:rPr>
        <w:t>Л</w:t>
      </w:r>
      <w:r w:rsidR="003D1797">
        <w:rPr>
          <w:rFonts w:ascii="Times New Roman" w:hAnsi="Times New Roman" w:cs="Times New Roman"/>
          <w:sz w:val="24"/>
          <w:szCs w:val="24"/>
        </w:rPr>
        <w:t>есхозы много раз переименовывались</w:t>
      </w:r>
      <w:r w:rsidR="00EF24EB">
        <w:rPr>
          <w:rFonts w:ascii="Times New Roman" w:hAnsi="Times New Roman" w:cs="Times New Roman"/>
          <w:sz w:val="24"/>
          <w:szCs w:val="24"/>
        </w:rPr>
        <w:t>, сливались и разделяли полномочия.</w:t>
      </w:r>
      <w:r w:rsidR="003D1797">
        <w:rPr>
          <w:rFonts w:ascii="Times New Roman" w:hAnsi="Times New Roman" w:cs="Times New Roman"/>
          <w:sz w:val="24"/>
          <w:szCs w:val="24"/>
        </w:rPr>
        <w:t xml:space="preserve"> </w:t>
      </w:r>
      <w:r w:rsidR="005C7940">
        <w:rPr>
          <w:rFonts w:ascii="Times New Roman" w:hAnsi="Times New Roman" w:cs="Times New Roman"/>
          <w:sz w:val="24"/>
          <w:szCs w:val="24"/>
        </w:rPr>
        <w:t>П</w:t>
      </w:r>
      <w:r>
        <w:rPr>
          <w:rFonts w:ascii="Times New Roman" w:hAnsi="Times New Roman" w:cs="Times New Roman"/>
          <w:sz w:val="24"/>
          <w:szCs w:val="24"/>
        </w:rPr>
        <w:t xml:space="preserve">риказом № К-17 от 30.01.1976 по Томскому управлению лесного хозяйства </w:t>
      </w:r>
      <w:r w:rsidR="005C7940">
        <w:rPr>
          <w:rFonts w:ascii="Times New Roman" w:hAnsi="Times New Roman" w:cs="Times New Roman"/>
          <w:sz w:val="24"/>
          <w:szCs w:val="24"/>
        </w:rPr>
        <w:t xml:space="preserve">на базе Васюганского и Каргасокского лесхозов </w:t>
      </w:r>
      <w:r>
        <w:rPr>
          <w:rFonts w:ascii="Times New Roman" w:hAnsi="Times New Roman" w:cs="Times New Roman"/>
          <w:sz w:val="24"/>
          <w:szCs w:val="24"/>
        </w:rPr>
        <w:t xml:space="preserve">с 01.01.1976 года </w:t>
      </w:r>
      <w:r w:rsidR="005C7940">
        <w:rPr>
          <w:rFonts w:ascii="Times New Roman" w:hAnsi="Times New Roman" w:cs="Times New Roman"/>
          <w:sz w:val="24"/>
          <w:szCs w:val="24"/>
        </w:rPr>
        <w:t xml:space="preserve"> организован Каргасокский лесхоз Томского областного управления лесного хозяйства. Протяженность территории лесхоза с севера на </w:t>
      </w:r>
      <w:r w:rsidR="005C7940">
        <w:rPr>
          <w:rFonts w:ascii="Times New Roman" w:hAnsi="Times New Roman" w:cs="Times New Roman"/>
          <w:sz w:val="24"/>
          <w:szCs w:val="24"/>
        </w:rPr>
        <w:lastRenderedPageBreak/>
        <w:t>юг 250 км, с востока на запад 340 км. Контора лесхоза находится в п. Каргасок. В состав лесхоза входило 6 лесничеств: Каргасокское, Чижапское, Большегривское, Нюрольское, Тевризское, Васюганское. На территории лесхоза закреплены лесосырьевые базы Каргасокского ЛПК лесопромышленного объединения «Томлеспром» и Каргасокского ЛПХ управления топливной промышленности.</w:t>
      </w:r>
    </w:p>
    <w:p w:rsidR="005C7940" w:rsidRDefault="005C7940"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На основании</w:t>
      </w:r>
      <w:r w:rsidR="00EF24EB">
        <w:rPr>
          <w:rFonts w:ascii="Times New Roman" w:hAnsi="Times New Roman" w:cs="Times New Roman"/>
          <w:sz w:val="24"/>
          <w:szCs w:val="24"/>
        </w:rPr>
        <w:t xml:space="preserve"> </w:t>
      </w:r>
      <w:r>
        <w:rPr>
          <w:rFonts w:ascii="Times New Roman" w:hAnsi="Times New Roman" w:cs="Times New Roman"/>
          <w:sz w:val="24"/>
          <w:szCs w:val="24"/>
        </w:rPr>
        <w:t xml:space="preserve">приказа областного Томского управления лесами № 213 от 28.07.1992г. Васюганский лесхоз </w:t>
      </w:r>
      <w:r w:rsidR="00EF24EB">
        <w:rPr>
          <w:rFonts w:ascii="Times New Roman" w:hAnsi="Times New Roman" w:cs="Times New Roman"/>
          <w:sz w:val="24"/>
          <w:szCs w:val="24"/>
        </w:rPr>
        <w:t>опять выделился  в самостоятельную организацию.</w:t>
      </w:r>
    </w:p>
    <w:p w:rsidR="00EF24EB" w:rsidRDefault="00EF24EB"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Контроль за лесозаготовительными работами осуществляет Каргасокский лесхоз. Кроме основной деятельности лесхоз занимается побочным пользованием: заготовкой ягод, ореха, лекарственных трав, рыбы и грибов.</w:t>
      </w:r>
    </w:p>
    <w:p w:rsidR="005B60A8" w:rsidRDefault="005B60A8" w:rsidP="00510146">
      <w:pPr>
        <w:pStyle w:val="a3"/>
        <w:jc w:val="both"/>
        <w:rPr>
          <w:rFonts w:ascii="Times New Roman" w:hAnsi="Times New Roman" w:cs="Times New Roman"/>
          <w:sz w:val="24"/>
          <w:szCs w:val="24"/>
        </w:rPr>
      </w:pPr>
    </w:p>
    <w:p w:rsidR="0044271C" w:rsidRDefault="008504D6" w:rsidP="00510146">
      <w:pPr>
        <w:pStyle w:val="a3"/>
        <w:jc w:val="both"/>
        <w:rPr>
          <w:rFonts w:ascii="Times New Roman" w:hAnsi="Times New Roman" w:cs="Times New Roman"/>
          <w:noProof/>
          <w:sz w:val="24"/>
          <w:szCs w:val="24"/>
        </w:rPr>
      </w:pPr>
      <w:r>
        <w:rPr>
          <w:rFonts w:ascii="Times New Roman" w:hAnsi="Times New Roman" w:cs="Times New Roman"/>
          <w:noProof/>
          <w:sz w:val="24"/>
          <w:szCs w:val="24"/>
        </w:rPr>
        <w:t xml:space="preserve">          </w:t>
      </w:r>
      <w:r w:rsidR="0044271C">
        <w:rPr>
          <w:rFonts w:ascii="Times New Roman" w:hAnsi="Times New Roman" w:cs="Times New Roman"/>
          <w:noProof/>
          <w:sz w:val="24"/>
          <w:szCs w:val="24"/>
        </w:rPr>
        <w:drawing>
          <wp:inline distT="0" distB="0" distL="0" distR="0">
            <wp:extent cx="5172075" cy="3438525"/>
            <wp:effectExtent l="19050" t="0" r="9525" b="0"/>
            <wp:docPr id="19" name="Рисунок 11" descr="C:\Documents and Settings\User2\Рабочий стол\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2\Рабочий стол\original.jpg"/>
                    <pic:cNvPicPr>
                      <a:picLocks noChangeAspect="1" noChangeArrowheads="1"/>
                    </pic:cNvPicPr>
                  </pic:nvPicPr>
                  <pic:blipFill>
                    <a:blip r:embed="rId18"/>
                    <a:srcRect/>
                    <a:stretch>
                      <a:fillRect/>
                    </a:stretch>
                  </pic:blipFill>
                  <pic:spPr bwMode="auto">
                    <a:xfrm>
                      <a:off x="0" y="0"/>
                      <a:ext cx="5172075" cy="3438525"/>
                    </a:xfrm>
                    <a:prstGeom prst="rect">
                      <a:avLst/>
                    </a:prstGeom>
                    <a:noFill/>
                    <a:ln w="9525">
                      <a:noFill/>
                      <a:miter lim="800000"/>
                      <a:headEnd/>
                      <a:tailEnd/>
                    </a:ln>
                  </pic:spPr>
                </pic:pic>
              </a:graphicData>
            </a:graphic>
          </wp:inline>
        </w:drawing>
      </w:r>
    </w:p>
    <w:p w:rsidR="0044271C" w:rsidRDefault="0044271C" w:rsidP="00510146">
      <w:pPr>
        <w:pStyle w:val="a3"/>
        <w:jc w:val="both"/>
        <w:rPr>
          <w:rFonts w:ascii="Times New Roman" w:hAnsi="Times New Roman" w:cs="Times New Roman"/>
          <w:noProof/>
          <w:sz w:val="24"/>
          <w:szCs w:val="24"/>
        </w:rPr>
      </w:pPr>
    </w:p>
    <w:p w:rsidR="00712092" w:rsidRDefault="005C7940"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3D1797">
        <w:rPr>
          <w:rFonts w:ascii="Times New Roman" w:hAnsi="Times New Roman" w:cs="Times New Roman"/>
          <w:sz w:val="24"/>
          <w:szCs w:val="24"/>
        </w:rPr>
        <w:t>Приказом Томского управления лесами № 142 от 13.11.1998г.</w:t>
      </w:r>
      <w:r>
        <w:rPr>
          <w:rFonts w:ascii="Times New Roman" w:hAnsi="Times New Roman" w:cs="Times New Roman"/>
          <w:sz w:val="24"/>
          <w:szCs w:val="24"/>
        </w:rPr>
        <w:t xml:space="preserve"> </w:t>
      </w:r>
      <w:r w:rsidR="003D1797">
        <w:rPr>
          <w:rFonts w:ascii="Times New Roman" w:hAnsi="Times New Roman" w:cs="Times New Roman"/>
          <w:sz w:val="24"/>
          <w:szCs w:val="24"/>
        </w:rPr>
        <w:t>в срок до 01.02.1999 прошла реорганизация Тымского и Каргасокского лесхозов и утвержден один Каргасокский лесхоз</w:t>
      </w:r>
      <w:r w:rsidR="007137C8" w:rsidRPr="007137C8">
        <w:rPr>
          <w:rFonts w:ascii="Times New Roman" w:hAnsi="Times New Roman" w:cs="Times New Roman"/>
          <w:sz w:val="24"/>
          <w:szCs w:val="24"/>
        </w:rPr>
        <w:t xml:space="preserve"> </w:t>
      </w:r>
      <w:r w:rsidR="007137C8">
        <w:rPr>
          <w:rFonts w:ascii="Times New Roman" w:hAnsi="Times New Roman" w:cs="Times New Roman"/>
          <w:sz w:val="24"/>
          <w:szCs w:val="24"/>
        </w:rPr>
        <w:t xml:space="preserve">Томского управления лесами. В состав лесхоза входило 7 лесничеств: Каргасокское, Чижапское, Большегривское, Нюрольское, Тевризское, Тымское, Верх-Тымское. </w:t>
      </w:r>
    </w:p>
    <w:p w:rsidR="00EF24EB" w:rsidRDefault="00EF24EB"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С 6 февраля 2007 года Каргасокск</w:t>
      </w:r>
      <w:r w:rsidR="00927E3C">
        <w:rPr>
          <w:rFonts w:ascii="Times New Roman" w:hAnsi="Times New Roman" w:cs="Times New Roman"/>
          <w:sz w:val="24"/>
          <w:szCs w:val="24"/>
        </w:rPr>
        <w:t>ий лесхоз становится «Областным государственным учреждением (О</w:t>
      </w:r>
      <w:r>
        <w:rPr>
          <w:rFonts w:ascii="Times New Roman" w:hAnsi="Times New Roman" w:cs="Times New Roman"/>
          <w:sz w:val="24"/>
          <w:szCs w:val="24"/>
        </w:rPr>
        <w:t xml:space="preserve">ГУ) </w:t>
      </w:r>
      <w:r w:rsidR="00927E3C">
        <w:rPr>
          <w:rFonts w:ascii="Times New Roman" w:hAnsi="Times New Roman" w:cs="Times New Roman"/>
          <w:sz w:val="24"/>
          <w:szCs w:val="24"/>
        </w:rPr>
        <w:t>«Каргасокский лесхоз» Департамента развития предпринимательства и реального сектора экономики Томской области».</w:t>
      </w:r>
    </w:p>
    <w:p w:rsidR="0062382E" w:rsidRDefault="00927E3C" w:rsidP="0062382E">
      <w:pPr>
        <w:pStyle w:val="a3"/>
        <w:jc w:val="both"/>
        <w:rPr>
          <w:rFonts w:ascii="Times New Roman" w:hAnsi="Times New Roman" w:cs="Times New Roman"/>
          <w:sz w:val="24"/>
          <w:szCs w:val="24"/>
        </w:rPr>
      </w:pPr>
      <w:r>
        <w:rPr>
          <w:rFonts w:ascii="Times New Roman" w:hAnsi="Times New Roman" w:cs="Times New Roman"/>
          <w:sz w:val="24"/>
          <w:szCs w:val="24"/>
        </w:rPr>
        <w:t xml:space="preserve">     Документы Каргасокского лесхоза, Тымского и Васюганского лесхозов поступили и хранятся в Муниципальном архиве Каргасокского района с </w:t>
      </w:r>
      <w:r w:rsidR="0062382E">
        <w:rPr>
          <w:rFonts w:ascii="Times New Roman" w:hAnsi="Times New Roman" w:cs="Times New Roman"/>
          <w:sz w:val="24"/>
          <w:szCs w:val="24"/>
        </w:rPr>
        <w:t xml:space="preserve">1934 года по 2008 год: приказы по основной деятельности, отчеты и планы, книги учета лесонарушений и лесных пожаров, планы лесонасаждений и другие документы, регламентирующие деятельность предприятий, приказы по личному составу, расчетно-платежные ведомости по заработной плате, лицевые счета работников, списки работников, личные дела работников и другие документы. </w:t>
      </w:r>
    </w:p>
    <w:p w:rsidR="00510146" w:rsidRPr="00510146" w:rsidRDefault="00207607" w:rsidP="00510146">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00510146" w:rsidRPr="00510146">
        <w:rPr>
          <w:rFonts w:ascii="Times New Roman" w:hAnsi="Times New Roman" w:cs="Times New Roman"/>
          <w:sz w:val="24"/>
          <w:szCs w:val="24"/>
        </w:rPr>
        <w:t>Россия богата лесами: они занимают более 45% ее территории. В нашей стране находится 1/5 всех лесов мира и 1/4 мировых запасов древесины. Ей принадлежит первое место по лесопокрытой площади</w:t>
      </w:r>
      <w:r w:rsidR="00466FB3">
        <w:rPr>
          <w:rFonts w:ascii="Times New Roman" w:hAnsi="Times New Roman" w:cs="Times New Roman"/>
          <w:sz w:val="24"/>
          <w:szCs w:val="24"/>
        </w:rPr>
        <w:t>, составляющей более 750 млн. гектаров</w:t>
      </w:r>
      <w:r w:rsidR="00510146" w:rsidRPr="00510146">
        <w:rPr>
          <w:rFonts w:ascii="Times New Roman" w:hAnsi="Times New Roman" w:cs="Times New Roman"/>
          <w:sz w:val="24"/>
          <w:szCs w:val="24"/>
        </w:rPr>
        <w:t xml:space="preserve"> и превосходящей лесопокрытую площадь таких крупных лесных стран мира, как Канада, США, Швеция, Норвегия и Финляндия вместе взятые.</w:t>
      </w:r>
    </w:p>
    <w:p w:rsidR="00510146" w:rsidRPr="00510146" w:rsidRDefault="00510146" w:rsidP="00510146">
      <w:pPr>
        <w:pStyle w:val="a3"/>
        <w:jc w:val="both"/>
        <w:rPr>
          <w:rFonts w:ascii="Times New Roman" w:hAnsi="Times New Roman" w:cs="Times New Roman"/>
          <w:sz w:val="24"/>
          <w:szCs w:val="24"/>
        </w:rPr>
      </w:pPr>
      <w:r w:rsidRPr="00510146">
        <w:rPr>
          <w:rFonts w:ascii="Times New Roman" w:hAnsi="Times New Roman" w:cs="Times New Roman"/>
          <w:sz w:val="24"/>
          <w:szCs w:val="24"/>
        </w:rPr>
        <w:t xml:space="preserve">      В лесах России сосредоточено свыше половины мировых запасов ценнейших хвойных пород. Общие промышленные запасы древесины достигают 30 млрд. м³ – это более чем в три раза превосходит запасы США и Канады. </w:t>
      </w:r>
    </w:p>
    <w:p w:rsidR="00510146" w:rsidRPr="00510146" w:rsidRDefault="00510146" w:rsidP="00510146">
      <w:pPr>
        <w:pStyle w:val="a3"/>
        <w:jc w:val="both"/>
        <w:rPr>
          <w:rFonts w:ascii="Times New Roman" w:hAnsi="Times New Roman" w:cs="Times New Roman"/>
          <w:sz w:val="24"/>
          <w:szCs w:val="24"/>
        </w:rPr>
      </w:pPr>
      <w:r w:rsidRPr="00510146">
        <w:rPr>
          <w:rFonts w:ascii="Times New Roman" w:hAnsi="Times New Roman" w:cs="Times New Roman"/>
          <w:sz w:val="24"/>
          <w:szCs w:val="24"/>
        </w:rPr>
        <w:lastRenderedPageBreak/>
        <w:t xml:space="preserve">     Однако запасы леса, пригодные для промышленной перер</w:t>
      </w:r>
      <w:r w:rsidR="00466FB3">
        <w:rPr>
          <w:rFonts w:ascii="Times New Roman" w:hAnsi="Times New Roman" w:cs="Times New Roman"/>
          <w:sz w:val="24"/>
          <w:szCs w:val="24"/>
        </w:rPr>
        <w:t>аботки, не беспредельны. Около 1/4</w:t>
      </w:r>
      <w:r w:rsidRPr="00510146">
        <w:rPr>
          <w:rFonts w:ascii="Times New Roman" w:hAnsi="Times New Roman" w:cs="Times New Roman"/>
          <w:sz w:val="24"/>
          <w:szCs w:val="24"/>
        </w:rPr>
        <w:t xml:space="preserve"> лесной территории – это овраги и болота, а 1/8 – гари и поляны. Не во всех лесах разрешена промышленная рубка. Более 15% лесов России являются особо ценными. Они служат для защиты рек и озер (водоохранные), добычи орехов (орехопромысловые), составляют значительную часть российских заповедников (заповедные леса). Эти леса находятся под особой охраной. </w:t>
      </w:r>
    </w:p>
    <w:p w:rsidR="00510146" w:rsidRPr="00510146" w:rsidRDefault="00510146" w:rsidP="00510146">
      <w:pPr>
        <w:pStyle w:val="a3"/>
        <w:jc w:val="both"/>
        <w:rPr>
          <w:rFonts w:ascii="Times New Roman" w:hAnsi="Times New Roman" w:cs="Times New Roman"/>
          <w:sz w:val="24"/>
          <w:szCs w:val="24"/>
        </w:rPr>
      </w:pPr>
      <w:r w:rsidRPr="00510146">
        <w:rPr>
          <w:rFonts w:ascii="Times New Roman" w:hAnsi="Times New Roman" w:cs="Times New Roman"/>
          <w:sz w:val="24"/>
          <w:szCs w:val="24"/>
        </w:rPr>
        <w:t xml:space="preserve">     Лес – источник множества продуктов различного назначения. Эта не</w:t>
      </w:r>
      <w:r w:rsidR="00712092">
        <w:rPr>
          <w:rFonts w:ascii="Times New Roman" w:hAnsi="Times New Roman" w:cs="Times New Roman"/>
          <w:sz w:val="24"/>
          <w:szCs w:val="24"/>
        </w:rPr>
        <w:t xml:space="preserve"> </w:t>
      </w:r>
      <w:r w:rsidRPr="00510146">
        <w:rPr>
          <w:rFonts w:ascii="Times New Roman" w:hAnsi="Times New Roman" w:cs="Times New Roman"/>
          <w:sz w:val="24"/>
          <w:szCs w:val="24"/>
        </w:rPr>
        <w:t xml:space="preserve">древесная продукция растительного и животного происхождения служит удовлетворению многосторонних нужд населения. В лесах велик потенциал пищевых и кормовых ресурсов, наиболее ценные из которых – запасы различных сортов орехов. Лес дает грибы, ягоды, березовый и кленовый соки, лекарственные растения. Кроме того, лес – это место обитания многочисленных животных, имеющих промысловое значение. </w:t>
      </w:r>
    </w:p>
    <w:p w:rsidR="00510146" w:rsidRPr="00510146" w:rsidRDefault="00510146" w:rsidP="00510146">
      <w:pPr>
        <w:pStyle w:val="a3"/>
        <w:jc w:val="both"/>
        <w:rPr>
          <w:rFonts w:ascii="Times New Roman" w:hAnsi="Times New Roman" w:cs="Times New Roman"/>
          <w:sz w:val="24"/>
          <w:szCs w:val="24"/>
        </w:rPr>
      </w:pPr>
      <w:r w:rsidRPr="00510146">
        <w:rPr>
          <w:rFonts w:ascii="Times New Roman" w:hAnsi="Times New Roman" w:cs="Times New Roman"/>
          <w:sz w:val="24"/>
          <w:szCs w:val="24"/>
        </w:rPr>
        <w:t xml:space="preserve">     Полезные функции леса весьма разнообразны. Лес регулирует весенние паводки, водный режим рек и почв. Он положительно влияет на речные, озерные и грунтовые воды, улучшая их качество, очищая от различных вредных веществ. </w:t>
      </w:r>
    </w:p>
    <w:p w:rsidR="00510146" w:rsidRPr="00510146" w:rsidRDefault="00510146" w:rsidP="00510146">
      <w:pPr>
        <w:pStyle w:val="a3"/>
        <w:jc w:val="both"/>
        <w:rPr>
          <w:rFonts w:ascii="Times New Roman" w:hAnsi="Times New Roman" w:cs="Times New Roman"/>
          <w:sz w:val="24"/>
          <w:szCs w:val="24"/>
        </w:rPr>
      </w:pPr>
      <w:r w:rsidRPr="00510146">
        <w:rPr>
          <w:rFonts w:ascii="Times New Roman" w:hAnsi="Times New Roman" w:cs="Times New Roman"/>
          <w:sz w:val="24"/>
          <w:szCs w:val="24"/>
        </w:rPr>
        <w:t xml:space="preserve">     Рекреационные свойства леса весьма разнообразны. Лес производит кислород и поглощает углекислый газ, поглощает шумы: кроны лиственных деревьев отражают и рассеивают до 70% звуковой энергии; увлажняет воздух и ослабляет ветер, нейтрализует действие вредных промышленных выбросов. Он производит фитонциды, убивающие болезнетворные бактерии. </w:t>
      </w:r>
    </w:p>
    <w:p w:rsidR="0062382E" w:rsidRDefault="0062382E" w:rsidP="0062382E">
      <w:pPr>
        <w:pStyle w:val="a3"/>
        <w:jc w:val="both"/>
        <w:rPr>
          <w:rFonts w:ascii="Times New Roman" w:hAnsi="Times New Roman" w:cs="Times New Roman"/>
          <w:sz w:val="24"/>
          <w:szCs w:val="24"/>
        </w:rPr>
      </w:pPr>
      <w:r>
        <w:rPr>
          <w:rFonts w:ascii="Times New Roman" w:hAnsi="Times New Roman" w:cs="Times New Roman"/>
          <w:sz w:val="24"/>
          <w:szCs w:val="24"/>
        </w:rPr>
        <w:t xml:space="preserve">     </w:t>
      </w:r>
      <w:r w:rsidRPr="00510146">
        <w:rPr>
          <w:rFonts w:ascii="Times New Roman" w:hAnsi="Times New Roman" w:cs="Times New Roman"/>
          <w:sz w:val="24"/>
          <w:szCs w:val="24"/>
        </w:rPr>
        <w:t>Все большее значение приобретает использование лесов для социальных нужд - отдыха и оздоровления человека, улучшения среды его обитания, лес  оказывает благоприятное воздействие на нервную систему человека.</w:t>
      </w:r>
    </w:p>
    <w:p w:rsidR="006B6D1A" w:rsidRPr="00510146" w:rsidRDefault="006B6D1A" w:rsidP="0062382E">
      <w:pPr>
        <w:pStyle w:val="a3"/>
        <w:jc w:val="both"/>
        <w:rPr>
          <w:rFonts w:ascii="Times New Roman" w:hAnsi="Times New Roman" w:cs="Times New Roman"/>
          <w:sz w:val="24"/>
          <w:szCs w:val="24"/>
        </w:rPr>
      </w:pPr>
    </w:p>
    <w:p w:rsidR="00BD4A40" w:rsidRDefault="00F61F38" w:rsidP="00510146">
      <w:pPr>
        <w:pStyle w:val="a3"/>
        <w:rPr>
          <w:rFonts w:ascii="Times New Roman" w:hAnsi="Times New Roman" w:cs="Times New Roman"/>
          <w:sz w:val="24"/>
          <w:szCs w:val="24"/>
        </w:rPr>
      </w:pPr>
      <w:r w:rsidRPr="00F61F38">
        <w:rPr>
          <w:rFonts w:ascii="Times New Roman" w:hAnsi="Times New Roman" w:cs="Times New Roman"/>
          <w:sz w:val="24"/>
          <w:szCs w:val="24"/>
        </w:rPr>
        <w:t xml:space="preserve"> </w:t>
      </w:r>
      <w:r w:rsidR="006B6D1A">
        <w:rPr>
          <w:rFonts w:ascii="Times New Roman" w:hAnsi="Times New Roman" w:cs="Times New Roman"/>
          <w:noProof/>
          <w:sz w:val="24"/>
          <w:szCs w:val="24"/>
        </w:rPr>
        <w:drawing>
          <wp:inline distT="0" distB="0" distL="0" distR="0">
            <wp:extent cx="5600700" cy="3371850"/>
            <wp:effectExtent l="19050" t="0" r="0" b="0"/>
            <wp:docPr id="20" name="Рисунок 12" descr="C:\Documents and Settings\User2\Рабочий стол\Л Т И\Мои рисунки\фото природы\912080__forest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User2\Рабочий стол\Л Т И\Мои рисунки\фото природы\912080__forest_p.jpg"/>
                    <pic:cNvPicPr>
                      <a:picLocks noChangeAspect="1" noChangeArrowheads="1"/>
                    </pic:cNvPicPr>
                  </pic:nvPicPr>
                  <pic:blipFill>
                    <a:blip r:embed="rId19"/>
                    <a:srcRect/>
                    <a:stretch>
                      <a:fillRect/>
                    </a:stretch>
                  </pic:blipFill>
                  <pic:spPr bwMode="auto">
                    <a:xfrm>
                      <a:off x="0" y="0"/>
                      <a:ext cx="5600700" cy="3371850"/>
                    </a:xfrm>
                    <a:prstGeom prst="rect">
                      <a:avLst/>
                    </a:prstGeom>
                    <a:noFill/>
                    <a:ln w="9525">
                      <a:noFill/>
                      <a:miter lim="800000"/>
                      <a:headEnd/>
                      <a:tailEnd/>
                    </a:ln>
                  </pic:spPr>
                </pic:pic>
              </a:graphicData>
            </a:graphic>
          </wp:inline>
        </w:drawing>
      </w:r>
    </w:p>
    <w:p w:rsidR="008504D6" w:rsidRDefault="008504D6" w:rsidP="00510146">
      <w:pPr>
        <w:pStyle w:val="a3"/>
        <w:rPr>
          <w:rFonts w:ascii="Times New Roman" w:hAnsi="Times New Roman" w:cs="Times New Roman"/>
          <w:sz w:val="24"/>
          <w:szCs w:val="24"/>
        </w:rPr>
      </w:pPr>
    </w:p>
    <w:p w:rsidR="008504D6" w:rsidRDefault="008504D6" w:rsidP="00510146">
      <w:pPr>
        <w:pStyle w:val="a3"/>
        <w:rPr>
          <w:rFonts w:ascii="Times New Roman" w:hAnsi="Times New Roman" w:cs="Times New Roman"/>
          <w:sz w:val="24"/>
          <w:szCs w:val="24"/>
        </w:rPr>
      </w:pPr>
    </w:p>
    <w:p w:rsidR="008504D6" w:rsidRDefault="008504D6" w:rsidP="00E84D63">
      <w:pPr>
        <w:pStyle w:val="a3"/>
        <w:jc w:val="both"/>
        <w:rPr>
          <w:rFonts w:ascii="Times New Roman" w:hAnsi="Times New Roman" w:cs="Times New Roman"/>
          <w:sz w:val="24"/>
          <w:szCs w:val="24"/>
        </w:rPr>
      </w:pPr>
      <w:r>
        <w:rPr>
          <w:rFonts w:ascii="Times New Roman" w:hAnsi="Times New Roman" w:cs="Times New Roman"/>
          <w:sz w:val="24"/>
          <w:szCs w:val="24"/>
        </w:rPr>
        <w:t>Для статьи использованы</w:t>
      </w:r>
      <w:r w:rsidR="00E84D63">
        <w:rPr>
          <w:rFonts w:ascii="Times New Roman" w:hAnsi="Times New Roman" w:cs="Times New Roman"/>
          <w:sz w:val="24"/>
          <w:szCs w:val="24"/>
        </w:rPr>
        <w:t>:</w:t>
      </w:r>
      <w:r>
        <w:rPr>
          <w:rFonts w:ascii="Times New Roman" w:hAnsi="Times New Roman" w:cs="Times New Roman"/>
          <w:sz w:val="24"/>
          <w:szCs w:val="24"/>
        </w:rPr>
        <w:t xml:space="preserve"> </w:t>
      </w:r>
      <w:r w:rsidR="00E84D63">
        <w:rPr>
          <w:rFonts w:ascii="Times New Roman" w:hAnsi="Times New Roman" w:cs="Times New Roman"/>
          <w:sz w:val="24"/>
          <w:szCs w:val="24"/>
        </w:rPr>
        <w:t>Фонд № 69, опись</w:t>
      </w:r>
      <w:r>
        <w:rPr>
          <w:rFonts w:ascii="Times New Roman" w:hAnsi="Times New Roman" w:cs="Times New Roman"/>
          <w:sz w:val="24"/>
          <w:szCs w:val="24"/>
        </w:rPr>
        <w:t xml:space="preserve"> № 1</w:t>
      </w:r>
      <w:r w:rsidR="00E84D63">
        <w:rPr>
          <w:rFonts w:ascii="Times New Roman" w:hAnsi="Times New Roman" w:cs="Times New Roman"/>
          <w:sz w:val="24"/>
          <w:szCs w:val="24"/>
        </w:rPr>
        <w:t xml:space="preserve"> дел постоянного срока хранения, </w:t>
      </w:r>
      <w:r>
        <w:rPr>
          <w:rFonts w:ascii="Times New Roman" w:hAnsi="Times New Roman" w:cs="Times New Roman"/>
          <w:sz w:val="24"/>
          <w:szCs w:val="24"/>
        </w:rPr>
        <w:t xml:space="preserve"> </w:t>
      </w:r>
      <w:r w:rsidR="00E84D63">
        <w:rPr>
          <w:rFonts w:ascii="Times New Roman" w:hAnsi="Times New Roman" w:cs="Times New Roman"/>
          <w:sz w:val="24"/>
          <w:szCs w:val="24"/>
        </w:rPr>
        <w:t xml:space="preserve">Фонд  № 68-Л, 72-Л, 73-Л, 174-Л, опись </w:t>
      </w:r>
      <w:r>
        <w:rPr>
          <w:rFonts w:ascii="Times New Roman" w:hAnsi="Times New Roman" w:cs="Times New Roman"/>
          <w:sz w:val="24"/>
          <w:szCs w:val="24"/>
        </w:rPr>
        <w:t>№ 2</w:t>
      </w:r>
      <w:r w:rsidR="00E84D63">
        <w:rPr>
          <w:rFonts w:ascii="Times New Roman" w:hAnsi="Times New Roman" w:cs="Times New Roman"/>
          <w:sz w:val="24"/>
          <w:szCs w:val="24"/>
        </w:rPr>
        <w:t xml:space="preserve"> дел по личному составу (срок хранения документов 75 лет),</w:t>
      </w:r>
      <w:r>
        <w:rPr>
          <w:rFonts w:ascii="Times New Roman" w:hAnsi="Times New Roman" w:cs="Times New Roman"/>
          <w:sz w:val="24"/>
          <w:szCs w:val="24"/>
        </w:rPr>
        <w:t xml:space="preserve"> фотодокументы, фотографии</w:t>
      </w:r>
      <w:r w:rsidR="00E84D63">
        <w:rPr>
          <w:rFonts w:ascii="Times New Roman" w:hAnsi="Times New Roman" w:cs="Times New Roman"/>
          <w:sz w:val="24"/>
          <w:szCs w:val="24"/>
        </w:rPr>
        <w:t>, исторические справки о Каргасокском ЛПК и лесных хозяйствах Каргасокского района Томской области.</w:t>
      </w:r>
    </w:p>
    <w:p w:rsidR="00E84D63" w:rsidRDefault="00E84D63" w:rsidP="00E84D63">
      <w:pPr>
        <w:pStyle w:val="a3"/>
        <w:jc w:val="both"/>
        <w:rPr>
          <w:rFonts w:ascii="Times New Roman" w:hAnsi="Times New Roman" w:cs="Times New Roman"/>
          <w:sz w:val="24"/>
          <w:szCs w:val="24"/>
        </w:rPr>
      </w:pPr>
    </w:p>
    <w:p w:rsidR="00E84D63" w:rsidRDefault="00E84D63" w:rsidP="00510146">
      <w:pPr>
        <w:pStyle w:val="a3"/>
        <w:rPr>
          <w:rFonts w:ascii="Times New Roman" w:hAnsi="Times New Roman" w:cs="Times New Roman"/>
          <w:sz w:val="24"/>
          <w:szCs w:val="24"/>
        </w:rPr>
      </w:pPr>
    </w:p>
    <w:p w:rsidR="00E84D63" w:rsidRDefault="00AC53A9" w:rsidP="00510146">
      <w:pPr>
        <w:pStyle w:val="a3"/>
        <w:rPr>
          <w:rFonts w:ascii="Times New Roman" w:hAnsi="Times New Roman" w:cs="Times New Roman"/>
          <w:sz w:val="24"/>
          <w:szCs w:val="24"/>
        </w:rPr>
      </w:pPr>
      <w:r>
        <w:rPr>
          <w:rFonts w:ascii="Times New Roman" w:hAnsi="Times New Roman" w:cs="Times New Roman"/>
          <w:sz w:val="24"/>
          <w:szCs w:val="24"/>
        </w:rPr>
        <w:t>Ведущие</w:t>
      </w:r>
      <w:r w:rsidR="00E84D63">
        <w:rPr>
          <w:rFonts w:ascii="Times New Roman" w:hAnsi="Times New Roman" w:cs="Times New Roman"/>
          <w:sz w:val="24"/>
          <w:szCs w:val="24"/>
        </w:rPr>
        <w:t xml:space="preserve"> специалист</w:t>
      </w:r>
      <w:r>
        <w:rPr>
          <w:rFonts w:ascii="Times New Roman" w:hAnsi="Times New Roman" w:cs="Times New Roman"/>
          <w:sz w:val="24"/>
          <w:szCs w:val="24"/>
        </w:rPr>
        <w:t>ы</w:t>
      </w:r>
      <w:r w:rsidR="00E84D63">
        <w:rPr>
          <w:rFonts w:ascii="Times New Roman" w:hAnsi="Times New Roman" w:cs="Times New Roman"/>
          <w:sz w:val="24"/>
          <w:szCs w:val="24"/>
        </w:rPr>
        <w:t xml:space="preserve"> архива Лаптева Таисия Ивановна</w:t>
      </w:r>
      <w:r>
        <w:rPr>
          <w:rFonts w:ascii="Times New Roman" w:hAnsi="Times New Roman" w:cs="Times New Roman"/>
          <w:sz w:val="24"/>
          <w:szCs w:val="24"/>
        </w:rPr>
        <w:t>, Тычкина Наталья Владимировна</w:t>
      </w:r>
      <w:r w:rsidR="00E84D63">
        <w:rPr>
          <w:rFonts w:ascii="Times New Roman" w:hAnsi="Times New Roman" w:cs="Times New Roman"/>
          <w:sz w:val="24"/>
          <w:szCs w:val="24"/>
        </w:rPr>
        <w:t>.</w:t>
      </w:r>
    </w:p>
    <w:p w:rsidR="00E84D63" w:rsidRPr="00F61F38" w:rsidRDefault="00E84D63" w:rsidP="00510146">
      <w:pPr>
        <w:pStyle w:val="a3"/>
        <w:rPr>
          <w:rFonts w:ascii="Times New Roman" w:hAnsi="Times New Roman" w:cs="Times New Roman"/>
          <w:sz w:val="24"/>
          <w:szCs w:val="24"/>
        </w:rPr>
      </w:pPr>
      <w:r>
        <w:rPr>
          <w:rFonts w:ascii="Times New Roman" w:hAnsi="Times New Roman" w:cs="Times New Roman"/>
          <w:sz w:val="24"/>
          <w:szCs w:val="24"/>
        </w:rPr>
        <w:t xml:space="preserve">17.09.2017г.                               </w:t>
      </w:r>
    </w:p>
    <w:sectPr w:rsidR="00E84D63" w:rsidRPr="00F61F38" w:rsidSect="006B6D1A">
      <w:pgSz w:w="11906" w:h="16838"/>
      <w:pgMar w:top="709" w:right="850" w:bottom="851"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B8B" w:rsidRDefault="00870B8B" w:rsidP="00851A1B">
      <w:pPr>
        <w:spacing w:after="0" w:line="240" w:lineRule="auto"/>
      </w:pPr>
      <w:r>
        <w:separator/>
      </w:r>
    </w:p>
  </w:endnote>
  <w:endnote w:type="continuationSeparator" w:id="1">
    <w:p w:rsidR="00870B8B" w:rsidRDefault="00870B8B" w:rsidP="00851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Antique Olive Compact">
    <w:panose1 w:val="020B0904030504030204"/>
    <w:charset w:val="00"/>
    <w:family w:val="swiss"/>
    <w:pitch w:val="variable"/>
    <w:sig w:usb0="00000007"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B8B" w:rsidRDefault="00870B8B" w:rsidP="00851A1B">
      <w:pPr>
        <w:spacing w:after="0" w:line="240" w:lineRule="auto"/>
      </w:pPr>
      <w:r>
        <w:separator/>
      </w:r>
    </w:p>
  </w:footnote>
  <w:footnote w:type="continuationSeparator" w:id="1">
    <w:p w:rsidR="00870B8B" w:rsidRDefault="00870B8B" w:rsidP="00851A1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F61F38"/>
    <w:rsid w:val="000320FD"/>
    <w:rsid w:val="00086BC5"/>
    <w:rsid w:val="000956EA"/>
    <w:rsid w:val="000C367F"/>
    <w:rsid w:val="001430E9"/>
    <w:rsid w:val="001557B4"/>
    <w:rsid w:val="001A2A2C"/>
    <w:rsid w:val="001F265D"/>
    <w:rsid w:val="00207607"/>
    <w:rsid w:val="0024574D"/>
    <w:rsid w:val="002755AA"/>
    <w:rsid w:val="0030209D"/>
    <w:rsid w:val="003231F3"/>
    <w:rsid w:val="00382CCB"/>
    <w:rsid w:val="003B3864"/>
    <w:rsid w:val="003C3FAC"/>
    <w:rsid w:val="003D1797"/>
    <w:rsid w:val="0040578E"/>
    <w:rsid w:val="0044271C"/>
    <w:rsid w:val="00466FB3"/>
    <w:rsid w:val="005046AB"/>
    <w:rsid w:val="00510146"/>
    <w:rsid w:val="0054226F"/>
    <w:rsid w:val="00575651"/>
    <w:rsid w:val="005766AD"/>
    <w:rsid w:val="005B60A8"/>
    <w:rsid w:val="005C7940"/>
    <w:rsid w:val="00611E05"/>
    <w:rsid w:val="00616EFD"/>
    <w:rsid w:val="0062382E"/>
    <w:rsid w:val="006562D8"/>
    <w:rsid w:val="00673006"/>
    <w:rsid w:val="00681322"/>
    <w:rsid w:val="0069462B"/>
    <w:rsid w:val="00694C7A"/>
    <w:rsid w:val="00695B82"/>
    <w:rsid w:val="006B6D1A"/>
    <w:rsid w:val="007034A8"/>
    <w:rsid w:val="00712092"/>
    <w:rsid w:val="007137C8"/>
    <w:rsid w:val="00766EB1"/>
    <w:rsid w:val="007F1631"/>
    <w:rsid w:val="0084200E"/>
    <w:rsid w:val="008504D6"/>
    <w:rsid w:val="00851A1B"/>
    <w:rsid w:val="00855FFA"/>
    <w:rsid w:val="00870B8B"/>
    <w:rsid w:val="008C0D46"/>
    <w:rsid w:val="00927E3C"/>
    <w:rsid w:val="00976A41"/>
    <w:rsid w:val="009C4135"/>
    <w:rsid w:val="00A12032"/>
    <w:rsid w:val="00A364B1"/>
    <w:rsid w:val="00A4697B"/>
    <w:rsid w:val="00A61B7D"/>
    <w:rsid w:val="00A96BC6"/>
    <w:rsid w:val="00AA1AB6"/>
    <w:rsid w:val="00AB26AF"/>
    <w:rsid w:val="00AB3D16"/>
    <w:rsid w:val="00AC53A9"/>
    <w:rsid w:val="00AD0318"/>
    <w:rsid w:val="00B45A01"/>
    <w:rsid w:val="00BD4A40"/>
    <w:rsid w:val="00BF02B3"/>
    <w:rsid w:val="00C03051"/>
    <w:rsid w:val="00C1048F"/>
    <w:rsid w:val="00C334A8"/>
    <w:rsid w:val="00C53EF0"/>
    <w:rsid w:val="00C90B2D"/>
    <w:rsid w:val="00CC6C6C"/>
    <w:rsid w:val="00CF3A84"/>
    <w:rsid w:val="00D0635F"/>
    <w:rsid w:val="00D33287"/>
    <w:rsid w:val="00DD2860"/>
    <w:rsid w:val="00E84D63"/>
    <w:rsid w:val="00EB52C7"/>
    <w:rsid w:val="00EF24EB"/>
    <w:rsid w:val="00F61F38"/>
    <w:rsid w:val="00F62474"/>
    <w:rsid w:val="00F6375B"/>
    <w:rsid w:val="00FD4EC4"/>
    <w:rsid w:val="00FE795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2CC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3287"/>
    <w:pPr>
      <w:spacing w:after="0" w:line="240" w:lineRule="auto"/>
    </w:pPr>
  </w:style>
  <w:style w:type="paragraph" w:styleId="a4">
    <w:name w:val="Balloon Text"/>
    <w:basedOn w:val="a"/>
    <w:link w:val="a5"/>
    <w:uiPriority w:val="99"/>
    <w:semiHidden/>
    <w:unhideWhenUsed/>
    <w:rsid w:val="00F637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6375B"/>
    <w:rPr>
      <w:rFonts w:ascii="Tahoma" w:hAnsi="Tahoma" w:cs="Tahoma"/>
      <w:sz w:val="16"/>
      <w:szCs w:val="16"/>
    </w:rPr>
  </w:style>
  <w:style w:type="paragraph" w:styleId="a6">
    <w:name w:val="header"/>
    <w:basedOn w:val="a"/>
    <w:link w:val="a7"/>
    <w:uiPriority w:val="99"/>
    <w:semiHidden/>
    <w:unhideWhenUsed/>
    <w:rsid w:val="00851A1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851A1B"/>
  </w:style>
  <w:style w:type="paragraph" w:styleId="a8">
    <w:name w:val="footer"/>
    <w:basedOn w:val="a"/>
    <w:link w:val="a9"/>
    <w:uiPriority w:val="99"/>
    <w:semiHidden/>
    <w:unhideWhenUsed/>
    <w:rsid w:val="00851A1B"/>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851A1B"/>
  </w:style>
  <w:style w:type="table" w:styleId="aa">
    <w:name w:val="Table Grid"/>
    <w:basedOn w:val="a1"/>
    <w:uiPriority w:val="59"/>
    <w:rsid w:val="00FD4E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61250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ECFB-BBC5-4732-B90E-4552660EB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1</Pages>
  <Words>2919</Words>
  <Characters>16643</Characters>
  <Application>Microsoft Office Word</Application>
  <DocSecurity>0</DocSecurity>
  <Lines>138</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Архив</Company>
  <LinksUpToDate>false</LinksUpToDate>
  <CharactersWithSpaces>19523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User2</dc:creator>
  <cp:keywords/>
  <dc:description/>
  <cp:lastModifiedBy>User2</cp:lastModifiedBy>
  <cp:revision>22</cp:revision>
  <dcterms:created xsi:type="dcterms:W3CDTF">2017-09-19T03:43:00Z</dcterms:created>
  <dcterms:modified xsi:type="dcterms:W3CDTF">2019-02-13T06:31:00Z</dcterms:modified>
</cp:coreProperties>
</file>