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AB3507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50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FD197E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97E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AC3451" w:rsidRPr="00FD197E">
        <w:rPr>
          <w:rFonts w:ascii="Times New Roman" w:hAnsi="Times New Roman" w:cs="Times New Roman"/>
          <w:sz w:val="24"/>
          <w:szCs w:val="24"/>
        </w:rPr>
        <w:t>«</w:t>
      </w:r>
      <w:r w:rsidR="00217487" w:rsidRPr="00FD197E">
        <w:rPr>
          <w:rFonts w:ascii="Times New Roman" w:eastAsia="Arial" w:hAnsi="Times New Roman" w:cs="Times New Roman"/>
          <w:sz w:val="24"/>
          <w:szCs w:val="24"/>
          <w:lang w:eastAsia="ar-SA"/>
        </w:rPr>
        <w:t>О конкурсе предпринимательских проектов «Первый шаг» в 2020 году</w:t>
      </w:r>
      <w:r w:rsidR="003A6D24" w:rsidRPr="00FD197E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196E0A" w:rsidRPr="00AB3507" w:rsidRDefault="00196E0A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 xml:space="preserve">По состоянию на 01.01.2020 в Каргасокском районе было зарегистрировано 494 субъекта малого предпринимательства, что </w:t>
      </w:r>
      <w:r w:rsidR="007A1A40">
        <w:rPr>
          <w:rFonts w:ascii="Times New Roman" w:hAnsi="Times New Roman" w:cs="Times New Roman"/>
          <w:sz w:val="24"/>
          <w:szCs w:val="24"/>
        </w:rPr>
        <w:t xml:space="preserve">на </w:t>
      </w:r>
      <w:r w:rsidRPr="00AB3507">
        <w:rPr>
          <w:rFonts w:ascii="Times New Roman" w:hAnsi="Times New Roman" w:cs="Times New Roman"/>
          <w:sz w:val="24"/>
          <w:szCs w:val="24"/>
        </w:rPr>
        <w:t>17 субъектов меньше, чем по состоянию на 01.01.2019. Тенденция снижения числа субъектов малого предпринимательства в Каргасокском районе наблюдается на протяжении последних 3 лет (558 субъектов в 2017 году, 511 субъ</w:t>
      </w:r>
      <w:r w:rsidR="007A1A40">
        <w:rPr>
          <w:rFonts w:ascii="Times New Roman" w:hAnsi="Times New Roman" w:cs="Times New Roman"/>
          <w:sz w:val="24"/>
          <w:szCs w:val="24"/>
        </w:rPr>
        <w:t>ектов в 2018 году, 494 субъекта</w:t>
      </w:r>
      <w:r w:rsidRPr="00AB3507">
        <w:rPr>
          <w:rFonts w:ascii="Times New Roman" w:hAnsi="Times New Roman" w:cs="Times New Roman"/>
          <w:sz w:val="24"/>
          <w:szCs w:val="24"/>
        </w:rPr>
        <w:t xml:space="preserve"> в 2019 году). Аналогичная тенденция наблюдается </w:t>
      </w:r>
      <w:r w:rsidR="004021C1" w:rsidRPr="00AB3507">
        <w:rPr>
          <w:rFonts w:ascii="Times New Roman" w:hAnsi="Times New Roman" w:cs="Times New Roman"/>
          <w:sz w:val="24"/>
          <w:szCs w:val="24"/>
        </w:rPr>
        <w:t xml:space="preserve">и </w:t>
      </w:r>
      <w:r w:rsidRPr="00AB3507">
        <w:rPr>
          <w:rFonts w:ascii="Times New Roman" w:hAnsi="Times New Roman" w:cs="Times New Roman"/>
          <w:sz w:val="24"/>
          <w:szCs w:val="24"/>
        </w:rPr>
        <w:t>к снижению численности занятых на территории Каргасокского района.</w:t>
      </w:r>
    </w:p>
    <w:p w:rsidR="00765BC1" w:rsidRPr="00AB3507" w:rsidRDefault="00765BC1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Для преодоления тенденций, связанных с снижением численности занятых и субъектов малого предпринимательства, принята муниципальная программа «Создание условий для устойчивого экономического развития муниципального образования «Каргасокский район», утвержденная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4021C1" w:rsidRPr="00AB3507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AB3507">
        <w:rPr>
          <w:rFonts w:ascii="Times New Roman" w:hAnsi="Times New Roman" w:cs="Times New Roman"/>
          <w:sz w:val="24"/>
          <w:szCs w:val="24"/>
        </w:rPr>
        <w:t>.</w:t>
      </w:r>
    </w:p>
    <w:p w:rsidR="00B6225A" w:rsidRPr="00AB3507" w:rsidRDefault="00D57CA2" w:rsidP="004021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«</w:t>
      </w:r>
      <w:r w:rsidR="00217487" w:rsidRPr="00AB3507">
        <w:rPr>
          <w:rFonts w:ascii="Times New Roman" w:hAnsi="Times New Roman"/>
          <w:sz w:val="24"/>
          <w:szCs w:val="24"/>
        </w:rPr>
        <w:t>О конкурсе предпринимательских проектов «Первый шаг» в 2020 году</w:t>
      </w:r>
      <w:r w:rsidRPr="00AB350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="002D2409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Pr="00AB3507">
        <w:rPr>
          <w:rFonts w:ascii="Times New Roman" w:hAnsi="Times New Roman" w:cs="Times New Roman"/>
          <w:sz w:val="24"/>
          <w:szCs w:val="24"/>
        </w:rPr>
        <w:t xml:space="preserve"> разработан в целях реализации </w:t>
      </w:r>
      <w:r w:rsidR="00217487" w:rsidRPr="00AB3507">
        <w:rPr>
          <w:rFonts w:ascii="Times New Roman" w:hAnsi="Times New Roman" w:cs="Times New Roman"/>
          <w:color w:val="000000"/>
          <w:sz w:val="24"/>
          <w:szCs w:val="24"/>
        </w:rPr>
        <w:t>мероприятия 4</w:t>
      </w:r>
      <w:r w:rsidR="00507EC5" w:rsidRPr="00AB35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7487" w:rsidRPr="00AB3507">
        <w:rPr>
          <w:rFonts w:ascii="Times New Roman" w:hAnsi="Times New Roman" w:cs="Times New Roman"/>
          <w:color w:val="000000"/>
          <w:sz w:val="24"/>
          <w:szCs w:val="24"/>
        </w:rPr>
        <w:t>«Предоставление субсидий победителям конкурса предпринимательских проектов субъектов малого предпринимательства «Первый шаг»</w:t>
      </w:r>
      <w:r w:rsidR="00507EC5" w:rsidRPr="00AB3507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 1. «Развитие субъектов малого и среднего предпринимательства, поддержка сельского хозяйства»</w:t>
      </w:r>
      <w:r w:rsidR="004021C1" w:rsidRPr="00AB350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="00507EC5" w:rsidRPr="00AB3507">
        <w:rPr>
          <w:rFonts w:ascii="Times New Roman" w:hAnsi="Times New Roman"/>
          <w:sz w:val="24"/>
          <w:szCs w:val="24"/>
        </w:rPr>
        <w:t>.</w:t>
      </w:r>
    </w:p>
    <w:p w:rsidR="00405996" w:rsidRPr="00AB3507" w:rsidRDefault="00405996" w:rsidP="004021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507">
        <w:rPr>
          <w:rFonts w:ascii="Times New Roman" w:hAnsi="Times New Roman"/>
          <w:sz w:val="24"/>
          <w:szCs w:val="24"/>
        </w:rPr>
        <w:t>На реализацию данного мероприятия в бюджете муниципального образования «Каргасокский район»</w:t>
      </w:r>
      <w:r w:rsidR="00AB3507" w:rsidRPr="00AB3507">
        <w:rPr>
          <w:rFonts w:ascii="Times New Roman" w:hAnsi="Times New Roman"/>
          <w:sz w:val="24"/>
          <w:szCs w:val="24"/>
        </w:rPr>
        <w:t xml:space="preserve"> на 2020 год, утвержденным</w:t>
      </w:r>
      <w:r w:rsidRPr="00AB3507">
        <w:rPr>
          <w:rFonts w:ascii="Times New Roman" w:hAnsi="Times New Roman"/>
          <w:sz w:val="24"/>
          <w:szCs w:val="24"/>
        </w:rPr>
        <w:t xml:space="preserve"> решением Думы Каргасокского района от 25.12.2019 № 277 «О бюджете муниципального образования «Каргасокский район» на 2020 год и на плановый период 2021 и 2022 годов», предусмотрены ассигнования в размере 2 500 000 рубле</w:t>
      </w:r>
      <w:r w:rsidR="00AB3507" w:rsidRPr="00AB3507">
        <w:rPr>
          <w:rFonts w:ascii="Times New Roman" w:hAnsi="Times New Roman"/>
          <w:sz w:val="24"/>
          <w:szCs w:val="24"/>
        </w:rPr>
        <w:t>й</w:t>
      </w:r>
      <w:r w:rsidRPr="00AB3507">
        <w:rPr>
          <w:rFonts w:ascii="Times New Roman" w:hAnsi="Times New Roman"/>
          <w:sz w:val="24"/>
          <w:szCs w:val="24"/>
        </w:rPr>
        <w:t>.</w:t>
      </w:r>
    </w:p>
    <w:p w:rsidR="007C67AE" w:rsidRPr="00AB3507" w:rsidRDefault="007C67AE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Для своевременного и полного осв</w:t>
      </w:r>
      <w:r w:rsidR="002D2409">
        <w:rPr>
          <w:rFonts w:ascii="Times New Roman" w:hAnsi="Times New Roman" w:cs="Times New Roman"/>
          <w:sz w:val="24"/>
          <w:szCs w:val="24"/>
        </w:rPr>
        <w:t>оения этих средств Администрацией</w:t>
      </w:r>
      <w:r w:rsidRPr="00AB3507">
        <w:rPr>
          <w:rFonts w:ascii="Times New Roman" w:hAnsi="Times New Roman" w:cs="Times New Roman"/>
          <w:sz w:val="24"/>
          <w:szCs w:val="24"/>
        </w:rPr>
        <w:t xml:space="preserve"> Каргасокского района рассматривался вопрос о разработке механизма, позволяющего довести средства субсидии до</w:t>
      </w:r>
      <w:r w:rsidR="002D2409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предпринимательства.</w:t>
      </w:r>
    </w:p>
    <w:p w:rsidR="007C67AE" w:rsidRPr="00AB3507" w:rsidRDefault="007C67AE" w:rsidP="004021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507">
        <w:rPr>
          <w:rFonts w:ascii="Times New Roman" w:hAnsi="Times New Roman"/>
          <w:sz w:val="24"/>
          <w:szCs w:val="24"/>
        </w:rPr>
        <w:t>Согласно пункту 1 статьи 16 Федерального закона от 24.07.2007 № 209-ФЗ «О развитии малого и среднего предпринимательства в Российской Федерации</w:t>
      </w:r>
      <w:proofErr w:type="gramStart"/>
      <w:r w:rsidRPr="00AB3507">
        <w:rPr>
          <w:rFonts w:ascii="Times New Roman" w:hAnsi="Times New Roman"/>
          <w:sz w:val="24"/>
          <w:szCs w:val="24"/>
        </w:rPr>
        <w:t>»</w:t>
      </w:r>
      <w:proofErr w:type="gramEnd"/>
      <w:r w:rsidRPr="00AB3507">
        <w:rPr>
          <w:rFonts w:ascii="Times New Roman" w:hAnsi="Times New Roman"/>
          <w:sz w:val="24"/>
          <w:szCs w:val="24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организаций. В данном случае Администрация Каргасокского района в качестве механизма поддержки определила оказание финансовой поддержки в виде предоставления субсидии на</w:t>
      </w:r>
      <w:r w:rsidR="00AB3507" w:rsidRPr="00AB3507">
        <w:rPr>
          <w:rFonts w:ascii="Times New Roman" w:hAnsi="Times New Roman"/>
          <w:sz w:val="24"/>
          <w:szCs w:val="24"/>
        </w:rPr>
        <w:t xml:space="preserve"> финансовое обеспечение затрат</w:t>
      </w:r>
      <w:r w:rsidRPr="00AB3507">
        <w:rPr>
          <w:rFonts w:ascii="Times New Roman" w:hAnsi="Times New Roman"/>
          <w:sz w:val="24"/>
          <w:szCs w:val="24"/>
        </w:rPr>
        <w:t xml:space="preserve">, связанных с </w:t>
      </w:r>
      <w:r w:rsidR="00AB3507" w:rsidRPr="00AB3507">
        <w:rPr>
          <w:rFonts w:ascii="Times New Roman" w:hAnsi="Times New Roman"/>
          <w:sz w:val="24"/>
          <w:szCs w:val="24"/>
        </w:rPr>
        <w:t>реализацией предпринимательских проектов</w:t>
      </w:r>
      <w:r w:rsidRPr="00AB3507">
        <w:rPr>
          <w:rFonts w:ascii="Times New Roman" w:hAnsi="Times New Roman"/>
          <w:sz w:val="24"/>
          <w:szCs w:val="24"/>
        </w:rPr>
        <w:t>.</w:t>
      </w:r>
    </w:p>
    <w:p w:rsidR="003F3B17" w:rsidRPr="00AB3507" w:rsidRDefault="00986E34" w:rsidP="004021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507">
        <w:rPr>
          <w:rFonts w:ascii="Times New Roman" w:hAnsi="Times New Roman"/>
          <w:sz w:val="24"/>
          <w:szCs w:val="24"/>
        </w:rPr>
        <w:t>Основными целями</w:t>
      </w:r>
      <w:r w:rsidR="005001EB" w:rsidRPr="00AB3507">
        <w:rPr>
          <w:rFonts w:ascii="Times New Roman" w:hAnsi="Times New Roman"/>
          <w:sz w:val="24"/>
          <w:szCs w:val="24"/>
        </w:rPr>
        <w:t xml:space="preserve"> предоставления</w:t>
      </w:r>
      <w:r w:rsidR="003F3B17" w:rsidRPr="00AB3507">
        <w:rPr>
          <w:rFonts w:ascii="Times New Roman" w:hAnsi="Times New Roman"/>
          <w:sz w:val="24"/>
          <w:szCs w:val="24"/>
        </w:rPr>
        <w:t xml:space="preserve"> субсидии является </w:t>
      </w:r>
      <w:r w:rsidR="00217487" w:rsidRPr="00AB3507">
        <w:rPr>
          <w:rFonts w:ascii="Times New Roman" w:hAnsi="Times New Roman"/>
          <w:sz w:val="24"/>
          <w:szCs w:val="24"/>
        </w:rPr>
        <w:t>поддержки предпринимательской инициативы жителей Каргасокского района и создания новых рабочих мест на территории Каргасокского района</w:t>
      </w:r>
      <w:r w:rsidRPr="00AB3507">
        <w:rPr>
          <w:rFonts w:ascii="Times New Roman" w:hAnsi="Times New Roman"/>
          <w:sz w:val="24"/>
          <w:szCs w:val="24"/>
        </w:rPr>
        <w:t>, и их</w:t>
      </w:r>
      <w:r w:rsidR="005001EB" w:rsidRPr="00AB3507">
        <w:rPr>
          <w:rFonts w:ascii="Times New Roman" w:hAnsi="Times New Roman"/>
          <w:sz w:val="24"/>
          <w:szCs w:val="24"/>
        </w:rPr>
        <w:t xml:space="preserve"> достижение непосредственно связанно </w:t>
      </w:r>
      <w:r w:rsidRPr="00AB3507">
        <w:rPr>
          <w:rFonts w:ascii="Times New Roman" w:hAnsi="Times New Roman"/>
          <w:sz w:val="24"/>
          <w:szCs w:val="24"/>
        </w:rPr>
        <w:t>с стратегическими целями</w:t>
      </w:r>
      <w:r w:rsidR="005001EB" w:rsidRPr="00AB3507">
        <w:rPr>
          <w:rFonts w:ascii="Times New Roman" w:hAnsi="Times New Roman"/>
          <w:sz w:val="24"/>
          <w:szCs w:val="24"/>
        </w:rPr>
        <w:t xml:space="preserve"> концепции социально-экономического развития Каргасокског</w:t>
      </w:r>
      <w:r w:rsidRPr="00AB3507">
        <w:rPr>
          <w:rFonts w:ascii="Times New Roman" w:hAnsi="Times New Roman"/>
          <w:sz w:val="24"/>
          <w:szCs w:val="24"/>
        </w:rPr>
        <w:t>о района, определенными</w:t>
      </w:r>
      <w:r w:rsidR="0028597B" w:rsidRPr="00AB3507">
        <w:rPr>
          <w:rFonts w:ascii="Times New Roman" w:hAnsi="Times New Roman"/>
          <w:sz w:val="24"/>
          <w:szCs w:val="24"/>
        </w:rPr>
        <w:t xml:space="preserve"> Стратегией</w:t>
      </w:r>
      <w:r w:rsidR="005001EB" w:rsidRPr="00AB3507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«Каргасокский район» до 2025 года - </w:t>
      </w:r>
      <w:r w:rsidRPr="00AB3507">
        <w:rPr>
          <w:rFonts w:ascii="Times New Roman" w:hAnsi="Times New Roman"/>
          <w:sz w:val="24"/>
          <w:szCs w:val="24"/>
        </w:rPr>
        <w:t xml:space="preserve">повышение уровня и </w:t>
      </w:r>
      <w:r w:rsidRPr="00AB3507">
        <w:rPr>
          <w:rFonts w:ascii="Times New Roman" w:hAnsi="Times New Roman"/>
          <w:sz w:val="24"/>
          <w:szCs w:val="24"/>
        </w:rPr>
        <w:lastRenderedPageBreak/>
        <w:t>качества жизни населения на территории Каргасокского района, развитие человеческого капитала и сбалансированное территориальное развитие Каргасокского района за счет развития инфраструктуры, развития предпринимательства и сельского хозяйства.</w:t>
      </w:r>
    </w:p>
    <w:p w:rsidR="007724C5" w:rsidRPr="00AB3507" w:rsidRDefault="007724C5" w:rsidP="004021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 xml:space="preserve">Проектом предполагается </w:t>
      </w:r>
      <w:r w:rsidR="003A6D24" w:rsidRPr="00AB3507">
        <w:rPr>
          <w:rFonts w:ascii="Times New Roman" w:hAnsi="Times New Roman" w:cs="Times New Roman"/>
          <w:sz w:val="24"/>
          <w:szCs w:val="24"/>
        </w:rPr>
        <w:t>утвердить пор</w:t>
      </w:r>
      <w:r w:rsidR="003A6D24" w:rsidRPr="00AB3507">
        <w:rPr>
          <w:rFonts w:ascii="Times New Roman" w:hAnsi="Times New Roman" w:cs="Times New Roman"/>
          <w:color w:val="000000"/>
          <w:sz w:val="24"/>
          <w:szCs w:val="24"/>
        </w:rPr>
        <w:t xml:space="preserve">ядок, регламентирующий процедуру предоставления </w:t>
      </w:r>
      <w:r w:rsidR="00A45417" w:rsidRPr="00AB3507">
        <w:rPr>
          <w:rFonts w:ascii="Times New Roman" w:hAnsi="Times New Roman" w:cs="Times New Roman"/>
          <w:color w:val="000000"/>
          <w:sz w:val="24"/>
          <w:szCs w:val="24"/>
        </w:rPr>
        <w:t>субсидий на финансовое обеспечение части затрат, связанных с реализацией предпринимательских проектов победителей Конкурса предпринимательских проектов «Первый шаг»</w:t>
      </w:r>
      <w:r w:rsidR="00507EC5" w:rsidRPr="00AB3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663" w:rsidRPr="00AB3507" w:rsidRDefault="00D57CA2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о</w:t>
      </w:r>
      <w:r w:rsidR="003A6D24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="002C366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общие положения, которые включают в себя </w:t>
      </w:r>
      <w:r w:rsidR="00A45417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предоставления субсидии</w:t>
      </w:r>
      <w:r w:rsidR="002C366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45417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проведения конкурса,</w:t>
      </w:r>
      <w:r w:rsidR="002C366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и порядок предоставления субсидии, которые содержат: </w:t>
      </w:r>
      <w:r w:rsidR="00A45417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расходов, источником финансового обеспечения которых является субсидия</w:t>
      </w:r>
      <w:r w:rsidR="002C366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6D24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документов, предоставляемых </w:t>
      </w:r>
      <w:r w:rsidR="006038E1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потенциальным получателем</w:t>
      </w:r>
      <w:r w:rsidR="00A45417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</w:t>
      </w: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366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</w:t>
      </w:r>
      <w:r w:rsidR="00A45417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порядок принятия решения о наличии потребности в остатках средств субсидии, условия возврата остатков средств субсидии.</w:t>
      </w:r>
    </w:p>
    <w:p w:rsidR="00B3636E" w:rsidRPr="00AB3507" w:rsidRDefault="00B3636E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Проектом предусмотрено возложение </w:t>
      </w:r>
      <w:r w:rsidR="00986E34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получателей субсидии таких обязательств, как:</w:t>
      </w:r>
    </w:p>
    <w:p w:rsidR="00986E34" w:rsidRPr="00AB3507" w:rsidRDefault="00986E34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вложение собственных денежных средств в предпринимательский проект в объеме не менее 20 процентов от суммы запрашиваемой субсидии;</w:t>
      </w:r>
    </w:p>
    <w:p w:rsidR="00986E34" w:rsidRPr="00AB3507" w:rsidRDefault="00986E34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предпринимательскую деятельность не менее двух лет с даты заключения соглашения о предоставлении субсидии из бюджета муниципального образования «Каргасокский район»;</w:t>
      </w:r>
    </w:p>
    <w:p w:rsidR="00986E34" w:rsidRPr="00AB3507" w:rsidRDefault="00986E34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в 2020 году и сохранить не менее 1 рабочего места (1 штатную единицу) в течение всего периода действия соглашения о предоставлении субсидии из бюджета муниципального образования «Каргасокский район»;</w:t>
      </w:r>
    </w:p>
    <w:p w:rsidR="00986E34" w:rsidRPr="00AB3507" w:rsidRDefault="00986E34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достижение результата предоставления субсидии и показателей, необходимых для достижения результата предоставления субсидии.</w:t>
      </w:r>
    </w:p>
    <w:p w:rsidR="006038E1" w:rsidRPr="00AB3507" w:rsidRDefault="002C3663" w:rsidP="004021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этого, Проектом </w:t>
      </w:r>
      <w:r w:rsidR="00D57CA2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86EB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</w:t>
      </w:r>
      <w:r w:rsidR="006038E1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форма заявле</w:t>
      </w:r>
      <w:r w:rsidR="00C31CBB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предоставление</w:t>
      </w:r>
      <w:r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</w:t>
      </w:r>
      <w:r w:rsidR="00786EB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формы отчетов о достижении результата пред</w:t>
      </w:r>
      <w:r w:rsidR="00986E34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 субсидии и показателей, необходимых для достижения результата</w:t>
      </w:r>
      <w:r w:rsidR="00786EB3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субсидии</w:t>
      </w:r>
      <w:r w:rsidR="006038E1" w:rsidRPr="00AB35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67AE" w:rsidRPr="00AB3507" w:rsidRDefault="007C67AE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Проект разработан в соответствии с положениями федерального и регионального законодательства. Принятие Проекта не потребует внесения изменений в иные нормативные правовые акты, принятые на территории муниципального образования «Каргасокский район».</w:t>
      </w:r>
    </w:p>
    <w:p w:rsidR="007B63A7" w:rsidRPr="00AB3507" w:rsidRDefault="006E64EE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Принятие данного нормативного акта не вызовет увеличение расходной части бюджета муниципального о</w:t>
      </w:r>
      <w:r w:rsidR="00666476" w:rsidRPr="00AB3507">
        <w:rPr>
          <w:rFonts w:ascii="Times New Roman" w:hAnsi="Times New Roman" w:cs="Times New Roman"/>
          <w:sz w:val="24"/>
          <w:szCs w:val="24"/>
        </w:rPr>
        <w:t>бразования «Каргасокский район»,</w:t>
      </w:r>
      <w:r w:rsidR="00A45417" w:rsidRPr="00AB3507">
        <w:rPr>
          <w:rFonts w:ascii="Times New Roman" w:hAnsi="Times New Roman" w:cs="Times New Roman"/>
          <w:sz w:val="24"/>
          <w:szCs w:val="24"/>
        </w:rPr>
        <w:t xml:space="preserve"> поскольку бюджетные ассигнования на предоставление субсидии предусмотрены </w:t>
      </w:r>
      <w:r w:rsidR="007977A4" w:rsidRPr="00AB3507">
        <w:rPr>
          <w:rFonts w:ascii="Times New Roman" w:hAnsi="Times New Roman" w:cs="Times New Roman"/>
          <w:sz w:val="24"/>
          <w:szCs w:val="24"/>
        </w:rPr>
        <w:t xml:space="preserve">на </w:t>
      </w:r>
      <w:r w:rsidR="00986E34" w:rsidRPr="00AB3507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A45417" w:rsidRPr="00AB3507">
        <w:rPr>
          <w:rFonts w:ascii="Times New Roman" w:hAnsi="Times New Roman" w:cs="Times New Roman"/>
          <w:sz w:val="24"/>
          <w:szCs w:val="24"/>
        </w:rPr>
        <w:t>решением Думы Каргасокского района</w:t>
      </w:r>
      <w:r w:rsidR="00666476" w:rsidRPr="00AB3507">
        <w:rPr>
          <w:rFonts w:ascii="Times New Roman" w:hAnsi="Times New Roman" w:cs="Times New Roman"/>
          <w:sz w:val="24"/>
          <w:szCs w:val="24"/>
        </w:rPr>
        <w:t xml:space="preserve"> </w:t>
      </w:r>
      <w:r w:rsidR="00A45417" w:rsidRPr="00AB3507">
        <w:rPr>
          <w:rFonts w:ascii="Times New Roman" w:hAnsi="Times New Roman" w:cs="Times New Roman"/>
          <w:sz w:val="24"/>
          <w:szCs w:val="24"/>
        </w:rPr>
        <w:t>от 25.12.2019 № 277 «О бюджете муниципального образования «Каргасокский район» на 2020 год и на плановый период 2021 и 2022 годов»</w:t>
      </w:r>
      <w:r w:rsidR="007B63A7" w:rsidRPr="00AB3507">
        <w:rPr>
          <w:rFonts w:ascii="Times New Roman" w:hAnsi="Times New Roman" w:cs="Times New Roman"/>
          <w:sz w:val="24"/>
          <w:szCs w:val="24"/>
        </w:rPr>
        <w:t>.</w:t>
      </w:r>
    </w:p>
    <w:p w:rsidR="00666476" w:rsidRPr="00AB3507" w:rsidRDefault="007B63A7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 xml:space="preserve">Принятие данного нормативного акта вызовет </w:t>
      </w:r>
      <w:r w:rsidR="00E2144F" w:rsidRPr="00AB3507">
        <w:rPr>
          <w:rFonts w:ascii="Times New Roman" w:hAnsi="Times New Roman" w:cs="Times New Roman"/>
          <w:sz w:val="24"/>
          <w:szCs w:val="24"/>
        </w:rPr>
        <w:t>дополнительные</w:t>
      </w:r>
      <w:r w:rsidR="00666476" w:rsidRPr="00AB3507">
        <w:rPr>
          <w:rFonts w:ascii="Times New Roman" w:hAnsi="Times New Roman" w:cs="Times New Roman"/>
          <w:sz w:val="24"/>
          <w:szCs w:val="24"/>
        </w:rPr>
        <w:t xml:space="preserve"> расходы потенциальных </w:t>
      </w:r>
      <w:r w:rsidR="00E2144F" w:rsidRPr="00AB3507">
        <w:rPr>
          <w:rFonts w:ascii="Times New Roman" w:hAnsi="Times New Roman" w:cs="Times New Roman"/>
          <w:sz w:val="24"/>
          <w:szCs w:val="24"/>
        </w:rPr>
        <w:t>получателей субсидии, а именно:</w:t>
      </w:r>
    </w:p>
    <w:p w:rsidR="00666476" w:rsidRPr="00AB3507" w:rsidRDefault="00666476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расходы, вязанные с подготовкой документов</w:t>
      </w:r>
      <w:r w:rsidR="00C16DBF" w:rsidRPr="00AB3507">
        <w:rPr>
          <w:rFonts w:ascii="Times New Roman" w:hAnsi="Times New Roman" w:cs="Times New Roman"/>
          <w:sz w:val="24"/>
          <w:szCs w:val="24"/>
        </w:rPr>
        <w:t>, раз</w:t>
      </w:r>
      <w:r w:rsidRPr="00AB3507">
        <w:rPr>
          <w:rFonts w:ascii="Times New Roman" w:hAnsi="Times New Roman" w:cs="Times New Roman"/>
          <w:sz w:val="24"/>
          <w:szCs w:val="24"/>
        </w:rPr>
        <w:t>мер таких затрат по подсчетам мо</w:t>
      </w:r>
      <w:r w:rsidR="007B63A7" w:rsidRPr="00AB3507">
        <w:rPr>
          <w:rFonts w:ascii="Times New Roman" w:hAnsi="Times New Roman" w:cs="Times New Roman"/>
          <w:sz w:val="24"/>
          <w:szCs w:val="24"/>
        </w:rPr>
        <w:t>жет составить от 500 рублей до 17</w:t>
      </w:r>
      <w:r w:rsidR="00BA00C9" w:rsidRPr="00AB3507">
        <w:rPr>
          <w:rFonts w:ascii="Times New Roman" w:hAnsi="Times New Roman" w:cs="Times New Roman"/>
          <w:sz w:val="24"/>
          <w:szCs w:val="24"/>
        </w:rPr>
        <w:t xml:space="preserve"> </w:t>
      </w:r>
      <w:r w:rsidRPr="00AB3507">
        <w:rPr>
          <w:rFonts w:ascii="Times New Roman" w:hAnsi="Times New Roman" w:cs="Times New Roman"/>
          <w:sz w:val="24"/>
          <w:szCs w:val="24"/>
        </w:rPr>
        <w:t>500 рублей на одно</w:t>
      </w:r>
      <w:r w:rsidR="00C16DBF" w:rsidRPr="00AB3507">
        <w:rPr>
          <w:rFonts w:ascii="Times New Roman" w:hAnsi="Times New Roman" w:cs="Times New Roman"/>
          <w:sz w:val="24"/>
          <w:szCs w:val="24"/>
        </w:rPr>
        <w:t>го</w:t>
      </w:r>
      <w:r w:rsidR="00BA00C9" w:rsidRPr="00AB3507">
        <w:rPr>
          <w:rFonts w:ascii="Times New Roman" w:hAnsi="Times New Roman" w:cs="Times New Roman"/>
          <w:sz w:val="24"/>
          <w:szCs w:val="24"/>
        </w:rPr>
        <w:t xml:space="preserve"> заявителя: подготовка бизнеса-плана, транспортные или почтовые расходы, полиграфические услуги;</w:t>
      </w:r>
    </w:p>
    <w:p w:rsidR="007B63A7" w:rsidRPr="00AB3507" w:rsidRDefault="007B63A7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lastRenderedPageBreak/>
        <w:t xml:space="preserve">до 100 000 рублей для </w:t>
      </w:r>
      <w:r w:rsidR="00986E34" w:rsidRPr="00AB3507">
        <w:rPr>
          <w:rFonts w:ascii="Times New Roman" w:hAnsi="Times New Roman" w:cs="Times New Roman"/>
          <w:sz w:val="24"/>
          <w:szCs w:val="24"/>
        </w:rPr>
        <w:t>исполнения</w:t>
      </w:r>
      <w:r w:rsidRPr="00AB3507">
        <w:rPr>
          <w:rFonts w:ascii="Times New Roman" w:hAnsi="Times New Roman" w:cs="Times New Roman"/>
          <w:sz w:val="24"/>
          <w:szCs w:val="24"/>
        </w:rPr>
        <w:t xml:space="preserve"> обязательства по вложению собственных денежных средств в предпринимательский проект в объеме не менее 20 процентов от суммы запрашиваемой субсидии, в случае</w:t>
      </w:r>
      <w:r w:rsidR="002D2409">
        <w:rPr>
          <w:rFonts w:ascii="Times New Roman" w:hAnsi="Times New Roman" w:cs="Times New Roman"/>
          <w:sz w:val="24"/>
          <w:szCs w:val="24"/>
        </w:rPr>
        <w:t>, если</w:t>
      </w:r>
      <w:r w:rsidRPr="00AB3507">
        <w:rPr>
          <w:rFonts w:ascii="Times New Roman" w:hAnsi="Times New Roman" w:cs="Times New Roman"/>
          <w:sz w:val="24"/>
          <w:szCs w:val="24"/>
        </w:rPr>
        <w:t xml:space="preserve"> субсидия будет запрошена в максимальном размере 500 000 </w:t>
      </w:r>
      <w:r w:rsidR="00BA00C9" w:rsidRPr="00AB3507">
        <w:rPr>
          <w:rFonts w:ascii="Times New Roman" w:hAnsi="Times New Roman" w:cs="Times New Roman"/>
          <w:sz w:val="24"/>
          <w:szCs w:val="24"/>
        </w:rPr>
        <w:t>рублей;</w:t>
      </w:r>
    </w:p>
    <w:p w:rsidR="00BA00C9" w:rsidRPr="00AB3507" w:rsidRDefault="00BA00C9" w:rsidP="0040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 xml:space="preserve">расходы, </w:t>
      </w:r>
      <w:r w:rsidR="002D2409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B3507">
        <w:rPr>
          <w:rFonts w:ascii="Times New Roman" w:hAnsi="Times New Roman" w:cs="Times New Roman"/>
          <w:sz w:val="24"/>
          <w:szCs w:val="24"/>
        </w:rPr>
        <w:t>вязанные с подготовкой отчетов, до 500 рублей почтовые расходы, полиграфические услуги.</w:t>
      </w:r>
    </w:p>
    <w:p w:rsidR="00786EB3" w:rsidRPr="00765BC1" w:rsidRDefault="00E16B6D" w:rsidP="00786E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07">
        <w:rPr>
          <w:rFonts w:ascii="Times New Roman" w:hAnsi="Times New Roman" w:cs="Times New Roman"/>
          <w:sz w:val="24"/>
          <w:szCs w:val="24"/>
        </w:rPr>
        <w:t>По результатам установления данного нормативного регулирования предполагается, что финансовой поддержкой во</w:t>
      </w:r>
      <w:r w:rsidR="00F810AB" w:rsidRPr="00AB3507">
        <w:rPr>
          <w:rFonts w:ascii="Times New Roman" w:hAnsi="Times New Roman" w:cs="Times New Roman"/>
          <w:sz w:val="24"/>
          <w:szCs w:val="24"/>
        </w:rPr>
        <w:t>спользуются 5 субъектов</w:t>
      </w:r>
      <w:r w:rsidR="00786EB3" w:rsidRPr="00AB3507">
        <w:rPr>
          <w:rFonts w:ascii="Times New Roman" w:hAnsi="Times New Roman" w:cs="Times New Roman"/>
          <w:sz w:val="24"/>
          <w:szCs w:val="24"/>
        </w:rPr>
        <w:t xml:space="preserve"> </w:t>
      </w:r>
      <w:r w:rsidRPr="00AB3507">
        <w:rPr>
          <w:rFonts w:ascii="Times New Roman" w:hAnsi="Times New Roman" w:cs="Times New Roman"/>
          <w:sz w:val="24"/>
          <w:szCs w:val="24"/>
        </w:rPr>
        <w:t>малого предпри</w:t>
      </w:r>
      <w:r w:rsidR="00AB3507" w:rsidRPr="00AB3507">
        <w:rPr>
          <w:rFonts w:ascii="Times New Roman" w:hAnsi="Times New Roman" w:cs="Times New Roman"/>
          <w:sz w:val="24"/>
          <w:szCs w:val="24"/>
        </w:rPr>
        <w:t>нимательства, зарегистрированные и осуществляющие</w:t>
      </w:r>
      <w:r w:rsidRPr="00AB3507">
        <w:rPr>
          <w:rFonts w:ascii="Times New Roman" w:hAnsi="Times New Roman" w:cs="Times New Roman"/>
          <w:sz w:val="24"/>
          <w:szCs w:val="24"/>
        </w:rPr>
        <w:t xml:space="preserve"> деятельность на </w:t>
      </w:r>
      <w:r w:rsidR="006E64EE" w:rsidRPr="00AB3507">
        <w:rPr>
          <w:rFonts w:ascii="Times New Roman" w:hAnsi="Times New Roman" w:cs="Times New Roman"/>
          <w:sz w:val="24"/>
          <w:szCs w:val="24"/>
        </w:rPr>
        <w:t>т</w:t>
      </w:r>
      <w:r w:rsidR="007B63A7" w:rsidRPr="00AB3507">
        <w:rPr>
          <w:rFonts w:ascii="Times New Roman" w:hAnsi="Times New Roman" w:cs="Times New Roman"/>
          <w:sz w:val="24"/>
          <w:szCs w:val="24"/>
        </w:rPr>
        <w:t>ерритории Каргасокского района и будет создано не менее 10 рабочих мест, включаю самих получателей субсидии.</w:t>
      </w:r>
    </w:p>
    <w:sectPr w:rsidR="00786EB3" w:rsidRPr="00765BC1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74E79"/>
    <w:rsid w:val="000D3CF0"/>
    <w:rsid w:val="00111315"/>
    <w:rsid w:val="00131D08"/>
    <w:rsid w:val="00180266"/>
    <w:rsid w:val="00196E0A"/>
    <w:rsid w:val="001F061E"/>
    <w:rsid w:val="0020099F"/>
    <w:rsid w:val="00217487"/>
    <w:rsid w:val="00224A18"/>
    <w:rsid w:val="00237648"/>
    <w:rsid w:val="00252CBE"/>
    <w:rsid w:val="0028597B"/>
    <w:rsid w:val="002B27C8"/>
    <w:rsid w:val="002C3663"/>
    <w:rsid w:val="002D2409"/>
    <w:rsid w:val="00303541"/>
    <w:rsid w:val="003A6D24"/>
    <w:rsid w:val="003F3B17"/>
    <w:rsid w:val="004021C1"/>
    <w:rsid w:val="00403F00"/>
    <w:rsid w:val="00405996"/>
    <w:rsid w:val="004071E1"/>
    <w:rsid w:val="004073A9"/>
    <w:rsid w:val="004624A5"/>
    <w:rsid w:val="005001EB"/>
    <w:rsid w:val="00507EC5"/>
    <w:rsid w:val="00564862"/>
    <w:rsid w:val="00571417"/>
    <w:rsid w:val="005C1ADF"/>
    <w:rsid w:val="005F21FB"/>
    <w:rsid w:val="005F66AC"/>
    <w:rsid w:val="006038E1"/>
    <w:rsid w:val="00607501"/>
    <w:rsid w:val="0061760A"/>
    <w:rsid w:val="00634D22"/>
    <w:rsid w:val="00663D95"/>
    <w:rsid w:val="00666476"/>
    <w:rsid w:val="00697D94"/>
    <w:rsid w:val="006C581C"/>
    <w:rsid w:val="006E64EE"/>
    <w:rsid w:val="00712AC0"/>
    <w:rsid w:val="00712B9D"/>
    <w:rsid w:val="0075505E"/>
    <w:rsid w:val="00760D29"/>
    <w:rsid w:val="00765BC1"/>
    <w:rsid w:val="007714D7"/>
    <w:rsid w:val="007719EB"/>
    <w:rsid w:val="007724C5"/>
    <w:rsid w:val="00786EB3"/>
    <w:rsid w:val="007977A4"/>
    <w:rsid w:val="007A1A40"/>
    <w:rsid w:val="007A57ED"/>
    <w:rsid w:val="007B63A7"/>
    <w:rsid w:val="007C67AE"/>
    <w:rsid w:val="007D058A"/>
    <w:rsid w:val="007D6CB2"/>
    <w:rsid w:val="007F0EEC"/>
    <w:rsid w:val="00851304"/>
    <w:rsid w:val="008B0732"/>
    <w:rsid w:val="008B4C94"/>
    <w:rsid w:val="00986E34"/>
    <w:rsid w:val="00A45417"/>
    <w:rsid w:val="00AA3EA9"/>
    <w:rsid w:val="00AB3507"/>
    <w:rsid w:val="00AC3451"/>
    <w:rsid w:val="00B3636E"/>
    <w:rsid w:val="00B545FE"/>
    <w:rsid w:val="00B5689E"/>
    <w:rsid w:val="00B6225A"/>
    <w:rsid w:val="00B955AB"/>
    <w:rsid w:val="00B966BB"/>
    <w:rsid w:val="00BA00C9"/>
    <w:rsid w:val="00C15EC6"/>
    <w:rsid w:val="00C16DBF"/>
    <w:rsid w:val="00C31CBB"/>
    <w:rsid w:val="00C44A7B"/>
    <w:rsid w:val="00D503D6"/>
    <w:rsid w:val="00D57CA2"/>
    <w:rsid w:val="00D65CC2"/>
    <w:rsid w:val="00D84A87"/>
    <w:rsid w:val="00DB67C5"/>
    <w:rsid w:val="00DB6FEC"/>
    <w:rsid w:val="00DB77A4"/>
    <w:rsid w:val="00DE3147"/>
    <w:rsid w:val="00E16B6D"/>
    <w:rsid w:val="00E2144F"/>
    <w:rsid w:val="00E329B6"/>
    <w:rsid w:val="00E76C6D"/>
    <w:rsid w:val="00EB3767"/>
    <w:rsid w:val="00F56C26"/>
    <w:rsid w:val="00F62A4B"/>
    <w:rsid w:val="00F810AB"/>
    <w:rsid w:val="00FD08B5"/>
    <w:rsid w:val="00FD197E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1CB2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35</cp:revision>
  <cp:lastPrinted>2020-09-03T09:25:00Z</cp:lastPrinted>
  <dcterms:created xsi:type="dcterms:W3CDTF">2017-08-21T08:06:00Z</dcterms:created>
  <dcterms:modified xsi:type="dcterms:W3CDTF">2020-09-03T09:54:00Z</dcterms:modified>
</cp:coreProperties>
</file>