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70" w:rsidRPr="00E95F70" w:rsidRDefault="00791644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95F70"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СВОДНЫЙ ОТЧЕТ 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результатах проведения оценки регулирующего воздействия проекта  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нормативного правового акта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6"/>
        <w:gridCol w:w="2891"/>
        <w:gridCol w:w="964"/>
        <w:gridCol w:w="1701"/>
        <w:gridCol w:w="1549"/>
        <w:gridCol w:w="1941"/>
        <w:gridCol w:w="196"/>
      </w:tblGrid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BC1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Реквизиты проекта муниципального нормативного правового акта:</w:t>
            </w:r>
          </w:p>
          <w:p w:rsidR="00E95F70" w:rsidRPr="003F72FA" w:rsidRDefault="00E95F70" w:rsidP="003F7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  <w:r w:rsidR="003F72FA" w:rsidRPr="003F72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C14E1" w:rsidRPr="001A732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Каргасокского района </w:t>
            </w:r>
            <w:r w:rsidR="00A3459B">
              <w:rPr>
                <w:rFonts w:ascii="Times New Roman" w:eastAsia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Каргасокского района от 06.06.2017 № 1</w:t>
            </w:r>
            <w:r w:rsidR="00A3459B" w:rsidRPr="00BE38B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3F72FA" w:rsidRPr="003F7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72FA" w:rsidRPr="003F72FA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перевозку отдельных категорий граждан автомобильным транспортом в городском сообщении, признании утратившими силу отдельных</w:t>
            </w:r>
            <w:proofErr w:type="gramEnd"/>
            <w:r w:rsidR="003F72FA" w:rsidRPr="003F72F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постановлений Администрации Каргасокского района»</w:t>
            </w:r>
            <w:r w:rsidR="003F7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Сведения о разработчике проекта нормативного правового акта: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Разработчик проекта НПА: </w:t>
            </w:r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Управление финансов АКР.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Ф.И.О. исполнителя проекта нормативного правового акта: </w:t>
            </w:r>
            <w:r w:rsidR="00BF67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Штель Елена Валентиновна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Должность: </w:t>
            </w:r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веду</w:t>
            </w:r>
            <w:r w:rsidR="00DE20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щий специалист по доходам</w:t>
            </w:r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Управления финансов АКР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1A7321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Тел: 8382532</w:t>
            </w:r>
            <w:r w:rsidR="00E778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72663F" w:rsidRPr="00090E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980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Адрес электронной почты: </w:t>
            </w:r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kargasok</w:t>
            </w:r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@</w:t>
            </w:r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findep</w:t>
            </w:r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org</w:t>
            </w:r>
            <w:r w:rsidR="000C3BF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Фактический адрес: Томская область, Каргасокский</w:t>
            </w:r>
            <w:r w:rsidR="00665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</w:t>
            </w:r>
            <w:r w:rsidR="00665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н, с. Каргасок, ул. Пушкина, д.31.</w:t>
            </w:r>
          </w:p>
        </w:tc>
      </w:tr>
      <w:tr w:rsidR="00E95F70" w:rsidRPr="00E95F70" w:rsidTr="00D52C39">
        <w:trPr>
          <w:trHeight w:val="18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 Степень регулирующего воздействия проекта нормативного правового акта: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3.1. Степень регулирующего воздействия проекта нормативного правового акта (высокая/средняя/низкая): </w:t>
            </w:r>
            <w:r w:rsidR="00DE20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низкая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3.2. Обоснование отнесения проекта нормативного правового акта к определенной степени регулирующего воздействия: </w:t>
            </w:r>
          </w:p>
          <w:p w:rsidR="00EA5D3C" w:rsidRPr="001A7321" w:rsidRDefault="0013179F" w:rsidP="00E77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hAnsi="Times New Roman" w:cs="Times New Roman"/>
                <w:sz w:val="24"/>
                <w:szCs w:val="24"/>
              </w:rPr>
              <w:t xml:space="preserve">проект 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A7321">
              <w:rPr>
                <w:rFonts w:ascii="Times New Roman" w:hAnsi="Times New Roman" w:cs="Times New Roman"/>
                <w:sz w:val="24"/>
                <w:szCs w:val="24"/>
              </w:rPr>
              <w:t>содержит положения, устанавливающие ранее не предусмотренные</w:t>
            </w:r>
            <w:r w:rsidR="00791644">
              <w:rPr>
                <w:rFonts w:ascii="Times New Roman" w:hAnsi="Times New Roman" w:cs="Times New Roman"/>
                <w:sz w:val="24"/>
                <w:szCs w:val="24"/>
              </w:rPr>
              <w:t xml:space="preserve"> запреты, обязанности,</w:t>
            </w:r>
            <w:r w:rsidRPr="001A7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ограничения, не изменяет существующие обязанности, запреты и ограничения  для субъектов предпринимательской или инвестиционной деятельности</w:t>
            </w:r>
            <w:r w:rsidR="00791644">
              <w:rPr>
                <w:rFonts w:ascii="Times New Roman" w:hAnsi="Times New Roman" w:cs="Times New Roman"/>
                <w:sz w:val="24"/>
                <w:szCs w:val="24"/>
              </w:rPr>
              <w:t>, а уточняет срок исполнения существующей обязанности.</w:t>
            </w:r>
          </w:p>
        </w:tc>
      </w:tr>
      <w:tr w:rsidR="00E95F70" w:rsidRPr="00E95F70" w:rsidTr="00D52C39">
        <w:trPr>
          <w:trHeight w:val="818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E95F70" w:rsidRPr="00E95F70" w:rsidTr="00677520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87" w:rsidRPr="001A7321" w:rsidRDefault="00E95F70" w:rsidP="002D0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4.1. </w:t>
            </w:r>
            <w:proofErr w:type="gramStart"/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Описание проблемы, на решение которой направлен предлагаемый способ регулирования (информация, подтверждающая существование проблемы)</w:t>
            </w:r>
            <w:r w:rsidR="00791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="00D52C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Порядке предоставления</w:t>
            </w:r>
            <w:r w:rsidR="003F72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субсидии юридическим лицам (за исключением субсидий государственным (муниципальным) учреждениям) индивидуальным предпринимателям, физическим лицам, </w:t>
            </w:r>
            <w:r w:rsidR="003F72FA" w:rsidRPr="003F72FA">
              <w:rPr>
                <w:rFonts w:ascii="Times New Roman" w:hAnsi="Times New Roman" w:cs="Times New Roman"/>
                <w:sz w:val="24"/>
                <w:szCs w:val="24"/>
              </w:rPr>
              <w:t>осуществляющим перевозку отдельных категорий граждан автомобильным транспортом в городском сообщении</w:t>
            </w:r>
            <w:r w:rsidR="003F72FA">
              <w:rPr>
                <w:rFonts w:ascii="Times New Roman" w:hAnsi="Times New Roman" w:cs="Times New Roman"/>
                <w:sz w:val="24"/>
                <w:szCs w:val="24"/>
              </w:rPr>
              <w:t xml:space="preserve"> (далее –</w:t>
            </w:r>
            <w:r w:rsidR="00495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2FA">
              <w:rPr>
                <w:rFonts w:ascii="Times New Roman" w:hAnsi="Times New Roman" w:cs="Times New Roman"/>
                <w:sz w:val="24"/>
                <w:szCs w:val="24"/>
              </w:rPr>
              <w:t>Порядок)</w:t>
            </w:r>
            <w:r w:rsidR="003F72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91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был</w:t>
            </w:r>
            <w:r w:rsidR="00131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установлен срок направления главным распорядителем и органом местного финансового контроля сообщения получателю субсидии о необходимости ее возврата</w:t>
            </w:r>
            <w:proofErr w:type="gramEnd"/>
            <w:r w:rsidR="0079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срок возврата части субсидии.</w:t>
            </w:r>
            <w:r w:rsidR="003F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так же </w:t>
            </w:r>
            <w:r w:rsidR="002D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утвержденный Порядок не соответствует в полной мере требованиям, установленным постановлением Правительства Российской</w:t>
            </w:r>
            <w:r w:rsidR="0084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Федерации от 06.09.2016 №887 «</w:t>
            </w:r>
            <w:r w:rsidR="002D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общих требованиях к нормативно правовым актам, муниципальным правовым актам, регулирующим предоставление субсидии юридическим лицам (за исключением субсидий государственным (муниципальным) учреждениям), индивидуальным предпринимателям,  а также физическим лицам – производителям товаров, работ, услуг» (далее – Требование).</w:t>
            </w:r>
            <w:r w:rsidR="003F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7" w:rsidRPr="001A7321" w:rsidRDefault="00E95F70" w:rsidP="002D0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4.2. Оценка негативных эффектов, возникающих в связи с наличием рассматриваемой 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проблемы:</w:t>
            </w:r>
            <w:r w:rsidR="0067752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D0F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неопределенность сроков для совершения действий может привести к неисполнению требований бюджетного законодательства.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CB" w:rsidRPr="001A7321" w:rsidRDefault="00E95F70" w:rsidP="001A732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5. Описание предлагаемого способа муниципального регулирования, иных возможных способов решения проблемы:</w:t>
            </w:r>
            <w:r w:rsidRPr="001A7321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 </w:t>
            </w:r>
            <w:r w:rsidR="00A23BE4">
              <w:rPr>
                <w:rFonts w:ascii="Times New Roman" w:hAnsi="Times New Roman" w:cs="Times New Roman"/>
                <w:sz w:val="24"/>
                <w:szCs w:val="24"/>
              </w:rPr>
              <w:t>внести изменения в По</w:t>
            </w:r>
            <w:r w:rsidR="00A3459B">
              <w:rPr>
                <w:rFonts w:ascii="Times New Roman" w:hAnsi="Times New Roman" w:cs="Times New Roman"/>
                <w:sz w:val="24"/>
                <w:szCs w:val="24"/>
              </w:rPr>
              <w:t>рядок</w:t>
            </w:r>
            <w:r w:rsidR="00321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3BE4" w:rsidRDefault="00321FF6" w:rsidP="00B96BC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r w:rsidR="00B96BCB" w:rsidRPr="001A7321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устанавливается</w:t>
            </w:r>
            <w:r w:rsidR="00A23B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1FF6" w:rsidRDefault="0013179F" w:rsidP="0013179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-срок направления главным распорядителем и о</w:t>
            </w:r>
            <w:r w:rsidR="00321FF6">
              <w:rPr>
                <w:rFonts w:ascii="Times New Roman" w:hAnsi="Times New Roman" w:cs="Times New Roman"/>
                <w:sz w:val="24"/>
                <w:szCs w:val="24"/>
              </w:rPr>
              <w:t xml:space="preserve">рганом муниципального   </w:t>
            </w:r>
          </w:p>
          <w:p w:rsidR="00321FF6" w:rsidRDefault="00321FF6" w:rsidP="00321FF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финансового</w:t>
            </w:r>
            <w:r w:rsidR="0013179F">
              <w:rPr>
                <w:rFonts w:ascii="Times New Roman" w:hAnsi="Times New Roman" w:cs="Times New Roman"/>
                <w:sz w:val="24"/>
                <w:szCs w:val="24"/>
              </w:rPr>
              <w:t xml:space="preserve">   контроля сообщения получателю субсидии о необходимости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FF6" w:rsidRDefault="00321FF6" w:rsidP="00321FF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3179F">
              <w:rPr>
                <w:rFonts w:ascii="Times New Roman" w:hAnsi="Times New Roman" w:cs="Times New Roman"/>
                <w:sz w:val="24"/>
                <w:szCs w:val="24"/>
              </w:rPr>
              <w:t xml:space="preserve">возврата;  </w:t>
            </w:r>
          </w:p>
          <w:p w:rsidR="0013179F" w:rsidRDefault="00321FF6" w:rsidP="00321FF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3179F">
              <w:rPr>
                <w:rFonts w:ascii="Times New Roman" w:hAnsi="Times New Roman" w:cs="Times New Roman"/>
                <w:sz w:val="24"/>
                <w:szCs w:val="24"/>
              </w:rPr>
              <w:t xml:space="preserve">    -срок направления уведомления о возврате части субсидии в случае не выполнения</w:t>
            </w:r>
          </w:p>
          <w:p w:rsidR="00E95F70" w:rsidRDefault="0013179F" w:rsidP="0013179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 результативности предоставления субсидии</w:t>
            </w:r>
            <w:r w:rsidR="00791644">
              <w:rPr>
                <w:rFonts w:ascii="Times New Roman" w:hAnsi="Times New Roman" w:cs="Times New Roman"/>
                <w:sz w:val="24"/>
                <w:szCs w:val="24"/>
              </w:rPr>
              <w:t xml:space="preserve"> и срок ее возврата</w:t>
            </w:r>
            <w:r w:rsidR="00D52C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2C39" w:rsidRDefault="00D52C39" w:rsidP="0013179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учтены последние изменения законодательства Российской Федерации в части    </w:t>
            </w:r>
          </w:p>
          <w:p w:rsidR="00D52C39" w:rsidRPr="001A7321" w:rsidRDefault="00D52C39" w:rsidP="00D52C3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к порядку предоставления субсидий.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1A7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  <w:r w:rsidR="00321F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A7321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78 Бюджетного кодекса Российской Федерации</w:t>
            </w:r>
            <w:r w:rsidR="00321F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32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постановление Правительства Российской Федерации от 06.09.2016 №887 «Об общих требованиях к нормативно правовым актам, муниципальным правовым актам, регулирующим предоставление субсидии юридическим лицам (за исключением субсидий государственным (муниципальным) учреждениям), индивидуальным предпринимателям,  а также физическим лицам – производителям товаров, работ, услуг».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BE3A2E" w:rsidRDefault="00E95F70" w:rsidP="00693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075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7.1. Основные затрагиваемые группы:</w:t>
            </w:r>
          </w:p>
          <w:p w:rsidR="00E95F70" w:rsidRPr="001A7321" w:rsidRDefault="00E95F70" w:rsidP="00321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1)</w:t>
            </w:r>
            <w:r w:rsidR="00321F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317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распорядитель бюджетных средств, предоставляющий субсидии в соответствии с утвержденным Порядком</w:t>
            </w:r>
            <w:r w:rsidR="00241B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орган муниципального финансового контроля.</w:t>
            </w:r>
          </w:p>
        </w:tc>
      </w:tr>
      <w:tr w:rsidR="00E95F70" w:rsidRPr="00E95F70" w:rsidTr="00D52C39">
        <w:trPr>
          <w:trHeight w:val="1858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75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7.2.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Оценка количества участников отношений (по каждой затрагиваемой группе):</w:t>
            </w:r>
          </w:p>
          <w:p w:rsidR="0064523F" w:rsidRPr="001A7321" w:rsidRDefault="00E95F70" w:rsidP="00645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на стадии разработки проекта:</w:t>
            </w:r>
          </w:p>
          <w:p w:rsidR="00E95F70" w:rsidRPr="001A7321" w:rsidRDefault="0013179F" w:rsidP="00645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распорядитель</w:t>
            </w:r>
            <w:r w:rsidR="00791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бюджетных средств</w:t>
            </w:r>
            <w:r w:rsidR="00241B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орган муниципального финансового контроля – 2</w:t>
            </w:r>
            <w:r w:rsidR="0064523F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ед.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после введения предполагаемого регулирования:</w:t>
            </w:r>
          </w:p>
          <w:p w:rsidR="0064523F" w:rsidRPr="001A7321" w:rsidRDefault="0013179F" w:rsidP="0024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распорядитель</w:t>
            </w:r>
            <w:r w:rsidR="007916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бюджетных средств</w:t>
            </w:r>
            <w:r w:rsidR="00241B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орган муниципального финансового контроля</w:t>
            </w:r>
            <w:r w:rsidR="0064523F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="00241B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64523F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ед.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 предполагаются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8B" w:rsidRDefault="00E95F70" w:rsidP="00C3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</w:p>
          <w:p w:rsidR="00CC784E" w:rsidRPr="001A7321" w:rsidRDefault="00495B04" w:rsidP="00D52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Предполагаетс</w:t>
            </w:r>
            <w:r w:rsidR="001317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 ввести новые обязанности: нет.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10.1. Федеральный бюджет: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0 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(ноль) рублей.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10.2. Региональный бюджет: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(ноль) рублей.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10.3. Муниципальный бюджет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(ноль) рублей.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10.4. Внебюджетные фонды: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(ноль) рублей.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 (ноль) рублей.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5E4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4F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Ожидаемые результаты и риски решения проблемы предложенным способом регулирования, риски негативных последствий: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отсутствуют.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5E4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13. Описание методов контроля эффективности выбранного способа достижения цели регулирования:</w:t>
            </w:r>
            <w:r w:rsidR="005E4F7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отсутствуют</w:t>
            </w:r>
            <w:r w:rsidR="00324EB8" w:rsidRPr="001A73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E95F70" w:rsidRPr="00E95F70" w:rsidTr="00AF67B4">
        <w:tc>
          <w:tcPr>
            <w:tcW w:w="2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Мероприятия, необходимые для достижения целей регулирования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 финансирования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F70" w:rsidRPr="00E95F70" w:rsidTr="00AF67B4"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F70" w:rsidRPr="001A7321" w:rsidRDefault="00E95F70" w:rsidP="00E95F7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677520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677520" w:rsidP="0067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677520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AF67B4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AF67B4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F70" w:rsidRPr="001A7321" w:rsidRDefault="00E95F70" w:rsidP="00E95F7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  <w:r w:rsidR="000307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 января 2020 года.</w:t>
            </w:r>
          </w:p>
          <w:p w:rsidR="004C264E" w:rsidRPr="001A7321" w:rsidRDefault="00E95F70" w:rsidP="004C2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15.1. Необходимость установления переходного периода и (или) отсрочка введения пре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дполагаемого регулирования: отсутствует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F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15.2. Необходимость распространения предлагаемого регулирования на ра</w:t>
            </w:r>
            <w:r w:rsidR="00AF67B4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нее возникшие отношения: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отсутствует</w:t>
            </w:r>
            <w:r w:rsidR="00AF67B4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 Сведения о проведении публичных консультаций: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090E1E" w:rsidRDefault="004F3A14" w:rsidP="00E95F70">
            <w:pPr>
              <w:autoSpaceDE w:val="0"/>
              <w:autoSpaceDN w:val="0"/>
              <w:adjustRightInd w:val="0"/>
              <w:spacing w:after="0" w:line="240" w:lineRule="auto"/>
            </w:pPr>
            <w:hyperlink r:id="rId4" w:history="1">
              <w:r w:rsidR="00090E1E" w:rsidRPr="0076786B">
                <w:rPr>
                  <w:rStyle w:val="a3"/>
                </w:rPr>
                <w:t>http://www.kargasok.ru/tekuschie_procedure.html</w:t>
              </w:r>
            </w:hyperlink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16.2. Срок проведения публичных консультаций:</w:t>
            </w:r>
          </w:p>
          <w:p w:rsidR="00E95F70" w:rsidRPr="001A7321" w:rsidRDefault="00FA7387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="00A722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ачало: "</w:t>
            </w:r>
            <w:r w:rsidR="00241B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" </w:t>
            </w:r>
            <w:r w:rsidR="00241B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ноября</w:t>
            </w:r>
            <w:r w:rsidR="00A722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2019</w:t>
            </w:r>
            <w:r w:rsidR="00DD1B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ода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090E1E" w:rsidRDefault="00844907" w:rsidP="00090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окончание: "</w:t>
            </w:r>
            <w:r w:rsidR="00241B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  <w:r w:rsidR="00090E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="00241B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декабря</w:t>
            </w:r>
            <w:r w:rsidR="00A722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2019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ода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090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16.3. Иные сведения о проведении публичных консультаций: 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отсутствуют.</w:t>
            </w:r>
          </w:p>
        </w:tc>
      </w:tr>
    </w:tbl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Разработчик проекта нормативного правового акта:</w:t>
      </w:r>
      <w:r w:rsidR="005744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E40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Управление финансов </w:t>
      </w:r>
      <w:r w:rsidR="001F712E">
        <w:rPr>
          <w:rFonts w:ascii="Times New Roman" w:eastAsiaTheme="minorHAnsi" w:hAnsi="Times New Roman" w:cs="Times New Roman"/>
          <w:sz w:val="24"/>
          <w:szCs w:val="24"/>
          <w:lang w:eastAsia="en-US"/>
        </w:rPr>
        <w:t>АК</w:t>
      </w:r>
      <w:r w:rsidR="008E4080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</w:p>
    <w:p w:rsidR="00E65C07" w:rsidRPr="00E95F70" w:rsidRDefault="00E65C07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                    </w:t>
      </w:r>
      <w:r w:rsidR="008E4080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="00FA7387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.</w:t>
      </w:r>
      <w:r w:rsidR="00A72215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В. Андрейчук </w:t>
      </w:r>
      <w:r w:rsidR="00A722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241B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12.12</w:t>
      </w:r>
      <w:r w:rsidR="007C3522">
        <w:rPr>
          <w:rFonts w:ascii="Times New Roman" w:eastAsiaTheme="minorHAnsi" w:hAnsi="Times New Roman" w:cs="Times New Roman"/>
          <w:sz w:val="24"/>
          <w:szCs w:val="24"/>
          <w:lang w:eastAsia="en-US"/>
        </w:rPr>
        <w:t>.2019г.</w:t>
      </w:r>
    </w:p>
    <w:p w:rsidR="00A61077" w:rsidRPr="00E95F70" w:rsidRDefault="00A61077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(подпись)                                 (Ф.И.О.)                             </w:t>
      </w:r>
      <w:bookmarkStart w:id="0" w:name="_GoBack"/>
      <w:bookmarkEnd w:id="0"/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(дата)</w:t>
      </w:r>
    </w:p>
    <w:p w:rsidR="00622808" w:rsidRDefault="00E95F70" w:rsidP="0062280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  <w:r w:rsidR="0062280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к Сводному отчету</w:t>
      </w:r>
    </w:p>
    <w:p w:rsidR="00622808" w:rsidRDefault="00622808" w:rsidP="0062280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22808" w:rsidRDefault="00622808" w:rsidP="00622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</w:rPr>
        <w:t>СВОДКА ПРЕДЛОЖЕНИЙ К СВОДНОМУ ОТЧЕТУ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22808" w:rsidRDefault="00622808" w:rsidP="00622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результатах проведения оценки регулирующего воздействия </w:t>
      </w:r>
    </w:p>
    <w:p w:rsidR="00622808" w:rsidRDefault="00622808" w:rsidP="00622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проекта нормативного правового акта</w:t>
      </w:r>
    </w:p>
    <w:p w:rsidR="00622808" w:rsidRDefault="00622808" w:rsidP="00622808">
      <w:pPr>
        <w:spacing w:line="240" w:lineRule="auto"/>
        <w:jc w:val="center"/>
        <w:rPr>
          <w:rFonts w:ascii="Times New Roman" w:hAnsi="Times New Roman" w:cs="Times New Roman"/>
          <w:bCs/>
        </w:rPr>
      </w:pPr>
    </w:p>
    <w:p w:rsidR="00622808" w:rsidRDefault="00622808" w:rsidP="006228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проекта нормативного правового акта: «О внесении изменений в постановление Администрации Каргасокского района от 06.06.2017 № 148.» </w:t>
      </w:r>
    </w:p>
    <w:p w:rsidR="00622808" w:rsidRDefault="00622808" w:rsidP="006228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публичного обсуждения</w:t>
      </w:r>
      <w:r w:rsidR="00241B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начало: "28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" </w:t>
      </w:r>
      <w:r w:rsidR="00241B22">
        <w:rPr>
          <w:rFonts w:ascii="Times New Roman" w:eastAsiaTheme="minorHAnsi" w:hAnsi="Times New Roman" w:cs="Times New Roman"/>
          <w:sz w:val="24"/>
          <w:szCs w:val="24"/>
          <w:lang w:eastAsia="en-US"/>
        </w:rPr>
        <w:t>ноября 2019 года окончание: "11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41B22">
        <w:rPr>
          <w:rFonts w:ascii="Times New Roman" w:eastAsiaTheme="minorHAnsi" w:hAnsi="Times New Roman" w:cs="Times New Roman"/>
          <w:sz w:val="24"/>
          <w:szCs w:val="24"/>
          <w:lang w:eastAsia="en-US"/>
        </w:rPr>
        <w:t>декабря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2019 года.</w:t>
      </w:r>
    </w:p>
    <w:p w:rsidR="00622808" w:rsidRDefault="00622808" w:rsidP="006228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22808" w:rsidRDefault="00622808" w:rsidP="006228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экспертов, участвовавших в обсуждении: 0.</w:t>
      </w:r>
    </w:p>
    <w:p w:rsidR="00622808" w:rsidRDefault="00622808" w:rsidP="006228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фо</w:t>
      </w:r>
      <w:r w:rsidR="00241B22">
        <w:rPr>
          <w:rFonts w:ascii="Times New Roman" w:hAnsi="Times New Roman" w:cs="Times New Roman"/>
          <w:sz w:val="24"/>
          <w:szCs w:val="24"/>
        </w:rPr>
        <w:t>рмирования сводки предложений: 12.12</w:t>
      </w:r>
      <w:r>
        <w:rPr>
          <w:rFonts w:ascii="Times New Roman" w:hAnsi="Times New Roman" w:cs="Times New Roman"/>
          <w:sz w:val="24"/>
          <w:szCs w:val="24"/>
        </w:rPr>
        <w:t>.2019.</w:t>
      </w:r>
    </w:p>
    <w:tbl>
      <w:tblPr>
        <w:tblW w:w="5000" w:type="pct"/>
        <w:tblCellMar>
          <w:left w:w="107" w:type="dxa"/>
        </w:tblCellMar>
        <w:tblLook w:val="04A0"/>
      </w:tblPr>
      <w:tblGrid>
        <w:gridCol w:w="661"/>
        <w:gridCol w:w="2479"/>
        <w:gridCol w:w="2637"/>
        <w:gridCol w:w="2675"/>
        <w:gridCol w:w="1068"/>
        <w:gridCol w:w="50"/>
      </w:tblGrid>
      <w:tr w:rsidR="00622808" w:rsidTr="00622808">
        <w:trPr>
          <w:trHeight w:val="27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08" w:rsidRDefault="0062280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08" w:rsidRDefault="0062280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lang w:eastAsia="en-US"/>
              </w:rPr>
              <w:t>Участник обсуждения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08" w:rsidRDefault="0062280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lang w:eastAsia="en-US"/>
              </w:rPr>
              <w:t>Позиция участника обсуждения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08" w:rsidRDefault="0062280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lang w:eastAsia="en-US"/>
              </w:rPr>
              <w:t>Комментарии разработчика</w:t>
            </w:r>
          </w:p>
        </w:tc>
      </w:tr>
      <w:tr w:rsidR="00622808" w:rsidTr="00622808">
        <w:trPr>
          <w:trHeight w:val="27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08" w:rsidRDefault="00622808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lang w:eastAsia="en-US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08" w:rsidRDefault="00622808">
            <w:pPr>
              <w:spacing w:after="0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08" w:rsidRDefault="00622808">
            <w:pPr>
              <w:spacing w:after="0"/>
            </w:pP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08" w:rsidRDefault="00622808">
            <w:pPr>
              <w:spacing w:line="240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</w:p>
        </w:tc>
      </w:tr>
      <w:tr w:rsidR="00622808" w:rsidTr="00622808">
        <w:trPr>
          <w:trHeight w:val="270"/>
        </w:trPr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2808" w:rsidRDefault="00622808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2808" w:rsidRDefault="00622808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2808" w:rsidRDefault="00622808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2808" w:rsidRDefault="00622808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</w:tr>
      <w:tr w:rsidR="00622808" w:rsidTr="00622808">
        <w:trPr>
          <w:gridAfter w:val="1"/>
          <w:wAfter w:w="50" w:type="dxa"/>
        </w:trPr>
        <w:tc>
          <w:tcPr>
            <w:tcW w:w="84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622808" w:rsidRDefault="006228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поступивших предложений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622808" w:rsidRDefault="0062280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2808" w:rsidTr="00622808">
        <w:trPr>
          <w:gridAfter w:val="1"/>
          <w:wAfter w:w="50" w:type="dxa"/>
        </w:trPr>
        <w:tc>
          <w:tcPr>
            <w:tcW w:w="84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622808" w:rsidRDefault="0062280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учтенных предложений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622808" w:rsidRDefault="0062280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2808" w:rsidTr="00622808">
        <w:trPr>
          <w:gridAfter w:val="1"/>
          <w:wAfter w:w="50" w:type="dxa"/>
        </w:trPr>
        <w:tc>
          <w:tcPr>
            <w:tcW w:w="84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622808" w:rsidRDefault="0062280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частично учтенных предложений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622808" w:rsidRDefault="0062280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2808" w:rsidTr="00622808">
        <w:trPr>
          <w:gridAfter w:val="1"/>
          <w:wAfter w:w="50" w:type="dxa"/>
        </w:trPr>
        <w:tc>
          <w:tcPr>
            <w:tcW w:w="84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622808" w:rsidRDefault="0062280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неучтенных предложений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622808" w:rsidRDefault="0062280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D4006" w:rsidRDefault="00AD4006" w:rsidP="00622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22808" w:rsidRDefault="00622808" w:rsidP="00622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Разработчик проекта нормативного правового акта: Управление финансов АКР</w:t>
      </w:r>
    </w:p>
    <w:p w:rsidR="00AD4006" w:rsidRDefault="00AD4006" w:rsidP="00622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D4006" w:rsidRDefault="00AD4006" w:rsidP="00622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22808" w:rsidRDefault="00622808" w:rsidP="00622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____________                     </w:t>
      </w:r>
      <w:r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Т.В.Андрейчук</w:t>
      </w:r>
      <w:r w:rsidR="00241B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12.12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.2019</w:t>
      </w:r>
    </w:p>
    <w:p w:rsidR="00622808" w:rsidRDefault="00622808" w:rsidP="0062280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(подпись)                                 (Ф.И.О.)                                (дата)</w:t>
      </w:r>
    </w:p>
    <w:p w:rsidR="00E65492" w:rsidRPr="00E95F70" w:rsidRDefault="00E65492" w:rsidP="00E95F7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E65492" w:rsidRPr="00E95F70" w:rsidSect="00A610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F70"/>
    <w:rsid w:val="00013D31"/>
    <w:rsid w:val="00014D6C"/>
    <w:rsid w:val="00030730"/>
    <w:rsid w:val="00031BDB"/>
    <w:rsid w:val="0006269B"/>
    <w:rsid w:val="00090E1E"/>
    <w:rsid w:val="000B5668"/>
    <w:rsid w:val="000C139F"/>
    <w:rsid w:val="000C3BF8"/>
    <w:rsid w:val="000C633D"/>
    <w:rsid w:val="00126275"/>
    <w:rsid w:val="0013179F"/>
    <w:rsid w:val="00145B8B"/>
    <w:rsid w:val="00164BAE"/>
    <w:rsid w:val="00176B91"/>
    <w:rsid w:val="001A7321"/>
    <w:rsid w:val="001D491C"/>
    <w:rsid w:val="001F4651"/>
    <w:rsid w:val="001F712E"/>
    <w:rsid w:val="00204CF5"/>
    <w:rsid w:val="00213120"/>
    <w:rsid w:val="002243B7"/>
    <w:rsid w:val="00241B22"/>
    <w:rsid w:val="0025141D"/>
    <w:rsid w:val="002772BD"/>
    <w:rsid w:val="002D0F2A"/>
    <w:rsid w:val="002E3F6C"/>
    <w:rsid w:val="00321FF6"/>
    <w:rsid w:val="00324EB8"/>
    <w:rsid w:val="00340C69"/>
    <w:rsid w:val="00396B08"/>
    <w:rsid w:val="003C54C4"/>
    <w:rsid w:val="003F72FA"/>
    <w:rsid w:val="00443666"/>
    <w:rsid w:val="0046028F"/>
    <w:rsid w:val="00472717"/>
    <w:rsid w:val="004813B4"/>
    <w:rsid w:val="00495B04"/>
    <w:rsid w:val="00495F61"/>
    <w:rsid w:val="004A679A"/>
    <w:rsid w:val="004C264E"/>
    <w:rsid w:val="004F3A14"/>
    <w:rsid w:val="005203FC"/>
    <w:rsid w:val="00542602"/>
    <w:rsid w:val="00574479"/>
    <w:rsid w:val="005A4414"/>
    <w:rsid w:val="005E4F71"/>
    <w:rsid w:val="00622808"/>
    <w:rsid w:val="0064523F"/>
    <w:rsid w:val="006464AE"/>
    <w:rsid w:val="00653D46"/>
    <w:rsid w:val="00665387"/>
    <w:rsid w:val="0067461C"/>
    <w:rsid w:val="00677520"/>
    <w:rsid w:val="0069350F"/>
    <w:rsid w:val="00693676"/>
    <w:rsid w:val="006E2BE5"/>
    <w:rsid w:val="006E5AA7"/>
    <w:rsid w:val="0072663F"/>
    <w:rsid w:val="00791644"/>
    <w:rsid w:val="007C3522"/>
    <w:rsid w:val="007E48A7"/>
    <w:rsid w:val="00841880"/>
    <w:rsid w:val="00844907"/>
    <w:rsid w:val="00882638"/>
    <w:rsid w:val="00895E93"/>
    <w:rsid w:val="008E3A96"/>
    <w:rsid w:val="008E4080"/>
    <w:rsid w:val="009426E3"/>
    <w:rsid w:val="00954826"/>
    <w:rsid w:val="009707B0"/>
    <w:rsid w:val="00986EE7"/>
    <w:rsid w:val="00987535"/>
    <w:rsid w:val="009B64E0"/>
    <w:rsid w:val="00A06E4F"/>
    <w:rsid w:val="00A23BE4"/>
    <w:rsid w:val="00A3459B"/>
    <w:rsid w:val="00A40A95"/>
    <w:rsid w:val="00A61077"/>
    <w:rsid w:val="00A72215"/>
    <w:rsid w:val="00A9671D"/>
    <w:rsid w:val="00A977D6"/>
    <w:rsid w:val="00AD4006"/>
    <w:rsid w:val="00AE016B"/>
    <w:rsid w:val="00AE4780"/>
    <w:rsid w:val="00AF67B4"/>
    <w:rsid w:val="00B354D3"/>
    <w:rsid w:val="00B96BCB"/>
    <w:rsid w:val="00BC14E1"/>
    <w:rsid w:val="00BE3A2E"/>
    <w:rsid w:val="00BF67DA"/>
    <w:rsid w:val="00C327E4"/>
    <w:rsid w:val="00C3299E"/>
    <w:rsid w:val="00C66B91"/>
    <w:rsid w:val="00CC784E"/>
    <w:rsid w:val="00D457D3"/>
    <w:rsid w:val="00D52C39"/>
    <w:rsid w:val="00D83014"/>
    <w:rsid w:val="00DD1BF4"/>
    <w:rsid w:val="00DE20CD"/>
    <w:rsid w:val="00E075E2"/>
    <w:rsid w:val="00E65492"/>
    <w:rsid w:val="00E65C07"/>
    <w:rsid w:val="00E7788A"/>
    <w:rsid w:val="00E95F70"/>
    <w:rsid w:val="00EA5D3C"/>
    <w:rsid w:val="00EB2D51"/>
    <w:rsid w:val="00EE03CA"/>
    <w:rsid w:val="00F162C6"/>
    <w:rsid w:val="00F33AB0"/>
    <w:rsid w:val="00FA7387"/>
    <w:rsid w:val="00FC4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1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1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gasok.ru/tekuschie_procedur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4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petrova</dc:creator>
  <cp:lastModifiedBy>DOHOD</cp:lastModifiedBy>
  <cp:revision>54</cp:revision>
  <cp:lastPrinted>2019-12-09T05:29:00Z</cp:lastPrinted>
  <dcterms:created xsi:type="dcterms:W3CDTF">2018-10-22T04:43:00Z</dcterms:created>
  <dcterms:modified xsi:type="dcterms:W3CDTF">2019-12-10T03:21:00Z</dcterms:modified>
</cp:coreProperties>
</file>