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6F530D" w:rsidP="00CA4E28">
            <w:pPr>
              <w:jc w:val="center"/>
            </w:pPr>
            <w:r w:rsidRPr="00955F1C">
              <w:rPr>
                <w:rFonts w:ascii="Arial" w:hAnsi="Arial" w:cs="Arial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«</w:t>
            </w:r>
            <w:r w:rsidRPr="00955F1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Каргасокский район»</w:t>
            </w:r>
          </w:p>
          <w:p w:rsidR="00CA4E28" w:rsidRPr="00955F1C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szCs w:val="28"/>
                <w:lang w:eastAsia="ru-RU"/>
              </w:rPr>
            </w:pPr>
            <w:r w:rsidRPr="00955F1C">
              <w:rPr>
                <w:bCs/>
                <w:szCs w:val="28"/>
                <w:lang w:eastAsia="ru-RU"/>
              </w:rPr>
              <w:t>ТОМСКАЯ ОБЛАСТЬ</w:t>
            </w:r>
          </w:p>
          <w:p w:rsidR="00CA4E28" w:rsidRPr="00955F1C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841C90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CA4E28" w:rsidRPr="0095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 КАРГАСОКСКОГО РАЙОНА</w:t>
            </w:r>
          </w:p>
          <w:p w:rsidR="00C36157" w:rsidRPr="00955F1C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841C90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CA4E28" w:rsidRPr="0095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36157" w:rsidRPr="003C1452" w:rsidRDefault="003C1452" w:rsidP="00CA4E28">
            <w:pPr>
              <w:jc w:val="center"/>
              <w:rPr>
                <w:rFonts w:ascii="Times New Roman" w:hAnsi="Times New Roman" w:cs="Times New Roman"/>
              </w:rPr>
            </w:pPr>
            <w:r w:rsidRPr="003C1452">
              <w:rPr>
                <w:rFonts w:ascii="Times New Roman" w:hAnsi="Times New Roman" w:cs="Times New Roman"/>
              </w:rPr>
              <w:t>(В редакции решения от 20.11.2019 № 272)</w:t>
            </w:r>
          </w:p>
        </w:tc>
      </w:tr>
      <w:tr w:rsidR="00955F1C" w:rsidRPr="00955F1C" w:rsidTr="00BE084D">
        <w:trPr>
          <w:trHeight w:val="226"/>
        </w:trPr>
        <w:tc>
          <w:tcPr>
            <w:tcW w:w="4785" w:type="dxa"/>
          </w:tcPr>
          <w:p w:rsidR="00CA4E28" w:rsidRPr="00955F1C" w:rsidRDefault="003C27BB" w:rsidP="0021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A92A5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49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955F1C" w:rsidRDefault="00CA4E28" w:rsidP="001D3C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41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251</w:t>
            </w:r>
            <w:r w:rsidR="002A62A0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55F1C" w:rsidRPr="00955F1C" w:rsidTr="00BE084D">
        <w:trPr>
          <w:trHeight w:val="225"/>
        </w:trPr>
        <w:tc>
          <w:tcPr>
            <w:tcW w:w="4785" w:type="dxa"/>
          </w:tcPr>
          <w:p w:rsidR="00CA4E28" w:rsidRPr="00955F1C" w:rsidRDefault="00A92A55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F530D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</w:t>
            </w:r>
          </w:p>
          <w:p w:rsidR="00C36157" w:rsidRPr="00955F1C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CCF" w:rsidRPr="00955F1C" w:rsidRDefault="001D3CCF" w:rsidP="00F46835">
            <w:pPr>
              <w:pStyle w:val="ConsPlusTitle"/>
              <w:ind w:right="59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на межселенной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муниципального образования «Каргасокский район» налога на имущество физических лиц</w:t>
            </w:r>
          </w:p>
        </w:tc>
        <w:tc>
          <w:tcPr>
            <w:tcW w:w="5104" w:type="dxa"/>
          </w:tcPr>
          <w:p w:rsidR="00CA4E28" w:rsidRPr="00955F1C" w:rsidRDefault="00CA4E28"/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>
            <w:pPr>
              <w:rPr>
                <w:sz w:val="24"/>
                <w:szCs w:val="24"/>
              </w:rPr>
            </w:pPr>
          </w:p>
          <w:p w:rsidR="001D3CCF" w:rsidRPr="00955F1C" w:rsidRDefault="001D3CCF">
            <w:pPr>
              <w:rPr>
                <w:sz w:val="24"/>
                <w:szCs w:val="24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1D3CCF" w:rsidRPr="00955F1C" w:rsidRDefault="001D3CCF" w:rsidP="001D3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9" w:history="1">
              <w:r w:rsidRPr="00955F1C">
                <w:rPr>
                  <w:rFonts w:ascii="Times New Roman" w:hAnsi="Times New Roman" w:cs="Times New Roman"/>
                  <w:sz w:val="24"/>
                  <w:szCs w:val="24"/>
                </w:rPr>
                <w:t>главой 32</w:t>
              </w:r>
            </w:hyperlink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Законом Томской области от 13.11.2018 № 125-ОЗ «Об установлении еди</w:t>
            </w:r>
            <w:bookmarkStart w:id="0" w:name="_GoBack"/>
            <w:bookmarkEnd w:id="0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</w:t>
            </w:r>
            <w:r w:rsidR="00E6156B">
              <w:rPr>
                <w:rFonts w:ascii="Times New Roman" w:hAnsi="Times New Roman" w:cs="Times New Roman"/>
                <w:sz w:val="24"/>
                <w:szCs w:val="24"/>
              </w:rPr>
              <w:t>мости объектов налогообложения»</w:t>
            </w:r>
          </w:p>
          <w:p w:rsidR="00CA4E28" w:rsidRPr="00955F1C" w:rsidRDefault="00CA4E28" w:rsidP="001D3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955F1C" w:rsidRDefault="00806363" w:rsidP="001D3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955F1C" w:rsidRDefault="00806363" w:rsidP="001D3CC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1C" w:rsidRPr="00955F1C" w:rsidTr="00886DC9">
        <w:trPr>
          <w:trHeight w:val="5734"/>
        </w:trPr>
        <w:tc>
          <w:tcPr>
            <w:tcW w:w="9889" w:type="dxa"/>
            <w:gridSpan w:val="2"/>
          </w:tcPr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1. Установить и ввести в действие с 1 января 2020 года на межселенной территории муниципального образования «Каргасокский район»</w:t>
            </w:r>
            <w:r w:rsidRPr="0095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налог н</w:t>
            </w:r>
            <w:r w:rsidR="000A1306" w:rsidRPr="00955F1C">
              <w:rPr>
                <w:rFonts w:ascii="Times New Roman" w:hAnsi="Times New Roman" w:cs="Times New Roman"/>
                <w:sz w:val="24"/>
                <w:szCs w:val="24"/>
              </w:rPr>
              <w:t>а имущество физических лиц.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2. Установить, что налоговая база в отношении объектов налогообложения определяется исходя из их кадастровой стоимости.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3. Определить ставки налога на имущество физических лиц в следующих размерах: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1) 0,1</w:t>
            </w:r>
            <w:r w:rsidRPr="00955F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процента от налоговой базы, исчисленной исходя из кадастровой стоимости, в отношении: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жилых домов, частей жилых домов;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квартир, частей квартир, комнат;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125921">
              <w:rPr>
                <w:rFonts w:ascii="Times New Roman" w:hAnsi="Times New Roman" w:cs="Times New Roman"/>
                <w:sz w:val="24"/>
                <w:szCs w:val="24"/>
              </w:rPr>
              <w:t>ов незавершенного строительства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проектируемым назначением таких объектов является жилой дом;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гаражей и </w:t>
            </w:r>
            <w:proofErr w:type="spellStart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, в том числе расположенных в объектах налогообложения, указанных в подпункте 2 настоящего пункта;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      </w:r>
            <w:r w:rsidR="00125921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хозяйства, огородничества, садоводства, индивидуального жилищного строительства;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2) 2 процента от налоговой базы, исчисленной исходя из кадастровой стоимости, в отношении: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включенных в перечень, определяемый в соответствии с пунктом 7 статьи 378.2</w:t>
            </w:r>
            <w:r w:rsidRPr="00955F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предусмотренные абзацем вторым пункта 10 статьи 378.2 Налогового кодекса Российской Федерации;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налогообложения, кадастровая стоимость каждого из которых превышает 300 миллионов рублей;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3) 0,5 процента от налоговой базы, исчисленной исходя из кадастровой стоимости, в отношении прочих объектов налогообложения.</w:t>
            </w:r>
          </w:p>
          <w:p w:rsidR="001D3CCF" w:rsidRPr="00955F1C" w:rsidRDefault="001D3CCF" w:rsidP="00E615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4. Признать утратившими силу пункты 1 и 2 решения Думы Каргасокского района</w:t>
            </w:r>
            <w:bookmarkStart w:id="1" w:name="OLE_LINK1"/>
            <w:bookmarkStart w:id="2" w:name="OLE_LINK2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от 29.10.2014 №</w:t>
            </w:r>
            <w:r w:rsidR="000A1306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319 «Об установлении и введении в действие налога на имущество физических лиц</w:t>
            </w:r>
            <w:bookmarkEnd w:id="1"/>
            <w:bookmarkEnd w:id="2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E18D9" w:rsidRPr="00955F1C">
              <w:rPr>
                <w:rFonts w:ascii="Times New Roman" w:hAnsi="Times New Roman" w:cs="Times New Roman"/>
                <w:sz w:val="24"/>
                <w:szCs w:val="24"/>
              </w:rPr>
              <w:t>ризнании утратившим силу решение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Думы Каргасокского района от 10.11.2010 г. № 16 «Об установлении налога на имущество физических лиц».</w:t>
            </w:r>
          </w:p>
          <w:p w:rsidR="001D3CCF" w:rsidRPr="00955F1C" w:rsidRDefault="00F16F3A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с 1 января 2020 года, но не ранее чем по истечении одного месяца со дня его официального опубликования.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                                            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3F" w:rsidRDefault="000F373F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3F" w:rsidRDefault="000F373F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Ю.Н.Микитич</w:t>
            </w:r>
            <w:proofErr w:type="spellEnd"/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28EE" w:rsidRPr="00955F1C" w:rsidRDefault="000F373F" w:rsidP="000F373F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F1C" w:rsidRPr="00955F1C" w:rsidTr="00BE084D">
        <w:trPr>
          <w:trHeight w:val="377"/>
        </w:trPr>
        <w:tc>
          <w:tcPr>
            <w:tcW w:w="4785" w:type="dxa"/>
          </w:tcPr>
          <w:p w:rsidR="00C36157" w:rsidRPr="00955F1C" w:rsidRDefault="00C36157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2B28EE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F1C" w:rsidRPr="00955F1C" w:rsidTr="00BE084D">
        <w:trPr>
          <w:trHeight w:val="375"/>
        </w:trPr>
        <w:tc>
          <w:tcPr>
            <w:tcW w:w="4785" w:type="dxa"/>
          </w:tcPr>
          <w:p w:rsidR="00E964E0" w:rsidRPr="00955F1C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955F1C" w:rsidTr="00BE084D">
        <w:trPr>
          <w:trHeight w:val="375"/>
        </w:trPr>
        <w:tc>
          <w:tcPr>
            <w:tcW w:w="4785" w:type="dxa"/>
          </w:tcPr>
          <w:p w:rsidR="00E964E0" w:rsidRPr="00955F1C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1FEE" w:rsidRPr="00955F1C" w:rsidRDefault="00E81FEE" w:rsidP="001D3CCF"/>
    <w:sectPr w:rsidR="00E81FEE" w:rsidRPr="00955F1C" w:rsidSect="00C125CB">
      <w:footerReference w:type="default" r:id="rId1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1C7" w:rsidRDefault="008C61C7" w:rsidP="00576F5E">
      <w:pPr>
        <w:spacing w:after="0" w:line="240" w:lineRule="auto"/>
      </w:pPr>
      <w:r>
        <w:separator/>
      </w:r>
    </w:p>
  </w:endnote>
  <w:endnote w:type="continuationSeparator" w:id="0">
    <w:p w:rsidR="008C61C7" w:rsidRDefault="008C61C7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D22939">
        <w:pPr>
          <w:pStyle w:val="a8"/>
          <w:jc w:val="center"/>
        </w:pPr>
        <w:r>
          <w:fldChar w:fldCharType="begin"/>
        </w:r>
        <w:r w:rsidR="00B603E0">
          <w:instrText xml:space="preserve"> PAGE   \* MERGEFORMAT </w:instrText>
        </w:r>
        <w:r>
          <w:fldChar w:fldCharType="separate"/>
        </w:r>
        <w:r w:rsidR="00125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1C7" w:rsidRDefault="008C61C7" w:rsidP="00576F5E">
      <w:pPr>
        <w:spacing w:after="0" w:line="240" w:lineRule="auto"/>
      </w:pPr>
      <w:r>
        <w:separator/>
      </w:r>
    </w:p>
  </w:footnote>
  <w:footnote w:type="continuationSeparator" w:id="0">
    <w:p w:rsidR="008C61C7" w:rsidRDefault="008C61C7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44530"/>
    <w:rsid w:val="00052941"/>
    <w:rsid w:val="00056D80"/>
    <w:rsid w:val="00067613"/>
    <w:rsid w:val="0008048A"/>
    <w:rsid w:val="00091654"/>
    <w:rsid w:val="0009438B"/>
    <w:rsid w:val="00095EF5"/>
    <w:rsid w:val="000A064E"/>
    <w:rsid w:val="000A1306"/>
    <w:rsid w:val="000A4E34"/>
    <w:rsid w:val="000B0AC1"/>
    <w:rsid w:val="000B194E"/>
    <w:rsid w:val="000C2993"/>
    <w:rsid w:val="000D3103"/>
    <w:rsid w:val="000D3417"/>
    <w:rsid w:val="000E2383"/>
    <w:rsid w:val="000F2422"/>
    <w:rsid w:val="000F373F"/>
    <w:rsid w:val="000F46CF"/>
    <w:rsid w:val="000F54AF"/>
    <w:rsid w:val="001003D2"/>
    <w:rsid w:val="001112D4"/>
    <w:rsid w:val="00115787"/>
    <w:rsid w:val="0012388F"/>
    <w:rsid w:val="00123DBA"/>
    <w:rsid w:val="00125492"/>
    <w:rsid w:val="00125921"/>
    <w:rsid w:val="00137205"/>
    <w:rsid w:val="00150703"/>
    <w:rsid w:val="0015241A"/>
    <w:rsid w:val="00154340"/>
    <w:rsid w:val="00162E59"/>
    <w:rsid w:val="00163346"/>
    <w:rsid w:val="001762DE"/>
    <w:rsid w:val="0018490B"/>
    <w:rsid w:val="00184A45"/>
    <w:rsid w:val="001B1BEC"/>
    <w:rsid w:val="001B2793"/>
    <w:rsid w:val="001B5A93"/>
    <w:rsid w:val="001B5DB5"/>
    <w:rsid w:val="001C178F"/>
    <w:rsid w:val="001C433E"/>
    <w:rsid w:val="001C4E74"/>
    <w:rsid w:val="001D1F6D"/>
    <w:rsid w:val="001D3CCF"/>
    <w:rsid w:val="001E2D6C"/>
    <w:rsid w:val="001E42F2"/>
    <w:rsid w:val="001E7675"/>
    <w:rsid w:val="001F3F41"/>
    <w:rsid w:val="00202DD4"/>
    <w:rsid w:val="002110B0"/>
    <w:rsid w:val="00216858"/>
    <w:rsid w:val="00216FDB"/>
    <w:rsid w:val="00271E29"/>
    <w:rsid w:val="00276C90"/>
    <w:rsid w:val="002811C2"/>
    <w:rsid w:val="00284780"/>
    <w:rsid w:val="00292543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02FA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F4"/>
    <w:rsid w:val="003A0FFB"/>
    <w:rsid w:val="003A29AE"/>
    <w:rsid w:val="003B0F05"/>
    <w:rsid w:val="003C1452"/>
    <w:rsid w:val="003C27BB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154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37856"/>
    <w:rsid w:val="00651A48"/>
    <w:rsid w:val="006561C8"/>
    <w:rsid w:val="00664D3C"/>
    <w:rsid w:val="00672C61"/>
    <w:rsid w:val="00680C98"/>
    <w:rsid w:val="00696B52"/>
    <w:rsid w:val="006A24B8"/>
    <w:rsid w:val="006A7E0D"/>
    <w:rsid w:val="006C383B"/>
    <w:rsid w:val="006E00BF"/>
    <w:rsid w:val="006E2A35"/>
    <w:rsid w:val="006E2E0B"/>
    <w:rsid w:val="006E3A43"/>
    <w:rsid w:val="006E6EC9"/>
    <w:rsid w:val="006F530D"/>
    <w:rsid w:val="006F6ED0"/>
    <w:rsid w:val="00715A30"/>
    <w:rsid w:val="0073699B"/>
    <w:rsid w:val="00743D35"/>
    <w:rsid w:val="00745DD1"/>
    <w:rsid w:val="00753E07"/>
    <w:rsid w:val="00755424"/>
    <w:rsid w:val="00764EF5"/>
    <w:rsid w:val="00772BD1"/>
    <w:rsid w:val="00791AE8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41C90"/>
    <w:rsid w:val="008559F4"/>
    <w:rsid w:val="00856CD9"/>
    <w:rsid w:val="00874E4E"/>
    <w:rsid w:val="0088008E"/>
    <w:rsid w:val="00886DC9"/>
    <w:rsid w:val="00894F65"/>
    <w:rsid w:val="00895577"/>
    <w:rsid w:val="008B4DEE"/>
    <w:rsid w:val="008B7128"/>
    <w:rsid w:val="008C61C7"/>
    <w:rsid w:val="008D162E"/>
    <w:rsid w:val="00916669"/>
    <w:rsid w:val="0092132C"/>
    <w:rsid w:val="00935327"/>
    <w:rsid w:val="00955F1C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4E87"/>
    <w:rsid w:val="00A07D3E"/>
    <w:rsid w:val="00A211A1"/>
    <w:rsid w:val="00A22B44"/>
    <w:rsid w:val="00A36B8C"/>
    <w:rsid w:val="00A46E4B"/>
    <w:rsid w:val="00A518FC"/>
    <w:rsid w:val="00A65346"/>
    <w:rsid w:val="00A726EB"/>
    <w:rsid w:val="00A763EC"/>
    <w:rsid w:val="00A9190F"/>
    <w:rsid w:val="00A9227D"/>
    <w:rsid w:val="00A92A55"/>
    <w:rsid w:val="00A96AB2"/>
    <w:rsid w:val="00A96EBD"/>
    <w:rsid w:val="00A97A8A"/>
    <w:rsid w:val="00AB1417"/>
    <w:rsid w:val="00AB7C1E"/>
    <w:rsid w:val="00AC2748"/>
    <w:rsid w:val="00AD5C61"/>
    <w:rsid w:val="00AE3E8D"/>
    <w:rsid w:val="00AE4407"/>
    <w:rsid w:val="00AF0945"/>
    <w:rsid w:val="00AF4469"/>
    <w:rsid w:val="00B04419"/>
    <w:rsid w:val="00B0786F"/>
    <w:rsid w:val="00B20023"/>
    <w:rsid w:val="00B27F41"/>
    <w:rsid w:val="00B37EC0"/>
    <w:rsid w:val="00B41D40"/>
    <w:rsid w:val="00B44540"/>
    <w:rsid w:val="00B603E0"/>
    <w:rsid w:val="00B74198"/>
    <w:rsid w:val="00B949EE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22FD1"/>
    <w:rsid w:val="00C36157"/>
    <w:rsid w:val="00C415D9"/>
    <w:rsid w:val="00C46B4C"/>
    <w:rsid w:val="00C50A7C"/>
    <w:rsid w:val="00C52DBB"/>
    <w:rsid w:val="00C57525"/>
    <w:rsid w:val="00C67278"/>
    <w:rsid w:val="00C73F1F"/>
    <w:rsid w:val="00C82C00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2D74"/>
    <w:rsid w:val="00D05C7A"/>
    <w:rsid w:val="00D10E6A"/>
    <w:rsid w:val="00D14664"/>
    <w:rsid w:val="00D16FEB"/>
    <w:rsid w:val="00D2162C"/>
    <w:rsid w:val="00D22939"/>
    <w:rsid w:val="00D23236"/>
    <w:rsid w:val="00D40605"/>
    <w:rsid w:val="00D50164"/>
    <w:rsid w:val="00D63A4F"/>
    <w:rsid w:val="00D64BAD"/>
    <w:rsid w:val="00D67153"/>
    <w:rsid w:val="00D702B0"/>
    <w:rsid w:val="00D751C7"/>
    <w:rsid w:val="00D8029A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E10569"/>
    <w:rsid w:val="00E20911"/>
    <w:rsid w:val="00E26674"/>
    <w:rsid w:val="00E26A82"/>
    <w:rsid w:val="00E506E8"/>
    <w:rsid w:val="00E551E8"/>
    <w:rsid w:val="00E57C1E"/>
    <w:rsid w:val="00E6156B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16F3A"/>
    <w:rsid w:val="00F26052"/>
    <w:rsid w:val="00F328EE"/>
    <w:rsid w:val="00F40449"/>
    <w:rsid w:val="00F419AF"/>
    <w:rsid w:val="00F43A97"/>
    <w:rsid w:val="00F46835"/>
    <w:rsid w:val="00F55FB9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59B0"/>
    <w:rsid w:val="00FA281C"/>
    <w:rsid w:val="00FB1746"/>
    <w:rsid w:val="00FC1707"/>
    <w:rsid w:val="00FC335F"/>
    <w:rsid w:val="00FC70B4"/>
    <w:rsid w:val="00FD3638"/>
    <w:rsid w:val="00FD4672"/>
    <w:rsid w:val="00FE0BFC"/>
    <w:rsid w:val="00FE18D9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4C58-3A2B-45FE-8EB0-8794246A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33</cp:revision>
  <cp:lastPrinted>2019-08-27T09:17:00Z</cp:lastPrinted>
  <dcterms:created xsi:type="dcterms:W3CDTF">2019-07-25T05:15:00Z</dcterms:created>
  <dcterms:modified xsi:type="dcterms:W3CDTF">2019-11-20T04:45:00Z</dcterms:modified>
</cp:coreProperties>
</file>