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A2A" w:rsidRPr="002C4A97" w:rsidRDefault="00C01A2A" w:rsidP="00C01A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3913CB" w:rsidRPr="002C4A97" w:rsidRDefault="003913CB" w:rsidP="003913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2C4A97">
        <w:rPr>
          <w:rFonts w:ascii="Times New Roman" w:eastAsia="Calibri" w:hAnsi="Times New Roman"/>
          <w:sz w:val="24"/>
          <w:szCs w:val="24"/>
          <w:lang w:eastAsia="en-US"/>
        </w:rPr>
        <w:t xml:space="preserve">Указ Президента Российской Федерации от 7 мая 2012 года № 596 </w:t>
      </w:r>
      <w:r w:rsidR="00521E64">
        <w:rPr>
          <w:rFonts w:ascii="Times New Roman" w:eastAsia="Calibri" w:hAnsi="Times New Roman"/>
          <w:sz w:val="24"/>
          <w:szCs w:val="24"/>
          <w:lang w:eastAsia="en-US"/>
        </w:rPr>
        <w:t>«</w:t>
      </w:r>
      <w:r w:rsidRPr="002C4A97">
        <w:rPr>
          <w:rFonts w:ascii="Times New Roman" w:eastAsia="Calibri" w:hAnsi="Times New Roman"/>
          <w:sz w:val="24"/>
          <w:szCs w:val="24"/>
          <w:lang w:eastAsia="en-US"/>
        </w:rPr>
        <w:t>О долгосрочной государ</w:t>
      </w:r>
      <w:r w:rsidR="00521E64">
        <w:rPr>
          <w:rFonts w:ascii="Times New Roman" w:eastAsia="Calibri" w:hAnsi="Times New Roman"/>
          <w:sz w:val="24"/>
          <w:szCs w:val="24"/>
          <w:lang w:eastAsia="en-US"/>
        </w:rPr>
        <w:t>ственной экономической политике»</w:t>
      </w:r>
    </w:p>
    <w:p w:rsidR="004C6CD4" w:rsidRPr="002C4A97" w:rsidRDefault="004C6CD4" w:rsidP="003913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4C6CD4" w:rsidRPr="002C4A97" w:rsidRDefault="004C6CD4" w:rsidP="004C6C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C4A97">
        <w:rPr>
          <w:rFonts w:ascii="Times New Roman" w:eastAsia="Calibri" w:hAnsi="Times New Roman"/>
          <w:sz w:val="24"/>
          <w:szCs w:val="24"/>
          <w:lang w:eastAsia="en-US"/>
        </w:rPr>
        <w:t>В целях повышения темпов и обеспечения устойчивости экономического роста, увеличения реальных доходов граждан Российской Федерации, достижения технологического лидерства российской экономики</w:t>
      </w:r>
      <w:bookmarkStart w:id="0" w:name="Par11"/>
      <w:bookmarkEnd w:id="0"/>
      <w:r w:rsidRPr="002C4A97">
        <w:rPr>
          <w:rFonts w:ascii="Times New Roman" w:eastAsia="Calibri" w:hAnsi="Times New Roman"/>
          <w:sz w:val="24"/>
          <w:szCs w:val="24"/>
          <w:lang w:eastAsia="en-US"/>
        </w:rPr>
        <w:t xml:space="preserve"> Правительству Российской Федерации необходимо принять меры, направленные на достижение следующих показателей:</w:t>
      </w:r>
    </w:p>
    <w:p w:rsidR="004C6CD4" w:rsidRPr="002C4A97" w:rsidRDefault="004C6CD4" w:rsidP="004C6C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C4A97">
        <w:rPr>
          <w:rFonts w:ascii="Times New Roman" w:eastAsia="Calibri" w:hAnsi="Times New Roman"/>
          <w:sz w:val="24"/>
          <w:szCs w:val="24"/>
          <w:lang w:eastAsia="en-US"/>
        </w:rPr>
        <w:t>а) создание и модернизация 25 млн. высокопроизводительных рабочих мест к 2020 году;</w:t>
      </w:r>
    </w:p>
    <w:p w:rsidR="004C6CD4" w:rsidRPr="002C4A97" w:rsidRDefault="004C6CD4" w:rsidP="004C6C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C4A97">
        <w:rPr>
          <w:rFonts w:ascii="Times New Roman" w:eastAsia="Calibri" w:hAnsi="Times New Roman"/>
          <w:sz w:val="24"/>
          <w:szCs w:val="24"/>
          <w:lang w:eastAsia="en-US"/>
        </w:rPr>
        <w:t>б) увеличение объема инвестиций не менее чем до 25 процентов внутреннего валового продукта к 2015 году и до 27 процентов - к 2018 году;</w:t>
      </w:r>
    </w:p>
    <w:p w:rsidR="004C6CD4" w:rsidRPr="002C4A97" w:rsidRDefault="004C6CD4" w:rsidP="004C6C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C4A97">
        <w:rPr>
          <w:rFonts w:ascii="Times New Roman" w:eastAsia="Calibri" w:hAnsi="Times New Roman"/>
          <w:sz w:val="24"/>
          <w:szCs w:val="24"/>
          <w:lang w:eastAsia="en-US"/>
        </w:rPr>
        <w:t>в) увеличение доли продукции высокотехнологичных и наукоемких отраслей экономики в валовом внутреннем продукте к 2018 году в 1,3 раза относительно уровня 2011 года;</w:t>
      </w:r>
    </w:p>
    <w:p w:rsidR="004C6CD4" w:rsidRPr="002C4A97" w:rsidRDefault="004C6CD4" w:rsidP="004C6C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C4A97">
        <w:rPr>
          <w:rFonts w:ascii="Times New Roman" w:eastAsia="Calibri" w:hAnsi="Times New Roman"/>
          <w:sz w:val="24"/>
          <w:szCs w:val="24"/>
          <w:lang w:eastAsia="en-US"/>
        </w:rPr>
        <w:t>г) увеличение производительности труда к 2018 году в 1,5 раза относительно уровня 2011 года;</w:t>
      </w:r>
    </w:p>
    <w:p w:rsidR="004C6CD4" w:rsidRPr="002C4A97" w:rsidRDefault="004C6CD4" w:rsidP="004C6C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C4A97">
        <w:rPr>
          <w:rFonts w:ascii="Times New Roman" w:eastAsia="Calibri" w:hAnsi="Times New Roman"/>
          <w:sz w:val="24"/>
          <w:szCs w:val="24"/>
          <w:lang w:eastAsia="en-US"/>
        </w:rPr>
        <w:t>д) повышение позиции Российской Федерации в рейтинге Всемирного банка по условиям ведения бизнеса со 120-й в 2011 году до 50-й - в 2015 году и до 20-й - в 2018 году.</w:t>
      </w:r>
    </w:p>
    <w:p w:rsidR="003913CB" w:rsidRPr="002C4A97" w:rsidRDefault="003913CB" w:rsidP="001966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653192" w:rsidRPr="002C4A97" w:rsidRDefault="0019666D" w:rsidP="006531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2C4A97">
        <w:rPr>
          <w:rFonts w:ascii="Times New Roman" w:eastAsia="Calibri" w:hAnsi="Times New Roman"/>
          <w:sz w:val="24"/>
          <w:szCs w:val="24"/>
          <w:lang w:eastAsia="en-US"/>
        </w:rPr>
        <w:t>Основные пок</w:t>
      </w:r>
      <w:r w:rsidR="00653192">
        <w:rPr>
          <w:rFonts w:ascii="Times New Roman" w:eastAsia="Calibri" w:hAnsi="Times New Roman"/>
          <w:sz w:val="24"/>
          <w:szCs w:val="24"/>
          <w:lang w:eastAsia="en-US"/>
        </w:rPr>
        <w:t xml:space="preserve">азатели по </w:t>
      </w:r>
      <w:proofErr w:type="spellStart"/>
      <w:r w:rsidR="00653192">
        <w:rPr>
          <w:rFonts w:ascii="Times New Roman" w:eastAsia="Calibri" w:hAnsi="Times New Roman"/>
          <w:sz w:val="24"/>
          <w:szCs w:val="24"/>
          <w:lang w:eastAsia="en-US"/>
        </w:rPr>
        <w:t>Каргасокскому</w:t>
      </w:r>
      <w:proofErr w:type="spellEnd"/>
      <w:r w:rsidR="00653192">
        <w:rPr>
          <w:rFonts w:ascii="Times New Roman" w:eastAsia="Calibri" w:hAnsi="Times New Roman"/>
          <w:sz w:val="24"/>
          <w:szCs w:val="24"/>
          <w:lang w:eastAsia="en-US"/>
        </w:rPr>
        <w:t xml:space="preserve"> району</w:t>
      </w:r>
    </w:p>
    <w:tbl>
      <w:tblPr>
        <w:tblpPr w:leftFromText="180" w:rightFromText="180" w:vertAnchor="text" w:horzAnchor="margin" w:tblpXSpec="center" w:tblpY="105"/>
        <w:tblW w:w="104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1134"/>
        <w:gridCol w:w="1134"/>
        <w:gridCol w:w="1134"/>
        <w:gridCol w:w="1134"/>
        <w:gridCol w:w="1134"/>
        <w:gridCol w:w="1275"/>
        <w:gridCol w:w="1280"/>
      </w:tblGrid>
      <w:tr w:rsidR="003D07E1" w:rsidRPr="00A16008" w:rsidTr="003D07E1">
        <w:tc>
          <w:tcPr>
            <w:tcW w:w="2235" w:type="dxa"/>
          </w:tcPr>
          <w:p w:rsidR="003D07E1" w:rsidRPr="001F6BA8" w:rsidRDefault="003D07E1" w:rsidP="003D07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 w:colFirst="7" w:colLast="7"/>
            <w:r w:rsidRPr="001F6BA8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vAlign w:val="center"/>
          </w:tcPr>
          <w:p w:rsidR="003D07E1" w:rsidRPr="00A16008" w:rsidRDefault="003D07E1" w:rsidP="003D0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008">
              <w:rPr>
                <w:rFonts w:ascii="Times New Roman" w:hAnsi="Times New Roman"/>
                <w:sz w:val="24"/>
                <w:szCs w:val="24"/>
              </w:rPr>
              <w:t>2012 год</w:t>
            </w:r>
          </w:p>
        </w:tc>
        <w:tc>
          <w:tcPr>
            <w:tcW w:w="1134" w:type="dxa"/>
            <w:vAlign w:val="center"/>
          </w:tcPr>
          <w:p w:rsidR="003D07E1" w:rsidRPr="00A16008" w:rsidRDefault="003D07E1" w:rsidP="003D0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008">
              <w:rPr>
                <w:rFonts w:ascii="Times New Roman" w:hAnsi="Times New Roman"/>
                <w:sz w:val="24"/>
                <w:szCs w:val="24"/>
              </w:rPr>
              <w:t>2013 год</w:t>
            </w:r>
          </w:p>
        </w:tc>
        <w:tc>
          <w:tcPr>
            <w:tcW w:w="1134" w:type="dxa"/>
            <w:vAlign w:val="center"/>
          </w:tcPr>
          <w:p w:rsidR="003D07E1" w:rsidRPr="00A16008" w:rsidRDefault="003D07E1" w:rsidP="003D0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008">
              <w:rPr>
                <w:rFonts w:ascii="Times New Roman" w:hAnsi="Times New Roman"/>
                <w:sz w:val="24"/>
                <w:szCs w:val="24"/>
              </w:rPr>
              <w:t>2014 год</w:t>
            </w:r>
          </w:p>
        </w:tc>
        <w:tc>
          <w:tcPr>
            <w:tcW w:w="1134" w:type="dxa"/>
            <w:vAlign w:val="center"/>
          </w:tcPr>
          <w:p w:rsidR="003D07E1" w:rsidRPr="00A16008" w:rsidRDefault="003D07E1" w:rsidP="003D0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008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1134" w:type="dxa"/>
            <w:vAlign w:val="center"/>
          </w:tcPr>
          <w:p w:rsidR="003D07E1" w:rsidRPr="00A16008" w:rsidRDefault="003D07E1" w:rsidP="003D0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008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1275" w:type="dxa"/>
            <w:vAlign w:val="center"/>
          </w:tcPr>
          <w:p w:rsidR="003D07E1" w:rsidRPr="00A16008" w:rsidRDefault="003D07E1" w:rsidP="003D0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008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280" w:type="dxa"/>
            <w:vAlign w:val="center"/>
          </w:tcPr>
          <w:p w:rsidR="003D07E1" w:rsidRPr="00A16008" w:rsidRDefault="003D07E1" w:rsidP="003D0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</w:tr>
      <w:tr w:rsidR="003D07E1" w:rsidRPr="00A16008" w:rsidTr="003D07E1">
        <w:tc>
          <w:tcPr>
            <w:tcW w:w="2235" w:type="dxa"/>
          </w:tcPr>
          <w:p w:rsidR="003D07E1" w:rsidRPr="00A16008" w:rsidRDefault="003D07E1" w:rsidP="003D07E1">
            <w:pPr>
              <w:spacing w:after="0" w:line="240" w:lineRule="auto"/>
              <w:rPr>
                <w:sz w:val="24"/>
                <w:szCs w:val="24"/>
              </w:rPr>
            </w:pPr>
            <w:r w:rsidRPr="00A16008">
              <w:rPr>
                <w:rFonts w:ascii="Times New Roman" w:hAnsi="Times New Roman"/>
                <w:color w:val="000000"/>
                <w:sz w:val="24"/>
                <w:szCs w:val="24"/>
              </w:rPr>
              <w:t>Инвестиции в основной капитал, тыс. руб.</w:t>
            </w:r>
          </w:p>
        </w:tc>
        <w:tc>
          <w:tcPr>
            <w:tcW w:w="1134" w:type="dxa"/>
            <w:vAlign w:val="center"/>
          </w:tcPr>
          <w:p w:rsidR="003D07E1" w:rsidRPr="00A16008" w:rsidRDefault="003D07E1" w:rsidP="003D07E1">
            <w:pPr>
              <w:spacing w:after="0" w:line="240" w:lineRule="auto"/>
              <w:ind w:lef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008">
              <w:rPr>
                <w:rFonts w:ascii="Times New Roman" w:hAnsi="Times New Roman"/>
                <w:color w:val="000000"/>
                <w:sz w:val="24"/>
                <w:szCs w:val="24"/>
              </w:rPr>
              <w:t>15 815 454</w:t>
            </w:r>
          </w:p>
        </w:tc>
        <w:tc>
          <w:tcPr>
            <w:tcW w:w="1134" w:type="dxa"/>
            <w:vAlign w:val="center"/>
          </w:tcPr>
          <w:p w:rsidR="003D07E1" w:rsidRPr="00A16008" w:rsidRDefault="003D07E1" w:rsidP="003D0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008">
              <w:rPr>
                <w:rFonts w:ascii="Times New Roman" w:hAnsi="Times New Roman"/>
                <w:color w:val="000000"/>
                <w:sz w:val="24"/>
                <w:szCs w:val="24"/>
              </w:rPr>
              <w:t>18 283 169</w:t>
            </w:r>
          </w:p>
        </w:tc>
        <w:tc>
          <w:tcPr>
            <w:tcW w:w="1134" w:type="dxa"/>
            <w:vAlign w:val="center"/>
          </w:tcPr>
          <w:p w:rsidR="003D07E1" w:rsidRPr="00A16008" w:rsidRDefault="003D07E1" w:rsidP="003D0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008">
              <w:rPr>
                <w:rFonts w:ascii="Times New Roman" w:hAnsi="Times New Roman"/>
                <w:color w:val="000000"/>
                <w:sz w:val="24"/>
                <w:szCs w:val="24"/>
              </w:rPr>
              <w:t>12 710 556</w:t>
            </w:r>
          </w:p>
        </w:tc>
        <w:tc>
          <w:tcPr>
            <w:tcW w:w="1134" w:type="dxa"/>
            <w:vAlign w:val="center"/>
          </w:tcPr>
          <w:p w:rsidR="003D07E1" w:rsidRPr="00A16008" w:rsidRDefault="003D07E1" w:rsidP="003D0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008">
              <w:rPr>
                <w:rFonts w:ascii="Times New Roman" w:hAnsi="Times New Roman"/>
                <w:sz w:val="24"/>
                <w:szCs w:val="24"/>
              </w:rPr>
              <w:t>15 015 825</w:t>
            </w:r>
          </w:p>
        </w:tc>
        <w:tc>
          <w:tcPr>
            <w:tcW w:w="1134" w:type="dxa"/>
            <w:vAlign w:val="center"/>
          </w:tcPr>
          <w:p w:rsidR="003D07E1" w:rsidRPr="0079629E" w:rsidRDefault="003D07E1" w:rsidP="003D0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2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14 788 420</w:t>
            </w:r>
          </w:p>
        </w:tc>
        <w:tc>
          <w:tcPr>
            <w:tcW w:w="1275" w:type="dxa"/>
            <w:vAlign w:val="center"/>
          </w:tcPr>
          <w:p w:rsidR="003D07E1" w:rsidRPr="0079629E" w:rsidRDefault="003D07E1" w:rsidP="003D0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29E">
              <w:rPr>
                <w:rFonts w:ascii="Times New Roman" w:hAnsi="Times New Roman" w:cs="Times New Roman"/>
                <w:sz w:val="24"/>
                <w:szCs w:val="24"/>
              </w:rPr>
              <w:t>11 583 523</w:t>
            </w:r>
          </w:p>
        </w:tc>
        <w:tc>
          <w:tcPr>
            <w:tcW w:w="1280" w:type="dxa"/>
            <w:vAlign w:val="center"/>
          </w:tcPr>
          <w:p w:rsidR="003D07E1" w:rsidRPr="0079629E" w:rsidRDefault="003D07E1" w:rsidP="003D0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A1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E3A17">
              <w:rPr>
                <w:rFonts w:ascii="Times New Roman" w:hAnsi="Times New Roman" w:cs="Times New Roman"/>
                <w:sz w:val="24"/>
                <w:szCs w:val="24"/>
              </w:rPr>
              <w:t>042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3A17">
              <w:rPr>
                <w:rFonts w:ascii="Times New Roman" w:hAnsi="Times New Roman" w:cs="Times New Roman"/>
                <w:sz w:val="24"/>
                <w:szCs w:val="24"/>
              </w:rPr>
              <w:t>059</w:t>
            </w:r>
          </w:p>
        </w:tc>
      </w:tr>
      <w:tr w:rsidR="003D07E1" w:rsidRPr="00A16008" w:rsidTr="003D07E1">
        <w:tc>
          <w:tcPr>
            <w:tcW w:w="2235" w:type="dxa"/>
          </w:tcPr>
          <w:p w:rsidR="003D07E1" w:rsidRPr="00A16008" w:rsidRDefault="003D07E1" w:rsidP="003D0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008">
              <w:rPr>
                <w:rFonts w:ascii="Times New Roman" w:hAnsi="Times New Roman"/>
                <w:sz w:val="24"/>
                <w:szCs w:val="24"/>
              </w:rPr>
              <w:t>Темп роста, %</w:t>
            </w:r>
          </w:p>
        </w:tc>
        <w:tc>
          <w:tcPr>
            <w:tcW w:w="1134" w:type="dxa"/>
          </w:tcPr>
          <w:p w:rsidR="003D07E1" w:rsidRPr="00A16008" w:rsidRDefault="003D07E1" w:rsidP="003D0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008">
              <w:rPr>
                <w:rFonts w:ascii="Times New Roman" w:hAnsi="Times New Roman"/>
                <w:sz w:val="24"/>
                <w:szCs w:val="24"/>
              </w:rPr>
              <w:t>95,9</w:t>
            </w:r>
          </w:p>
        </w:tc>
        <w:tc>
          <w:tcPr>
            <w:tcW w:w="1134" w:type="dxa"/>
          </w:tcPr>
          <w:p w:rsidR="003D07E1" w:rsidRPr="00A16008" w:rsidRDefault="003D07E1" w:rsidP="003D0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008">
              <w:rPr>
                <w:rFonts w:ascii="Times New Roman" w:hAnsi="Times New Roman"/>
                <w:sz w:val="24"/>
                <w:szCs w:val="24"/>
              </w:rPr>
              <w:t>115,6</w:t>
            </w:r>
          </w:p>
        </w:tc>
        <w:tc>
          <w:tcPr>
            <w:tcW w:w="1134" w:type="dxa"/>
          </w:tcPr>
          <w:p w:rsidR="003D07E1" w:rsidRPr="00A16008" w:rsidRDefault="003D07E1" w:rsidP="003D0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008">
              <w:rPr>
                <w:rFonts w:ascii="Times New Roman" w:hAnsi="Times New Roman"/>
                <w:sz w:val="24"/>
                <w:szCs w:val="24"/>
              </w:rPr>
              <w:t>69,5</w:t>
            </w:r>
          </w:p>
        </w:tc>
        <w:tc>
          <w:tcPr>
            <w:tcW w:w="1134" w:type="dxa"/>
          </w:tcPr>
          <w:p w:rsidR="003D07E1" w:rsidRPr="00A16008" w:rsidRDefault="003D07E1" w:rsidP="003D0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008">
              <w:rPr>
                <w:rFonts w:ascii="Times New Roman" w:hAnsi="Times New Roman"/>
                <w:sz w:val="24"/>
                <w:szCs w:val="24"/>
              </w:rPr>
              <w:t>118,1</w:t>
            </w:r>
          </w:p>
        </w:tc>
        <w:tc>
          <w:tcPr>
            <w:tcW w:w="1134" w:type="dxa"/>
          </w:tcPr>
          <w:p w:rsidR="003D07E1" w:rsidRPr="0079629E" w:rsidRDefault="003D07E1" w:rsidP="003D0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29E">
              <w:rPr>
                <w:rFonts w:ascii="Times New Roman" w:hAnsi="Times New Roman" w:cs="Times New Roman"/>
                <w:sz w:val="24"/>
                <w:szCs w:val="24"/>
              </w:rPr>
              <w:t>98,5</w:t>
            </w:r>
          </w:p>
        </w:tc>
        <w:tc>
          <w:tcPr>
            <w:tcW w:w="1275" w:type="dxa"/>
          </w:tcPr>
          <w:p w:rsidR="003D07E1" w:rsidRPr="0079629E" w:rsidRDefault="003D07E1" w:rsidP="003D0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29E">
              <w:rPr>
                <w:rFonts w:ascii="Times New Roman" w:hAnsi="Times New Roman" w:cs="Times New Roman"/>
                <w:sz w:val="24"/>
                <w:szCs w:val="24"/>
              </w:rPr>
              <w:t>78,3</w:t>
            </w:r>
          </w:p>
        </w:tc>
        <w:tc>
          <w:tcPr>
            <w:tcW w:w="1280" w:type="dxa"/>
            <w:vAlign w:val="center"/>
          </w:tcPr>
          <w:p w:rsidR="003D07E1" w:rsidRPr="0079629E" w:rsidRDefault="003D07E1" w:rsidP="003D0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129,9</w:t>
            </w:r>
          </w:p>
        </w:tc>
      </w:tr>
      <w:bookmarkEnd w:id="1"/>
    </w:tbl>
    <w:p w:rsidR="003F2E0C" w:rsidRPr="002C4A97" w:rsidRDefault="003F2E0C" w:rsidP="003F2E0C">
      <w:pPr>
        <w:pStyle w:val="a3"/>
        <w:tabs>
          <w:tab w:val="center" w:pos="5386"/>
        </w:tabs>
        <w:rPr>
          <w:rFonts w:ascii="Times New Roman" w:hAnsi="Times New Roman" w:cs="Times New Roman"/>
          <w:sz w:val="24"/>
          <w:szCs w:val="24"/>
        </w:rPr>
      </w:pPr>
    </w:p>
    <w:p w:rsidR="00354CB7" w:rsidRPr="00354CB7" w:rsidRDefault="00354CB7" w:rsidP="00F17C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sectPr w:rsidR="00354CB7" w:rsidRPr="00354CB7" w:rsidSect="00830188">
      <w:pgSz w:w="11906" w:h="16838"/>
      <w:pgMar w:top="397" w:right="454" w:bottom="39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C4A66"/>
    <w:multiLevelType w:val="hybridMultilevel"/>
    <w:tmpl w:val="56BE4F74"/>
    <w:lvl w:ilvl="0" w:tplc="46660E64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AFA208B"/>
    <w:multiLevelType w:val="hybridMultilevel"/>
    <w:tmpl w:val="C7C2F4DA"/>
    <w:lvl w:ilvl="0" w:tplc="AEEE81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77A2D17"/>
    <w:multiLevelType w:val="hybridMultilevel"/>
    <w:tmpl w:val="CDAA7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757287"/>
    <w:multiLevelType w:val="hybridMultilevel"/>
    <w:tmpl w:val="86C6F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13997"/>
    <w:rsid w:val="000122FF"/>
    <w:rsid w:val="00047ECC"/>
    <w:rsid w:val="00062C6F"/>
    <w:rsid w:val="00090965"/>
    <w:rsid w:val="000977C2"/>
    <w:rsid w:val="000A388B"/>
    <w:rsid w:val="000B0AF1"/>
    <w:rsid w:val="000F5CEE"/>
    <w:rsid w:val="00102F7C"/>
    <w:rsid w:val="00113997"/>
    <w:rsid w:val="001241AD"/>
    <w:rsid w:val="0019191C"/>
    <w:rsid w:val="0019666D"/>
    <w:rsid w:val="001B5D55"/>
    <w:rsid w:val="001E29E6"/>
    <w:rsid w:val="001E54F2"/>
    <w:rsid w:val="002C4A97"/>
    <w:rsid w:val="002E3327"/>
    <w:rsid w:val="002F4328"/>
    <w:rsid w:val="00314893"/>
    <w:rsid w:val="00317D3B"/>
    <w:rsid w:val="00331979"/>
    <w:rsid w:val="0034001C"/>
    <w:rsid w:val="003416E8"/>
    <w:rsid w:val="00354CB7"/>
    <w:rsid w:val="003617F8"/>
    <w:rsid w:val="003913CB"/>
    <w:rsid w:val="003A4E70"/>
    <w:rsid w:val="003B601C"/>
    <w:rsid w:val="003C3A50"/>
    <w:rsid w:val="003D07E1"/>
    <w:rsid w:val="003D07EB"/>
    <w:rsid w:val="003D7A6F"/>
    <w:rsid w:val="003F2E0C"/>
    <w:rsid w:val="00425501"/>
    <w:rsid w:val="00477BEA"/>
    <w:rsid w:val="0048240A"/>
    <w:rsid w:val="0048748A"/>
    <w:rsid w:val="004B2324"/>
    <w:rsid w:val="004C6CD4"/>
    <w:rsid w:val="004F7616"/>
    <w:rsid w:val="00513EAF"/>
    <w:rsid w:val="00521E64"/>
    <w:rsid w:val="00557D7B"/>
    <w:rsid w:val="005A26B8"/>
    <w:rsid w:val="005A392F"/>
    <w:rsid w:val="005A4941"/>
    <w:rsid w:val="005A739D"/>
    <w:rsid w:val="005B1897"/>
    <w:rsid w:val="0062516B"/>
    <w:rsid w:val="00626B9C"/>
    <w:rsid w:val="00642C30"/>
    <w:rsid w:val="00653192"/>
    <w:rsid w:val="00684D1F"/>
    <w:rsid w:val="00686984"/>
    <w:rsid w:val="006A6423"/>
    <w:rsid w:val="006C6C14"/>
    <w:rsid w:val="006D4AF0"/>
    <w:rsid w:val="006E6B5B"/>
    <w:rsid w:val="00743211"/>
    <w:rsid w:val="007610EB"/>
    <w:rsid w:val="00787AB1"/>
    <w:rsid w:val="0079625F"/>
    <w:rsid w:val="007E225B"/>
    <w:rsid w:val="007F25B7"/>
    <w:rsid w:val="00830188"/>
    <w:rsid w:val="00861DBC"/>
    <w:rsid w:val="008A10B6"/>
    <w:rsid w:val="008A128A"/>
    <w:rsid w:val="008A1C93"/>
    <w:rsid w:val="008A52D2"/>
    <w:rsid w:val="008A7E7B"/>
    <w:rsid w:val="008F24F7"/>
    <w:rsid w:val="00913CAE"/>
    <w:rsid w:val="0095630E"/>
    <w:rsid w:val="009878A6"/>
    <w:rsid w:val="009A4B7C"/>
    <w:rsid w:val="009A621C"/>
    <w:rsid w:val="009B3592"/>
    <w:rsid w:val="009E2A1F"/>
    <w:rsid w:val="00A118FF"/>
    <w:rsid w:val="00A14F94"/>
    <w:rsid w:val="00A24843"/>
    <w:rsid w:val="00A26603"/>
    <w:rsid w:val="00A52196"/>
    <w:rsid w:val="00A526B6"/>
    <w:rsid w:val="00AD0B08"/>
    <w:rsid w:val="00AE511C"/>
    <w:rsid w:val="00B100AC"/>
    <w:rsid w:val="00B16E20"/>
    <w:rsid w:val="00B56660"/>
    <w:rsid w:val="00B658C4"/>
    <w:rsid w:val="00B660C0"/>
    <w:rsid w:val="00BA1A95"/>
    <w:rsid w:val="00BE73AD"/>
    <w:rsid w:val="00C01A2A"/>
    <w:rsid w:val="00CA47AD"/>
    <w:rsid w:val="00CB10F5"/>
    <w:rsid w:val="00CF01C5"/>
    <w:rsid w:val="00CF051D"/>
    <w:rsid w:val="00D04500"/>
    <w:rsid w:val="00D15548"/>
    <w:rsid w:val="00D60C43"/>
    <w:rsid w:val="00D738A9"/>
    <w:rsid w:val="00D73910"/>
    <w:rsid w:val="00DB7DAE"/>
    <w:rsid w:val="00DE333B"/>
    <w:rsid w:val="00DF5E36"/>
    <w:rsid w:val="00E2386F"/>
    <w:rsid w:val="00E326FC"/>
    <w:rsid w:val="00E42844"/>
    <w:rsid w:val="00E45C58"/>
    <w:rsid w:val="00E46AEB"/>
    <w:rsid w:val="00E854DB"/>
    <w:rsid w:val="00EA3A6E"/>
    <w:rsid w:val="00EB5FA9"/>
    <w:rsid w:val="00EE34FF"/>
    <w:rsid w:val="00EE5731"/>
    <w:rsid w:val="00EE7C6C"/>
    <w:rsid w:val="00F06B88"/>
    <w:rsid w:val="00F17C5E"/>
    <w:rsid w:val="00F35CFD"/>
    <w:rsid w:val="00F875A9"/>
    <w:rsid w:val="00F945E9"/>
    <w:rsid w:val="00FF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559036-80EE-4F4F-B11A-78F2EAB1E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74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399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A3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3A6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658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ody Text"/>
    <w:basedOn w:val="a"/>
    <w:link w:val="a8"/>
    <w:semiHidden/>
    <w:rsid w:val="00477BE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semiHidden/>
    <w:rsid w:val="00477BEA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316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900B0-4683-41D2-BE9C-2C5005109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1157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Каргасокского района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Бухарин</dc:creator>
  <cp:keywords/>
  <dc:description/>
  <cp:lastModifiedBy>Юлия Алекса. Максимчук</cp:lastModifiedBy>
  <cp:revision>62</cp:revision>
  <cp:lastPrinted>2018-01-12T07:51:00Z</cp:lastPrinted>
  <dcterms:created xsi:type="dcterms:W3CDTF">2009-02-11T03:25:00Z</dcterms:created>
  <dcterms:modified xsi:type="dcterms:W3CDTF">2019-04-08T08:44:00Z</dcterms:modified>
</cp:coreProperties>
</file>