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8A6479" w:rsidRDefault="00140B11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от11.01.2016  №01-11/4</w:t>
      </w:r>
    </w:p>
    <w:p w:rsidR="007A1B0E" w:rsidRDefault="007A1B0E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 от 15.12.2016  № 01-06/51)</w:t>
      </w:r>
    </w:p>
    <w:p w:rsidR="008A6479" w:rsidRDefault="008A6479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479" w:rsidRDefault="008A6479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F5">
        <w:rPr>
          <w:rFonts w:ascii="Times New Roman" w:hAnsi="Times New Roman" w:cs="Times New Roman"/>
          <w:b/>
          <w:sz w:val="32"/>
          <w:szCs w:val="32"/>
        </w:rPr>
        <w:t xml:space="preserve">  МКУ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2634F5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F5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412CA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4F5">
        <w:rPr>
          <w:rFonts w:ascii="Times New Roman" w:hAnsi="Times New Roman" w:cs="Times New Roman"/>
          <w:b/>
          <w:sz w:val="44"/>
          <w:szCs w:val="44"/>
        </w:rPr>
        <w:t>«СОЗДАНИЕ УСЛОВИЙ  ДЛЯ  ОРГАНИЗАЦИИ ДОПОЛНИТЕЛЬНОГО ОБРАЗОВАНИЯ ДЕТЕЙ В ОБЛАСТИ КУЛЬТУРЫ НА ТЕРРИТОРИИ КАРГАСОКСКОГО РАЙОНА»</w:t>
      </w:r>
    </w:p>
    <w:p w:rsidR="002634F5" w:rsidRPr="002634F5" w:rsidRDefault="00412CA6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2016-2018гг.</w:t>
      </w:r>
    </w:p>
    <w:p w:rsidR="002634F5" w:rsidRPr="002634F5" w:rsidRDefault="002634F5" w:rsidP="008A6479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2CA6" w:rsidRPr="002634F5" w:rsidRDefault="00412CA6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2634F5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детей  в области культуры  на территории Каргасокского района 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2.2 Повышение эффективности рынка труда </w:t>
            </w:r>
          </w:p>
        </w:tc>
      </w:tr>
    </w:tbl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Default="0055634D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Default="0055634D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Pr="0055634D" w:rsidRDefault="0055634D" w:rsidP="005563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lastRenderedPageBreak/>
        <w:t>ПАСПОРТ  ВЦП</w:t>
      </w:r>
    </w:p>
    <w:p w:rsidR="00377834" w:rsidRPr="0055634D" w:rsidRDefault="00377834" w:rsidP="003778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</w:t>
            </w:r>
            <w:r w:rsidR="00D52C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  <w:r w:rsidR="000A6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 w:rsidR="00D5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культуры на территории Каргасокского района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: 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A9" w:rsidRDefault="00D52CCC" w:rsidP="00EF2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 ДО «Каргасокская ДШИ»</w:t>
            </w:r>
          </w:p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EF2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EF2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EF2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EF2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ВЦП: </w:t>
            </w:r>
            <w:r w:rsidR="00FC36A5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A9" w:rsidRDefault="00EF2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9" w:rsidRPr="0055634D" w:rsidRDefault="00EF2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личеству первоклассников года  поступления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(сохранность обучаемого контингента)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EF2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EF2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EF2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EF2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55634D" w:rsidRDefault="0055634D" w:rsidP="00377834">
      <w:pPr>
        <w:rPr>
          <w:rFonts w:ascii="Times New Roman" w:hAnsi="Times New Roman" w:cs="Times New Roman"/>
          <w:sz w:val="28"/>
          <w:szCs w:val="28"/>
        </w:rPr>
      </w:pPr>
    </w:p>
    <w:p w:rsidR="00EF28A9" w:rsidRDefault="00EF28A9" w:rsidP="00377834">
      <w:pPr>
        <w:rPr>
          <w:rFonts w:ascii="Times New Roman" w:hAnsi="Times New Roman" w:cs="Times New Roman"/>
          <w:sz w:val="28"/>
          <w:szCs w:val="28"/>
        </w:rPr>
      </w:pPr>
    </w:p>
    <w:p w:rsidR="00EF28A9" w:rsidRDefault="00EF28A9" w:rsidP="00377834">
      <w:pPr>
        <w:rPr>
          <w:rFonts w:ascii="Times New Roman" w:hAnsi="Times New Roman" w:cs="Times New Roman"/>
          <w:sz w:val="28"/>
          <w:szCs w:val="28"/>
        </w:rPr>
      </w:pPr>
    </w:p>
    <w:p w:rsidR="006C4558" w:rsidRDefault="006C4558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55634D" w:rsidRDefault="00377834" w:rsidP="00377834">
      <w:pPr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77834" w:rsidRPr="0055634D" w:rsidTr="00377834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377834" w:rsidRPr="0055634D" w:rsidTr="00377834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C5A" w:rsidRDefault="00FC1C5A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Pr="0055634D" w:rsidRDefault="00377834" w:rsidP="00377834">
      <w:pPr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377834" w:rsidRPr="0055634D" w:rsidTr="0037783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377834" w:rsidRPr="0055634D" w:rsidTr="0037783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D55D86" w:rsidRDefault="00D55D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D55D86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D86" w:rsidRPr="00D55D86">
              <w:rPr>
                <w:rFonts w:ascii="Times New Roman" w:hAnsi="Times New Roman" w:cs="Times New Roman"/>
                <w:sz w:val="24"/>
                <w:szCs w:val="24"/>
              </w:rPr>
              <w:t>239900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140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B0E">
              <w:rPr>
                <w:rFonts w:ascii="Times New Roman" w:hAnsi="Times New Roman" w:cs="Times New Roman"/>
                <w:sz w:val="24"/>
                <w:szCs w:val="24"/>
              </w:rPr>
              <w:t> 439,4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140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9 178,6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140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9 178,6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140B11" w:rsidP="00140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B0E">
              <w:rPr>
                <w:rFonts w:ascii="Times New Roman" w:hAnsi="Times New Roman" w:cs="Times New Roman"/>
                <w:sz w:val="24"/>
                <w:szCs w:val="24"/>
              </w:rPr>
              <w:t> 796,6</w:t>
            </w:r>
          </w:p>
        </w:tc>
      </w:tr>
    </w:tbl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07A" w:rsidRDefault="00BD607A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EF28A9" w:rsidRDefault="00EF28A9">
      <w:pPr>
        <w:contextualSpacing/>
        <w:rPr>
          <w:rFonts w:ascii="Times New Roman" w:hAnsi="Times New Roman" w:cs="Times New Roman"/>
        </w:rPr>
      </w:pPr>
    </w:p>
    <w:p w:rsidR="00EF28A9" w:rsidRDefault="00EF28A9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567"/>
        <w:gridCol w:w="283"/>
        <w:gridCol w:w="1418"/>
        <w:gridCol w:w="283"/>
        <w:gridCol w:w="851"/>
        <w:gridCol w:w="708"/>
        <w:gridCol w:w="993"/>
        <w:gridCol w:w="4536"/>
        <w:gridCol w:w="4819"/>
        <w:gridCol w:w="79"/>
      </w:tblGrid>
      <w:tr w:rsidR="009A405E" w:rsidRPr="0055634D" w:rsidTr="009A405E">
        <w:trPr>
          <w:gridBefore w:val="1"/>
          <w:gridAfter w:val="1"/>
          <w:wBefore w:w="817" w:type="dxa"/>
          <w:wAfter w:w="7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A405E" w:rsidRPr="0055634D" w:rsidTr="009A405E">
        <w:trPr>
          <w:gridBefore w:val="1"/>
          <w:gridAfter w:val="1"/>
          <w:wBefore w:w="817" w:type="dxa"/>
          <w:wAfter w:w="79" w:type="dxa"/>
          <w:cantSplit/>
          <w:trHeight w:val="7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E" w:rsidRPr="0055634D" w:rsidTr="009A405E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9A405E" w:rsidRPr="0055634D" w:rsidTr="009A405E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ВЦП 1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</w:tbl>
    <w:p w:rsidR="009A405E" w:rsidRPr="0055634D" w:rsidRDefault="009A405E" w:rsidP="009A40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 и цели СБП, на решение 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или реализацию которых направлена ВЦП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10441"/>
      </w:tblGrid>
      <w:tr w:rsidR="009A405E" w:rsidRPr="0055634D" w:rsidTr="009A40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8E13F8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 является подведомственным учреждением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МКУ  Отдел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района. Основными нап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равлениями деятельности МБОУ ДО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являются:     - создание условий для всестороннего развития личности, раскрытия ее способностей,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формирование общей культуры личности,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создание основы для осознанного выбора будущей профессии в области культуры и искусства.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 ДШИ имеет государственную лицензию на образовательную деятельность в сфере дополнительного образования.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дети получают на отделениях – хоровом, фортепианном, народ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>ном, художественном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, раннего эстетического воспитания.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Ежегодно в Каргасокской ДШИ обучаются более 200 учащихс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При Каргасокской ДШИ созданы и успешно работают ансамбль ложкарей «Огонек», вокальные группы «Вдохновение» и «Созвучие», старший и младший хор, старший и младший оркестры народных инструментов, народный коллектив ансамбль</w:t>
            </w:r>
            <w:r w:rsidR="00140B11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инструментов «Сибирь».</w:t>
            </w:r>
          </w:p>
          <w:p w:rsidR="009A405E" w:rsidRPr="0055634D" w:rsidRDefault="009A405E" w:rsidP="009A405E">
            <w:pPr>
              <w:autoSpaceDE w:val="0"/>
              <w:autoSpaceDN w:val="0"/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Каргасокской ДШИ работает межрайонное методическое объединение, которое организует совместную работу и повышение квалификации преподавателей Парабельской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и Каргасокской детской школы искусств.</w:t>
            </w:r>
          </w:p>
        </w:tc>
      </w:tr>
      <w:tr w:rsidR="009A405E" w:rsidRPr="0055634D" w:rsidTr="009A40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Проблемы ВЦП: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Недостаточное обеспечение музыкальными инструментами: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Дефицит помещений.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ЦЕЛЬ ВЦП: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населения Каргасокского района к получению дополнительного образования </w:t>
            </w:r>
            <w:r w:rsidR="008E13F8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в области </w:t>
            </w:r>
            <w:r w:rsidR="00140B1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на 2016-2018</w:t>
            </w: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Направление работы по достижениям цели ВЦП: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получения  дополнительного образования детям;</w:t>
            </w:r>
          </w:p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самореализации обучающихся, включение их в социально-экономическую, культурную жизнь общества.</w:t>
            </w:r>
          </w:p>
        </w:tc>
      </w:tr>
    </w:tbl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Описание показателей ВЦП и методик их расчета и/или получения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135"/>
      </w:tblGrid>
      <w:tr w:rsidR="009A405E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 и методик их расчёта.</w:t>
            </w:r>
          </w:p>
        </w:tc>
      </w:tr>
      <w:tr w:rsidR="00D55D86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6" w:rsidRDefault="00D55D86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6" w:rsidRPr="0055634D" w:rsidRDefault="00D55D86" w:rsidP="00D55D8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 ДО «Каргасокская ДШИ»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86" w:rsidRPr="0055634D" w:rsidRDefault="00D55D86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отчётности: №1-ДМШ</w:t>
            </w:r>
          </w:p>
        </w:tc>
      </w:tr>
      <w:tr w:rsidR="009A405E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D52CCC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личеству первоклассников года  поступления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(сохранность обучаемого контингента)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отчётности: №1-ДМШ; отчёт о деятельности учреждения</w:t>
            </w:r>
          </w:p>
        </w:tc>
      </w:tr>
    </w:tbl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p w:rsidR="009A405E" w:rsidRPr="0055634D" w:rsidRDefault="009A405E" w:rsidP="009A40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551"/>
        <w:gridCol w:w="4106"/>
        <w:gridCol w:w="3909"/>
      </w:tblGrid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Ермакова Наталья Таировна</w:t>
            </w:r>
          </w:p>
        </w:tc>
      </w:tr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района, Муниципальное бюджетное  образовательное учреждение д</w:t>
            </w:r>
            <w:r w:rsidR="00DF4F7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 осуществляет: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Программы на основании результатов работы за год;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Программы на очередной финансовый год;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05E" w:rsidRPr="0055634D" w:rsidRDefault="009A405E" w:rsidP="009A40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дополнительного образования детей «Каргасокская ДШИ» осуществляет:</w:t>
            </w:r>
          </w:p>
          <w:p w:rsidR="009A405E" w:rsidRPr="0055634D" w:rsidRDefault="009A405E" w:rsidP="009A40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9A405E" w:rsidRPr="0055634D" w:rsidRDefault="009A405E" w:rsidP="009A40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</w:tc>
      </w:tr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DF4F79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Власенко П. Т.</w:t>
            </w:r>
          </w:p>
        </w:tc>
      </w:tr>
      <w:tr w:rsidR="009A405E" w:rsidRPr="0055634D" w:rsidTr="009A40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 реализации ВЦП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отчётным годом.</w:t>
            </w:r>
          </w:p>
        </w:tc>
      </w:tr>
      <w:tr w:rsidR="009A405E" w:rsidRPr="0055634D" w:rsidTr="009A40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форм текущего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формам,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утверждённым Постановлением Главы Каргасокского района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установления форм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формам и в срок,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и утверждённым Постановлением Главы Каргасокского района  от 08.07.2009 г. №106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9A405E" w:rsidRPr="0055634D" w:rsidRDefault="009A405E" w:rsidP="005563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405E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4D" w:rsidRDefault="0055634D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4D" w:rsidRPr="0055634D" w:rsidRDefault="0055634D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9A405E" w:rsidRPr="0055634D" w:rsidRDefault="009A405E" w:rsidP="009A405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0852"/>
      </w:tblGrid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Программа нечувствительна к основным категориям риска. Но возможны незначительные риски: отсутствие профессионально-подготовленного контингента, невостребованность в предлагаемых программах, социальные условия и пр.</w:t>
            </w:r>
          </w:p>
        </w:tc>
      </w:tr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8E13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 просматриваются.</w:t>
            </w:r>
          </w:p>
        </w:tc>
      </w:tr>
    </w:tbl>
    <w:p w:rsidR="009A405E" w:rsidRDefault="009A405E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P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 эффективности реализации ВЦП и по возможности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плановое значение экономической и общественной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эффективности реализации ВЦП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379"/>
        <w:gridCol w:w="5103"/>
        <w:gridCol w:w="2126"/>
      </w:tblGrid>
      <w:tr w:rsidR="009A405E" w:rsidRPr="0055634D" w:rsidTr="009A40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количеству первоклассников года их поступления (сохранность контингента)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Доля выпускников /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№1 –ДМШ, бухгалтерский отчет</w:t>
            </w:r>
          </w:p>
        </w:tc>
      </w:tr>
      <w:tr w:rsidR="009A405E" w:rsidRPr="0055634D" w:rsidTr="009A40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1 затраченный рубль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/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№1 –ДМШ, бухгалтерский отчет</w:t>
            </w:r>
          </w:p>
        </w:tc>
      </w:tr>
    </w:tbl>
    <w:p w:rsidR="009A405E" w:rsidRPr="0055634D" w:rsidRDefault="009A405E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P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B6F2C" w:rsidRDefault="008B6F2C" w:rsidP="008B6F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дополнительного образования детей в области культуры на территории Каргасокского района </w:t>
            </w:r>
          </w:p>
        </w:tc>
      </w:tr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2C" w:rsidRDefault="008B6F2C" w:rsidP="008B6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6F2C" w:rsidRDefault="008B6F2C" w:rsidP="008B6F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F2C" w:rsidRDefault="008B6F2C" w:rsidP="008B6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8B6F2C" w:rsidTr="0055634D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B6F2C" w:rsidTr="0055634D">
        <w:trPr>
          <w:cantSplit/>
          <w:trHeight w:val="2096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DF4F79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F4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F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</w:t>
            </w:r>
            <w:r w:rsidR="00213B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DF4F79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(2017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DF4F79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(2018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F2C" w:rsidTr="0055634D">
        <w:trPr>
          <w:cantSplit/>
          <w:trHeight w:val="277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8E1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Pr="008E13F8" w:rsidRDefault="008B6F2C" w:rsidP="008E1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>бучение детей по программам  дополнительного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DF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E13F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П.Т.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- директор МБ</w:t>
            </w:r>
            <w:r w:rsidR="00DF4F79">
              <w:rPr>
                <w:rFonts w:ascii="Times New Roman" w:hAnsi="Times New Roman" w:cs="Times New Roman"/>
                <w:sz w:val="24"/>
                <w:szCs w:val="24"/>
              </w:rPr>
              <w:t>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DF4F79" w:rsidP="008E13F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DF4F79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B0E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DF4F79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DF4F79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9178,6</w:t>
            </w:r>
          </w:p>
          <w:p w:rsidR="008B6F2C" w:rsidRDefault="008B6F2C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Pr="00EF28A9" w:rsidRDefault="00EF28A9" w:rsidP="00EF28A9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8A9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выпускников  к количеству первоклассников года  поступ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(сохранность контингента</w:t>
            </w:r>
            <w:r w:rsidR="004F0B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EF28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Default="00EF28A9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Pr="00213B3A" w:rsidRDefault="00EF28A9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Default="00EF28A9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</w:tbl>
    <w:p w:rsidR="006C4558" w:rsidRPr="002634F5" w:rsidRDefault="006C4558">
      <w:pPr>
        <w:contextualSpacing/>
        <w:rPr>
          <w:rFonts w:ascii="Times New Roman" w:hAnsi="Times New Roman" w:cs="Times New Roman"/>
        </w:rPr>
      </w:pPr>
    </w:p>
    <w:sectPr w:rsidR="006C4558" w:rsidRPr="002634F5" w:rsidSect="00E05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33" w:rsidRDefault="00273633" w:rsidP="009A405E">
      <w:pPr>
        <w:spacing w:after="0" w:line="240" w:lineRule="auto"/>
      </w:pPr>
      <w:r>
        <w:separator/>
      </w:r>
    </w:p>
  </w:endnote>
  <w:endnote w:type="continuationSeparator" w:id="1">
    <w:p w:rsidR="00273633" w:rsidRDefault="00273633" w:rsidP="009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33" w:rsidRDefault="00273633" w:rsidP="009A405E">
      <w:pPr>
        <w:spacing w:after="0" w:line="240" w:lineRule="auto"/>
      </w:pPr>
      <w:r>
        <w:separator/>
      </w:r>
    </w:p>
  </w:footnote>
  <w:footnote w:type="continuationSeparator" w:id="1">
    <w:p w:rsidR="00273633" w:rsidRDefault="00273633" w:rsidP="009A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A69"/>
    <w:rsid w:val="00065BB8"/>
    <w:rsid w:val="00081BC8"/>
    <w:rsid w:val="000A680C"/>
    <w:rsid w:val="000E1F3A"/>
    <w:rsid w:val="000F0B25"/>
    <w:rsid w:val="00140B11"/>
    <w:rsid w:val="00160E0C"/>
    <w:rsid w:val="00170146"/>
    <w:rsid w:val="001E65F2"/>
    <w:rsid w:val="00213B3A"/>
    <w:rsid w:val="002634F5"/>
    <w:rsid w:val="00273633"/>
    <w:rsid w:val="002A43C0"/>
    <w:rsid w:val="002E7567"/>
    <w:rsid w:val="00353087"/>
    <w:rsid w:val="00377834"/>
    <w:rsid w:val="003B741C"/>
    <w:rsid w:val="00412CA6"/>
    <w:rsid w:val="0049043F"/>
    <w:rsid w:val="004E2F36"/>
    <w:rsid w:val="004E6B36"/>
    <w:rsid w:val="004F0B60"/>
    <w:rsid w:val="0055634D"/>
    <w:rsid w:val="005E2E4A"/>
    <w:rsid w:val="00661EA3"/>
    <w:rsid w:val="0069026E"/>
    <w:rsid w:val="006C4558"/>
    <w:rsid w:val="007A1B0E"/>
    <w:rsid w:val="008039FA"/>
    <w:rsid w:val="008A6479"/>
    <w:rsid w:val="008B6F2C"/>
    <w:rsid w:val="008E13F8"/>
    <w:rsid w:val="009A405E"/>
    <w:rsid w:val="009B0E55"/>
    <w:rsid w:val="009B5A2A"/>
    <w:rsid w:val="00A54F18"/>
    <w:rsid w:val="00AA55E3"/>
    <w:rsid w:val="00AE4B5B"/>
    <w:rsid w:val="00AF7137"/>
    <w:rsid w:val="00BD607A"/>
    <w:rsid w:val="00C04258"/>
    <w:rsid w:val="00C53DAD"/>
    <w:rsid w:val="00C54060"/>
    <w:rsid w:val="00CF470D"/>
    <w:rsid w:val="00D36574"/>
    <w:rsid w:val="00D52CCC"/>
    <w:rsid w:val="00D55D86"/>
    <w:rsid w:val="00D85B95"/>
    <w:rsid w:val="00DA3628"/>
    <w:rsid w:val="00DE78F1"/>
    <w:rsid w:val="00DF4F79"/>
    <w:rsid w:val="00E05A69"/>
    <w:rsid w:val="00E248F2"/>
    <w:rsid w:val="00E339A6"/>
    <w:rsid w:val="00E639CC"/>
    <w:rsid w:val="00EB275F"/>
    <w:rsid w:val="00EF28A9"/>
    <w:rsid w:val="00F12E62"/>
    <w:rsid w:val="00F13012"/>
    <w:rsid w:val="00FC033C"/>
    <w:rsid w:val="00FC1C5A"/>
    <w:rsid w:val="00FC36A5"/>
    <w:rsid w:val="00F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7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A4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05E"/>
  </w:style>
  <w:style w:type="paragraph" w:styleId="a6">
    <w:name w:val="footer"/>
    <w:basedOn w:val="a"/>
    <w:link w:val="a7"/>
    <w:uiPriority w:val="99"/>
    <w:semiHidden/>
    <w:unhideWhenUsed/>
    <w:rsid w:val="009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05E"/>
  </w:style>
  <w:style w:type="paragraph" w:styleId="a8">
    <w:name w:val="Normal (Web)"/>
    <w:basedOn w:val="a"/>
    <w:unhideWhenUsed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40</cp:revision>
  <cp:lastPrinted>2016-12-15T04:23:00Z</cp:lastPrinted>
  <dcterms:created xsi:type="dcterms:W3CDTF">2014-03-18T02:21:00Z</dcterms:created>
  <dcterms:modified xsi:type="dcterms:W3CDTF">2016-12-15T04:27:00Z</dcterms:modified>
</cp:coreProperties>
</file>